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SOWA</w:t>
      </w:r>
    </w:p>
    <w:p w:rsidR="004E11D9" w:rsidRPr="004E11D9" w:rsidRDefault="004E11D9" w:rsidP="004E1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 jakim sposób do wniosku o dofinansowanie, w systemie SOWA,  należy dołączyć załączniki, które wymagają podpisu kwalifikowanego?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Załączniki, o których mowa w regulaminie wyboru projektu w pkt. 1.8, muszą być podpisane podpisem kwalifikowanym. Aby podpisać dokumenty podpisem kwalifikowanym należy posiadać jeden z podpisów kwalifikowanych, kupiony u jednego z certyfikowanych dostawców wymienionych w rejestrze Narodowego Centrum Certyfikacji.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celu podpisania załącznika należy wgrać dokument do dedykowanego programu i przy pomocy tej aplikacji go podpisać. Następnie taki podpisany załącznik należy zamieścić w systemie SOWA we wniosku o dofinansowanie projektu w sekcji „Załączniki”.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przypadku jeśli podpis kwalifikowany znajduje się w dodatkowym pliku, wtedy należy załącznik wraz z tym plikiem dodać do archiwum „zip” lub „7z” i tak przygotowany plik załączyć w sekcji „Załączniki”.</w:t>
      </w:r>
    </w:p>
    <w:p w:rsidR="004E11D9" w:rsidRPr="004E11D9" w:rsidRDefault="004E11D9" w:rsidP="004E11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Jaka jest ilość znaków w poszczególnych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polacha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w aplikacji SOWA 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 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Nazwa pola : Nazwa kosztu-500 znaków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Nazwa pola : Nazwa wskaźnika 500 znaków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Nazwa pola : Uzasadnienie dla cross-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financingu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4 000 znaków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Nazwa pola : Uzasadnienie do wkładu własnego 4 000 znaków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Nazwa pola : Uzasadnienie dla wydatków ponoszonych poza terytorium kraju lub programu 4 000 znaków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Nazwa pola : Uzasadnienie dla wydatków ponoszonych poza terytorium UE 4 000 znaków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Nazwa pola : Uzasadnienie dla kwalifikowalności VAT 4 000 znaków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Nazwa pola : Uzasadnienie poszczególnych wydatków wskazanych w budżecie projektu (Wypełnienia wymagają pola: L.p. (liczba porządkowa) i nazwa wydatku oraz Uzasadnienie).  L.p. (liczba porządkowa) i nazwa wydatku – 100 znaków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Nazwa pola : Treść uzasadnienia – 1 500 znaków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Ilość znaków sekcja zadania w SOWA: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Zadania w projekcie dzielą się na Zadania zwykłe i Zadanie koszty pośrednie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Nazwa pola : Nazwa zadania  500 znaków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Opis i uzasadnienie zadania 3 000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Po uzupełnieniu zadań zwykłych, jeśli przewidujesz w projekcie ponoszenie kosztów pośrednich, wybierz Zadanie koszty pośrednie. Do listy zadań można dodać tylko 1 Zadanie koszty pośrednie. Nazwy tego zadania nie można zmienić. Zadanie koszty pośrednie znajduje się zawsze na końcu listy zadań.</w:t>
      </w:r>
    </w:p>
    <w:p w:rsidR="004E11D9" w:rsidRPr="004E11D9" w:rsidRDefault="004E11D9" w:rsidP="004E11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Gdzie mogę znaleźć wzory załączników wymaganych do wniosku o dofinansowanie?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Wzory załączników wymagają pobrania z Regulaminu wyboru projektów w ramach ogłoszonego naboru i po podpisaniu podpisem kwalifikowanym podlegają podłączeniu 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do wniosku o dofinasowanie w systemie SOWA.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UWAGA! System SOWA EFS wymaga dołączenia załączników jedynie dla Wnioskodawcy (pole obligatoryjne). W przypadku gdy projekt będzie realizowany w partnerstwie, należy pamiętać o dołączeniu wymaganych załączników również dla każdego z Partnerów projektu.</w:t>
      </w:r>
    </w:p>
    <w:p w:rsidR="004E11D9" w:rsidRPr="004E11D9" w:rsidRDefault="004E11D9" w:rsidP="004E11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 jakim sposób do wniosku o dofinansowanie, w systemie SOWA,  należy dołączyć załączniki, które wymagają podpisu kwalifikowanego?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Załączniki, o których mowa w regulaminie wyboru projektu w pkt. 1.8, muszą być podpisane podpisem kwalifikowanym. Aby podpisać dokumenty podpisem kwalifikowanym należy posiadać jeden z podpisów kwalifikowanych, kupiony u jednego z certyfikowanych dostawców wymienionych w rejestrze Narodowego Centrum Certyfikacji. W celu podpisania załącznika należy wgrać dokument do dedykowanego programu i przy pomocy tej aplikacji go podpisać. Następnie taki podpisany załącznik należy zamieścić w systemie SOWA we wniosku o dofinansowanie projektu w sekcji „Załączniki”. W przypadku jeśli podpis kwalifikowany znajduje się w dodatkowym pliku, wtedy należy załącznik wraz z tym plikiem dodać do archiwum „zip” lub „7z” i tak przygotowany plik załączyć w sekcji „Załączniki”.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KRYTERIA MERYTORYCZNE</w:t>
      </w:r>
    </w:p>
    <w:p w:rsidR="004E11D9" w:rsidRPr="004E11D9" w:rsidRDefault="004E11D9" w:rsidP="004E11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Po analizie definicji stażu uczniowskiego i stażu innego niż uczniowski oraz definicji pracownika młodocianego którym jest osoba która ukończyła 15 lat a nie ma ukończone 18 lat, wynika, że:- staż uczniowski jest kierowany do osób które nie ukończyły lat 15 – staż inny niż uczniowski do osób które ukończyły 15 lat a nie ukończyły 18 lat. Na który z tych staży zakwalifikujemy ucznia technikum który ukończył 18 lat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zapisami Regulaminu wyboru projektów w sekcji 2.3.2 wsparcie w postaci staży uczniowskich, w rozumieniu ustawy z dnia 14 grudnia 2016 r. – Prawo oświatowe, realizowane będzie dla uczniów technikum i szkoły branżowej I stopnia z zachowaniem najwyższych standardów jakości, na zasadach określonych w tej ustawie, tak aby ułatwiały uzyskanie doświadczenia i nabywania umiejętności praktycznych niezbędnych do wykonywania pracy w zawodzie. Celem realizowanych staży jest ułatwienie uzyskiwania doświadczenia i nabywania umiejętności praktycznych niezbędnych do wykonywania pracy w danym zawodzie przez uczniów techników i branżowych szkół I stopnia niebędących młodocianymi pracownikami, którzy kształcą się w określonym zawodzie. Ponadto staże uczniowskie są obowiązkowo rozliczane z wykorzystaniem stawki jednostkowej.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Z kolei staże lub praktyki zawodowe, nie mogą być kierowane do uczniów technikum i uczniów branżowej szkoły I stopnia niebędących młodocianymi pracownikami. Ponadto realizowane będą z zachowaniem standardów jakości, zdefiniowanych w zaleceniu Rady z dnia 15 marca 2018 r. w sprawie europejskich ram jakości i skuteczności przygotowania zawodowego – część dotycząca „Kryteria dotyczące warunków uczenia się i warunków pracy”, tak aby ułatwiały uzyskanie doświadczenia i nabywania umiejętności praktycznych niezbędnych do wykonywania pracy w zawodzie i rozliczane są po faktycznie poniesionych 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kosztach.w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gestii Wnioskodawcy leży realizacja wsparcia 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zgodnie z przepisami prawa krajowego, określonymi w regulaminie wyboru projektów, zgodnie z zaplanowanym rodzajem wsparcia oraz odpowiednimi Wytycznymi Ministerstwa Funduszy i Polityki Regionalnej na lata 2021- 2027 (w wersji obowiązującej w dniu rozpoczęcia naboru wniosków o dofinansowanie).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WSKAŹNIKI</w:t>
      </w:r>
    </w:p>
    <w:p w:rsidR="004E11D9" w:rsidRPr="004E11D9" w:rsidRDefault="004E11D9" w:rsidP="004E11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Ile wskaźników należy dodać do danej kwoty ryczałtowej?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Nie ma określonej wymaganej liczby wskaźników. Należy dobrać wskaźniki, które w najlepszym stopniu odzwierciedlą działania w ramach tego zadania. Jest możliwość przypisania więcej niż 1 wskaźnika dla poszczególnych kategorii kosztów (system dopuszcza limit maksymalnie 5 wskaźników dla jednej kwoty ryczałtowej).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Zdaniem ION optymalny jest jeden wskaźnik, a wystarczające – dwa, maksymalnie trzy wskaźniki do jednej kwoty ryczałtowej. Trzeba bowiem pamiętać, że wskaźniki nie są po to aby potwierdzać, że każdy pojedynczy, zaplanowany w ramach kwoty ryczałtowej wydatek został poniesiony, ale aby pokazać, że cel w jakim dana kwota została ustalona został osiągnięty.</w:t>
      </w:r>
    </w:p>
    <w:p w:rsidR="004E11D9" w:rsidRPr="004E11D9" w:rsidRDefault="004E11D9" w:rsidP="004E11D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Czy koszty w ramach konkursu dotyczącego edukacji zawodowej powinny zostać w całości uwzględnione we wskaźniku „Wartość wydatków kwalifikowalnych przeznaczonych na realizację gwarancji dla młodzieży”, czy konkurs nie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nie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podlega pod gwarancje dla młodzieży?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ramach konkursu FEPM.05.08-IZ.00-002/23 można obejmować, oprócz uczniów szkół zawodowych, również uczniów 7 i 8 klas szkół podstawowych w ramach doradztwa zawodowego. Zgodnie z załącznikiem nr 2 Zasady pomiaru wskaźników do regulaminu należy monitorować wskaźnik Wartość wydatków kwalifikowalnych przeznaczonych na realizację gwarancji dla młodzieży.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Jeśli projektem obejmujemy jedynie uczniów szkół zawodowych we wskaźniku należy ujmować całość   kosztów tych projektów (wydatki bezpośrednie i pośrednie); natomiast w przypadku kiedy oprócz uczniów szkół zawodowych, obejmujemy uczniów 7 i 8 klas szkół podstawowych w ramach doradztwa zawodowego we wskaźniku należy monitorować tylko koszty bezpośrednie przeznaczone na działania na rzecz uczniów szkół zawodowych.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obu przypadkach powinny być to całkowite koszty kwalifikowalne.</w:t>
      </w:r>
    </w:p>
    <w:p w:rsidR="004E11D9" w:rsidRPr="004E11D9" w:rsidRDefault="004E11D9" w:rsidP="004E11D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do wskaźnika „Liczba uczniów szkół i placówek kształcenia zawodowego uczestniczących w stażach uczniowskich” należy wliczyć tylko osoby uczestniczące w stażach? Czy do tego wskaźnika wlicza się również osoby uczestniczące w praktykach zawodowych?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Zgodnie z definicją zawartą w załączniku nr 2. Zasady pomiaru wskaźników w wskaźniku „Liczba uczniów szkół i placówek kształcenia zawodowego uczestniczących w stażach uczniowskich” należy wykazać liczbę uczniów szkół i placówek kształcenia zawodowego, którzy zostali objęci wsparciem w postaci staży uczniowskich, sfinansowanych w ramach programu.</w:t>
      </w:r>
    </w:p>
    <w:p w:rsidR="004E11D9" w:rsidRPr="004E11D9" w:rsidRDefault="004E11D9" w:rsidP="004E11D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wnioskodawca jest zobowiązany wykazać wszystkie 14 wskaźników produktu i 5 innych wspólnych wskaźników produktu dostępnych dla tego działania w Systemie SOWA, nawet jeśli będą wynosiły 0? Jeśli tak, to czy obowiązkowy jest podział na kobiety i mężczyzn we wskaźnikach których wartość docelowa wynosi 0?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Wnioskodawca zobowiązany jest do wykazania wszystkich wskaźników zawartych w regulaminie bez względu w jakiej grupie zostały one wykazane (obowiązkowe, adekwatne czy Inne Wspólne wskaźniki produktu). Podział na płeć jest obowiązkowy w przypadku wskaźników, które dotyczą osób i również wykazujemy dla nich wartości docelowe (nawet „0</w:t>
      </w:r>
      <w:r w:rsidRPr="004E11D9">
        <w:rPr>
          <w:rFonts w:ascii="Arial" w:eastAsia="Times New Roman" w:hAnsi="Arial" w:cs="Arial"/>
          <w:color w:val="212529"/>
          <w:sz w:val="23"/>
          <w:szCs w:val="23"/>
          <w:lang w:eastAsia="pl-PL"/>
        </w:rPr>
        <w:t>″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).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WNIOSKODAWCA</w:t>
      </w:r>
    </w:p>
    <w:p w:rsidR="004E11D9" w:rsidRPr="004E11D9" w:rsidRDefault="004E11D9" w:rsidP="004E11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jest możliwość w ramach działania 5.8 przekazania części działań (np. zakup licencji na lekcje on-line; wyjazdów na targi branżowe) szkole, której działania dotyczą? Wiązałoby się to z przekazaniem szkole tych działań oraz budżetu, jaki zostałby zaplanowany we wniosku o dofinansowanie na te działania. Czy szkoła może stać się realizatorem części działań przewidzianych w projekcie, np. na mocy porozumienia?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par. 2 ust. 1 wzoru umowy o dofinansowanie projektu (zał. nr 4 do Regulaminu wyboru projektów) przedmiotem umowy jest udzielenie przez Instytucję Zarządzającą na rzecz Beneficjenta dofinansowania na realizację Projektu w ramach Programu oraz określenie praw i obowiązków Stron niniejszej umowy związanych z realizacją Projektu.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Ponadto w par. 2 ust. 2 umowy (stosownie do ww. wzoru) należy wskazać podmiot, który będzie realizował projekt. W przypadku realizacji projektu przez jednostkę organizacyjną Beneficjenta (nieposiadającą osobowości prawnej, pozostającą w strukturze organizacyjnej Beneficjenta), należy wpisać nazwę tej jednostki. Zapisu tego nie wprowadza się w przypadku, gdy Projekt będzie realizowany w całości przez Beneficjenta. Jednocześnie należy mieć na uwadze, iż podmiot realizujący projekt nieposiadający osobowości prawnej, nie jest stroną umowy o dofinansowanie projektu.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Biorąc powyższe pod uwagę, Powiat Malborski nie ma możliwości przekazania części zadań szkole, której dany rodzaj wsparcia dotyczy.</w:t>
      </w:r>
    </w:p>
    <w:p w:rsidR="004E11D9" w:rsidRPr="004E11D9" w:rsidRDefault="004E11D9" w:rsidP="004E11D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gmina może złożyć więcej niż jeden wniosek o dofinansowanie (mając na uwadze 2 nabory 5.8 i 6.2.) Jedna ze szkół, która nie została ujęta we wniosku o dofinansowanie, chciałaby na mocy upoważnienia organu prowadzącego samodzielnie złożyć wniosek o dofinansowanie. W związku z powyższym, w ramach każdego z naborów ( 5.8 i 6.2) złożone zostałyby po 2 wnioski (łącznie 4 wnioski z jednej Gminy).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Odp. z dnia 08.11.2023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Regulamin naboru projektów Działania 5.8. Edukacja ogólna i zawodowa w formule projektów zintegrowanych nie nakłada ograniczeń dotyczących liczby składanych wniosków o dofinansowanie przez jednego wnioskodawcę.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zapisami Regulaminu naboru projektów do naboru jako wnioskodawcy mogą przystąpić następujące podmioty będące organami prowadzącymi szkoły lub placówki systemu oświaty o uprawnieniach szkoły lub placówki publicznej, prowadzącymi kształcenie zawodowe: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1. Administracja publiczna,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2. Instytucje nauki i edukacji,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3. Instytucje ochrony zdrowia,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4. Instytucje wspierające biznes,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5. Organizacje społeczne i związki wyznaniowe,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6. Osoby fizyczne,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7. Partnerzy społeczni,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8. Przedsiębiorstwa,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9. Przedsiębiorstwa realizujące cele publiczne,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10. Służby publiczne.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Wnioskodawcami mogą być w szczególności organy prowadzące szkoły lub placówki systemu oświaty, których koncepcje zostały uwzględnione w przedsięwzięciu strategicznym pn. „Kształtowanie sieci szkół zawodowych na Pomorzu – etap II” zgodnie z Regionalnym Programem Strategicznym w zakresie edukacji i kapitału społecznego. Projekty realizujące ww. przedsięwzięcie strategiczne zostały zidentyfikowane i zatwierdzone w drodze Uchwały nr 852/466/23 ZWP z 18 lipca 2023 roku . Zgodnie z kryterium „Wpisywanie się w przedsięwzięcie strategiczne” (Kryteria strategiczne, Obszar C: Wartość dodana projektu), projekty zidentyfikowane w ramach Pakietu projektów realizujących ww. przedsięwzięcie strategiczne pn. „Kształtowanie sieci szkół zawodowych na Pomorzu – etap II” otrzymają dodatkowe punkty w trakcie oceny.</w:t>
      </w:r>
    </w:p>
    <w:p w:rsidR="004E11D9" w:rsidRPr="004E11D9" w:rsidRDefault="004E11D9" w:rsidP="004E11D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jeśli wnioskodawcą jest Powiat to uzupełnienie punktu Opis własnych środków finansowych go nie dotyczy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Obowiązek uzupełnienia danych we wniosku o dofinansowanie w części „Opis własnych środków finansowych” nie dotyczy Wnioskodawców będących  jednostkami sektora finansów publicznych. Powyższe wynika z zapisów Instrukcji merytorycznej wypełniania formularza wniosku o dofinansowanie projektu.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GRUPA DOCELOWA</w:t>
      </w:r>
    </w:p>
    <w:p w:rsidR="004E11D9" w:rsidRPr="004E11D9" w:rsidRDefault="004E11D9" w:rsidP="004E11D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Mam pytanie do rozdziału 2.3.2. Realizacja staży uczniowskich i staży lub praktyk zawodowych dla uczniów. Punkt 6 „staże lub praktyki zawodowe, o których mowa w ust. 5, nie mogą być kierowane do uczniów techników i uczniów branżowej szkoły I stopnia niebędących młodocianymi pracownikami”, sugeruje, że ze staży mogą korzystać tylko młodociani pracownicy. Czy nie powinno być odwrotnie, tj. staże nie mogą by kierowane do młodocianych pracowników?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Zgodnie z zapisami Regulaminu wyboru projektów w sekcji 2.3.2 Realizacja staży uczniowskich i staży lub praktyk zawodowych dla uczniów w ust. 1 stanowi, że Staże uczniowskie, w rozumieniu ustawy z dnia 14 grudnia 2016 r. – Prawo oświatowe, realizowane będą dla uczniów technikum i szkoły branżowej I stopnia z zachowaniem najwyższych standardów jakości, na zasadach określonych w tej ustawie, tak aby ułatwiały uzyskanie doświadczenia i nabywania umiejętności praktycznych niezbędnych do wykonywania pracy w zawodzie.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 kolei ust. 6 wskazuje, że na Staże lub praktyki zawodowe, o których mowa w ust. 5, nie mogą być kierowane do uczniów technikum i uczniów branżowej szkoły I stopnia niebędących młodocianymi pracownikami. Przywołany w zapisie ust. 5 zakłada, że: Staże lub praktyki zawodowe inne niż staże uczniowskie, o których mowa w pkt. 1 realizowane są z zachowaniem standardów jakości, zdefiniowanych w zaleceniu Rady z dnia 15 marca 2018 r. w sprawie europejskich ram jakości i skuteczności przygotowania zawodowego – część dotycząca „Kryteria dotyczące warunków uczenia się i warunków pracy”, tak aby ułatwiały uzyskanie doświadczenia i nabywania umiejętności praktycznych niezbędnych do wykonywania pracy w zawodzie i rozliczane są po faktycznie poniesionych kosztach.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Powyższe oznacza, że grupę docelową w ramach przedmiotowego naboru stanowią uczniowie szkół kształcenia zawodowego, tj. branżowego I stopnia oraz techników, niemniej wsparciem w postaci staży uczniowskich nie mogą zostać objęci młodociani pracownicy.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Celem realizowanych staży jest ułatwienie uzyskiwania doświadczenia i nabywania umiejętności praktycznych niezbędnych do wykonywania pracy w danym zawodzie przez uczniów techników i branżowych szkół I stopnia niebędących młodocianymi pracownikami, którzy kształcą się w określonym zawodzie. Ponadto staże uczniowskie są obowiązkowo rozliczane z wykorzystaniem stawki jednostkowej.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TYPY OPERACJI </w:t>
      </w:r>
    </w:p>
    <w:p w:rsidR="004E11D9" w:rsidRPr="004E11D9" w:rsidRDefault="004E11D9" w:rsidP="004E11D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Jakie należy przyjąć zasady przy rozliczaniu staży uczniowskich dla uczniów będących młodocianymi pracownikami (kształcenie dualne szkoła branżowa I stopnia): jakie powinny być świadczenia dla ucznia? I ile godz. powinien trwać ten staż? W dokumencie pn. Wytyczne dotyczące realizacji projektu z udziałem EFS+ w regionalnych programach operacyjnych na lata 2021-2027 w sekcji 6.3. w pkt. 6 b mowa jest, że staże mają być rozliczane po faktycznie ponoszonych kosztach i założeniach ich jakości określonych w Dz. Urz. UE C 153 z 02.05.2018 r.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08.11.2023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zapisami Regulaminu wyboru projektów sekcja 2.3.2 staże lub praktyki zawodowe inne niż staże uczniowskie, powinny być realizowane z zachowaniem standardów jakości, zdefiniowanych w zaleceniu Rady z dnia 15 marca 2018 r. w sprawie europejskich ram jakości i skuteczności przygotowania zawodowego – część dotycząca „Kryteria dotyczące warunków uczenia się i warunków pracy”, tak aby ułatwiały uzyskanie doświadczenia i nabywania umiejętności praktycznych niezbędnych do wykonywania pracy w zawodzie.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Dokument wskazuje m.in. rozwiązania związane z wynagrodzeniem, warunkami pracy, wsparcia pedagogicznego. W rozdziale „Kryteria dotyczące warunków uczenia się i 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warunków pracy” w części związanej z wynagrodzeniem wskazano, że uczniowie zawodu powinni otrzymywać wynagrodzenie pieniężne lub inny rodzaj wynagrodzenia, zgodnie z wymogami krajowymi lub sektorowymi bądź układami zbiorowymi, gdy takie istnieją, i z uwzględnieniem uzgodnień dotyczących podziału kosztów między pracodawcami i władzami publicznymi.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Należy mieć na uwadze, że staże o których mowa powyżej należy rozliczać w projekcie na zasadzie faktycznie poniesionych wydatków.</w:t>
      </w:r>
    </w:p>
    <w:p w:rsidR="004E11D9" w:rsidRPr="004E11D9" w:rsidRDefault="004E11D9" w:rsidP="004E11D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Jak rozumień definicję „zintegrowany”, czy w obu konkursach musi składać projekt ten sam beneficjent , czy może wystarczy że projekty są realizowane w tej samej placówce (technikum ) ale przez innych beneficjentów?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08.11.2023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zapisami Regulaminu naboru projektów do naboru jako wnioskodawcy mogą przystąpić następujące podmioty będące organami prowadzącymi szkoły lub placówki systemu oświaty o uprawnieniach szkoły lub placówki publicznej, prowadzącymi kształcenie zawodowe: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1. Administracja publiczna,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2. Instytucje nauki i edukacji,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3. Instytucje ochrony zdrowia,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4. Instytucje wspierające biznes,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5. Organizacje społeczne i związki wyznaniowe,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6. Osoby fizyczne,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7. Partnerzy społeczni,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8. Przedsiębiorstwa,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9. Przedsiębiorstwa realizujące cele publiczne,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10. Służby publiczne.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ramach konkursu przewidziano do realizacji projekty zintegrowane z projektami w ramach Działania 6.2. Infrastruktura edukacji włączającej i zawodowej (EFRR), przy czym działania realizowane ze środków EFS+ mają nadrzędny charakter [I] w stosunku do interwencji prowadzonej w ww. zakresie w Działaniu 6.2. [II]. Oznacza to, że wnioskodawca będzie zobligowany do wypełnienia wszystkich warunków Kryterium statusu projektu zintegrowanego, w ramach którego ocenie podlega będzie podlegało: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a. czy wnioskodawca w odpowiedzi na nabór dla projektów zintegrowanych ogłoszony w ramach Działania 6.2. złożył wniosek o dofinansowanie projektu, w którym wskazał powiązanie z projektem będącym przedmiotem oceny?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b. czy projekt złożony w odpowiedzi na nabór dla projektów zintegrowanych ogłoszony w ramach Działania 6.2. spełnił wszystkie kryteria formalne administracyjne oraz zgodności z FEP 2021-2027 i dokumentami programowymi?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Jednocześnie należy mieć na uwadze, że wnioski o dofinansowanie projektów zintegrowanych składane są osobno dla każdego projektu wchodzącego w skład projektu zintegrowanego w odpowiedzi na osobne ogłoszenia o naborze.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W odniesieniu do kwestii zawarcia partnerstwa w celu realizacji projektu, Instytucja Organizująca Nabór wskazuje, że jest ono możliwe przy spełnieniu określonych warunków. Zasady realizacji projektów partnerskich oraz zasady wyboru partnerów zostały uregulowane w art. 39 ustawy wdrożeniowej. Więcej na temat partnerstwa znajduje się w rozdziale 4 Regulaminu wyboru projektów „Ogólne zasady dotyczące realizacji projektów w naborze”, podrozdział 4.1 „Partnerstwo w projekcie”. W ramach konkursu nie określono katalogu podmiotów uprawnionych do roli partnera w projekcie. Stroną umowy o partnerstwie nie może być podmiot wykluczony z możliwości otrzymania dofinansowania na podstawie przepisów odrębnych. Wybór 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partnerów odbywa się przed złożeniem wniosku o dofinansowanie, zgodnie z zasadami określonymi w art. 39 ustawy wdrożeniowej.</w:t>
      </w:r>
    </w:p>
    <w:p w:rsidR="004E11D9" w:rsidRPr="004E11D9" w:rsidRDefault="004E11D9" w:rsidP="004E11D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można zaplanować w projekcie doradztwo zawodowe dla uczniów szkół podstawowych pomimo nie ujęcia tego zadania w koncepcji kształcenia zawodowego przyjętej uchwałą Samorządu Województwa Pomorskiego pn. „Kształtowanie sieci szkół zawodowych na Pomorzu – etap II”.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sekcją 2.3.4 Regulaminu wyboru projektów w ramach projektów EFS+ doradztwem zawodowym można objąć również uczniów klas VII i VIII szkół podstawowych.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Jednocześnie należy pamiętać, że odstępstwa/zmiany w zapisach Karty projektu w ramach przedsięwzięcia strategicznego „Kształtowanie sieci szkół zawodowych na Pomorzu – etap II” w latach 2021 – 2027, wymagają uzgodnień i zatwierdzenia przez Kierownika Regionalnego Programu Strategicznego w zakresie edukacji i kapitału społecznego.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związku z powyższym, prosimy o bezpośredni kontakt z Departamentem Edukacji i Sportu Urzędu Marszałkowskiego Województwa Pomorskiego w celu ew. potrzeby zmiany Karty projektu w ramach przedsięwzięcia strategicznego „Kształtowanie sieci szkół zawodowych na Pomorzu – etap II” w latach 2021 – 2027 stanowiącej załącznik nr 22 do Uchwały Nr 852/466/23 ZWP z dnia 18 lipca 2023 r.</w:t>
      </w:r>
    </w:p>
    <w:p w:rsidR="004E11D9" w:rsidRPr="004E11D9" w:rsidRDefault="004E11D9" w:rsidP="004E11D9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KWIALIFIKOWALNOŚĆ WYDATKÓW </w:t>
      </w:r>
    </w:p>
    <w:p w:rsidR="004E11D9" w:rsidRPr="004E11D9" w:rsidRDefault="004E11D9" w:rsidP="004E11D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Zakłada się , że większa część wkładu własnego pieniężnego zostałaby wniesiona przez beneficjenta w formie pieniężnej w postaci pomniejszonych kosztów pośrednich – koszty pośrednie nie zostaną  przekazane beneficjentowi w pełnej wysokości, natomiast  pozostała część wkładu własnego pieniężnego zostałaby wniesienia przez uczestników projektu (nauczycieli/uczniów/słuchaczy)w postaci niewielkich wpłat, które pomniejszyłyby także koszty pośrednie przekazywane przez IP/IZ beneficjentowi. Wytyczne nie zakazują wnoszenia wkładu własnego przez inny podmiot niż beneficjent. W tym miejscu należy zaznaczyć, że wpłaty od uczestników projektu byłyby symboliczne – w wysokości paru set złotych ( max 300,00 zł) a zatem nie stanowiłyby  bariery w dostępie do udziału w projekcie. Ponadto TEB Edukacja na podstawie swojego bogatego doświadczenia w realizacji projektów UE, jak i w prowadzeniu szkół i placówek oświatowych oferujących kursy i kształcenie w formach szkolnych wskazuje, że jakikolwiek wkład finansowy osób podejmujących kształcenie (zarówno w formach szkolnych, jak i na kursach) działa motywująco na uczestników kształcenia – przede wszystkim sama decyzja aby uczestniczyć w danej formie kształcenia jest podejmowana bardziej świadomie a decyzja o rezygnacji z kształcenia nie jest podejmowana tak pochopnie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z dnia 23.10.2023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Dopuszczalne jest wniesienie wkładu własnego pieniężnego w postaci  wpłat od uczestników projektu.  Rozliczenie takie wkładu możliwe byłoby wyłącznie w ramach kosztów bezpośrednich w zadaniu, w którym rozliczane są wydatki dot. formy wsparcia w której planowane jest uczestnictwo i związane z nim wpłaty.</w:t>
      </w:r>
    </w:p>
    <w:p w:rsidR="004E11D9" w:rsidRPr="004E11D9" w:rsidRDefault="004E11D9" w:rsidP="004E11D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Czy we wniosku o dofinansowanie w zadaniu  „Staże” przy rozpisywaniu podzadań, np. „Staże uczniowskie u pracodawców, Branża INF”  w budżecie należy wyszczególnić w osobnych pozycjach (podzadaniach): stypendium; wynagrodzenia opiekuna stażysty; badania lekarskie etc. i wpisać osobne stawki dla każdej pozycji czy wystarczy wpisać jedną pozycją „Staże uczniowskie u pracodawców, Branża INF”  stawka 25,61 zł x  ilość?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z dnia 23.10.2023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celu zachowania przejrzystości budżetu IZ zaleca wykazanie wydatku w jednej pozycji</w:t>
      </w:r>
    </w:p>
    <w:p w:rsidR="004E11D9" w:rsidRPr="004E11D9" w:rsidRDefault="004E11D9" w:rsidP="004E11D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Na etapie koncepcji oraz karty projektów do wyliczenia wartości z PLN staży brano pod uwagę stawkę jednostkową 19,94 zł (zgodnie z projektem wytycznych) – czy podczas naboru wniosków należy wziąć do wyliczenia wartości staży aktualną stawkę jednostkową tj. 25,61 zł?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z dnia 23.10.2023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Podczas naboru wniosków należy przyjąć aktualną stawkę jednostkową. Zgodnie z informacjami zawartymi w Sekcji 6.3.1. Wytycznych dotyczących realizacji projektów z udziałem środków Europejskiego Funduszu Społecznego Plus w regionalnych programach na lata 2021–2027 stawka jednostkowa dotycząca  prowadzenia 1 godziny stażu dla 1 ucznia  wynosi – 24,84 PLN (w okresie do 30 czerwca 2023 r.) oraz 25,61 PLN (w okresie od 1 lipca 2023 r.).</w:t>
      </w:r>
    </w:p>
    <w:p w:rsidR="004E11D9" w:rsidRPr="004E11D9" w:rsidRDefault="004E11D9" w:rsidP="004E11D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 ramach wyżej wymienionych Działań 5.8 oraz 6.2 Wnioskodawca może zakupić nieruchomość? Czy zakup nieruchomości będzie stanowić koszt kwalifikowalny projektu? Zakupiona nieruchomość, będzie pełnić funkcję siedziby/miejsca do przeprowadzenia szkoleń i kursów co umożliwi nabywanie dodatkowych kwalifikacji i umiejętności zawodowych dla osób potrzebujących wsparcia.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W ramach konkursu przewidziano do realizacji projekty zintegrowane z projektami w ramach Działania 6.2. Infrastruktura edukacji włączającej i zawodowej (EFRR). Mając na uwadze powyższe oraz zapisy Regulaminu wyboru projektów, w ramach niniejszego konkursu 5.8  nie przewidziano możliwości ponoszenia wydatków w ramach cross – 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financingu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, zakupu nieruchomości czy jej przebudowy bądź remontu.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PERSONEL PROJEKTU</w:t>
      </w:r>
    </w:p>
    <w:p w:rsidR="004E11D9" w:rsidRPr="004E11D9" w:rsidRDefault="004E11D9" w:rsidP="004E11D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 ramach projektu można finansować wynagrodzenie już zatrudnionego pracownika tj. koordynatora sieci doradców zawodowych (koszt ten został ujęty podczas opracowywania karty projektów).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Zgodnie z zapisami Wytycznych dotyczących kwalifikowalności wydatków na lata 2021-2027 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Pozdrozdział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3.8 Personel projektu –  Koszty związane z zaangażowaniem personelu projektu mogą być kwalifikowalne, o ile konieczność zaangażowania 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personelu projektu wynika z charakteru projektu. W opisywanym przez Panią wypadku zachodziłaby sytuacja oddelegowania pracownika Wnioskodawcy do zadań realizowanych w ramach projektu na czas trwania projektu. Zapisy Wytycznych wskazują, iż Zatrudnienie lub oddelegowanie personelu projektu do pełnienia zadań związanych z realizacją projektów beneficjenta jest odpowiednio udokumentowane postanowieniami umowy o pracę, porozumienia lub zakresem czynności służbowych pracownika lub opisem stanowiska pracy poprzez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wskazanie w szczególności zadań wykonywanych w ramach projektów. Dokumenty te powinny obejmować wszystkie zadania personelu projektu lub projektów. Jeżeli stosunek pracy pracownika beneficjenta jedynie w części obejmuje zadania w ramach projektu, koszt wynagrodzenia personelu projektu jest kwalifikowalny, o ile: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a) zadania związane z realizacją projektów zostaną wyraźnie wyodrębnione w umowie o pracę,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porozumieniu lub zakresie czynności służbowych pracownika lub opisie stanowiska pracy,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b) zakres zadań związanych z realizacją projektu stanowi podstawę do określenia proporcji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faktycznego zaangażowania pracownika w realizację projektu w stosunku do czasu pracy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wynikającego z umowy o pracę tego pracownika,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c) koszt wynagrodzenia personelu projektu odpowiada proporcji, o której mowa w lit. b, chyba że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zakres odpowiedzialności, złożoność lub poziom wymaganych kompetencji na danym stanowisku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uzasadnia różnicę w udziale wydatku do czasu pracy wynikającego ze stosunku pracy.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Należy mieć na uwadze, iż Koszt wynagrodzenia personelu projektu EFS+ nie może przekroczyć kwoty wynagrodzenia pracowników beneficjenta na analogicznych stanowiskach lub na stanowiskach wymagających analogicznych kwalifikacji lub kwoty wynikającej z przepisów prawa pracy w rozumieniu art. 9 § 1 ustawy z dnia 26 czerwca 1974 r. Kodeks pracy (Dz. U. z 2022 r. poz. 1510, z 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późn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. zm.), zwanej dalej: „Kodeksem pracy” lub statystyki publicznej.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INSTRUKCJA WYPEŁNIANIA WNIOSKU</w:t>
      </w:r>
    </w:p>
    <w:p w:rsidR="004E11D9" w:rsidRPr="004E11D9" w:rsidRDefault="004E11D9" w:rsidP="004E11D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Zgodnie z regulaminem konkursu FEP.05.08-IZ.00-002/23 załączniki podpisujemy podpisem kwalifikowanym, czy można dokonać podpisu profilem zaufanym?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10.10.2023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Zapisy Regulaminu wyboru projektów w pkt 1.8 Sposób składania wniosku wskazują, że ION na etapie składania wniosku o dofinansowanie projektu wymaga od wnioskodawcy złożenia załączników podpisanych podpisem kwalifikowanym (podpis kwalifikowany jest równoważny z podpisem własnoręcznym). Dlatego też złożenie załączników bez podpisu kwalifikowanego będzie traktowane jako niespełnienie kryterium formalnego.</w:t>
      </w:r>
    </w:p>
    <w:p w:rsidR="004E11D9" w:rsidRPr="004E11D9" w:rsidRDefault="004E11D9" w:rsidP="004E11D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Na etapie wypełniania wniosku o dofinansowanie z 5 8   jaki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nalezy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wybrac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  zakres interwencji  z listy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rozwijanej?Czy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 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nalęzy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  wybrać jeden z list 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czt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 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mozna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zostawić pole puste? 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Jesli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bliższe jest  zaznaczenie 1 opcji, a  zakres projektu dotyczy typowo wsparcia na rzecz szkolnictwa zawodowego uczniów i n-li ze szkół ponadpodstawowych to jak nalezy6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dokonac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wpisu.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Odp. z dnia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zapisami Instrukcji merytorycznej wypełniania formularza wniosku o dofinansowanie projektu z Europejskiego Funduszu Społecznego Plus w ramach programu Fundusze Europejskie dla Pomorza 2021-2027 stanowiącej zał. nr 3 do Regulaminu wyboru projektów w sekcji Informacje o projekcie w polu Zakres interwencji należy wybrać z listy rozwijalnej zakres, którego dotyczy projekt.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przypadku realizacji projektu w ramach Działania nr 5.8. Edukacja ogólna i zawodowa w zakresie projektów dotyczących edukacji zawodowej zintegrowanych z projektami finansowanymi w Działaniu 6.2. Infrastruktura edukacji włączającej i zawodowej przewidziano dwa zakresy interwencji: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a)            136 – Wsparcie szczególne na rzecz zatrudnienia ludzi młodych i integracji społeczno-gospodarczej ludzi młodych;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b)           149 – Wsparcie na rzecz szkolnictwa podstawowego i średniego (z wyłączeniem infrastruktury).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związku z powyższym należy zaznaczyć pole, które charakteryzuje główny rodzaj interwencji w ramach Działania 5.8. Edukacja ogólna i zawodowa, który zawiera się w kodzie 149.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PARTNERSTWO</w:t>
      </w:r>
    </w:p>
    <w:p w:rsidR="004E11D9" w:rsidRPr="004E11D9" w:rsidRDefault="004E11D9" w:rsidP="004E11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 naborze 5.8 punktowane jest partnerstwo? 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Nie, w naborze nie przewidziano kryterium, które premiowałoby działania związane z realizacją projektu w partnerstwie.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Niemniej zawarcie partnerstwa w celu realizacji projektu jest możliwe, przy spełnieniu określonych warunków. Zasady realizacji projektów partnerskich oraz zasady wyboru partnerów zostały uregulowane w art. 39 ustawy wdrożeniowej. Więcej na temat partnerstwa znajduje się w rozdziale 4 Regulaminu wyboru projektów „Ogólne zasady dotyczące realizacji projektów w naborze”, podrozdział 4.1 „Partnerstwo w projekcie”. W ramach konkursu nie określono katalogu podmiotów uprawnionych do roli partnera w projekcie. Stroną umowy o partnerstwie nie może być podmiot wykluczony z możliwości otrzymania dofinansowania na podstawie przepisów odrębnych. Wybór partnerów odbywa się przed złożeniem wniosku o dofinansowanie, zgodnie z zasadami określonymi w art. 39 ustawy wdrożeniowej.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Ponadto w Regulaminie naboru projektów Kryteria zgodności z FEP 2021-2027 i dokumentami programowymi – specyficzne, Zgodność ze szczegółowymi uwarunkowaniami określonymi dla naboru założono, że obligatoryjnie podlega ocenie czy działania realizowane będą we współpracy z pracodawcami lub ich organizacjami. Wnioskodawca zobowiązany jest wskazać we wniosku w sekcji Zadania, w jaki sposób działania będą realizowane we współpracy z pracodawcami lub ich organizacjami.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Jednocześnie zwracam uwagę, że Kryterium strategiczne, Obszar C: Wartość dodana projektu Współpraca międzynarodowa i transnarodowa, o którym mowa w załączniku nr 1 do Regulaminu wyboru projektów; nie ma ono charakteru obligatoryjnego. Zgodnie z zapisami Regulaminu wyboru projektów Działania 5.8. ocenie podlega stopień, w jakim projekt zakłada współpracę międzyregionalną lub transnarodową, która bezpośrednio przyczyni się do osiągnięcia rezultatów projektu wyrażonych poprzez wskaźniki monitorowania. W celu uzasadnienia spełnienia przedmiotowego kryterium należy uzupełnić dedykowane tej kwestii pole w sekcji Dodatkowe 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informacje, wskazując z jakim podmiotem wnioskodawca nawiąże współpracę oraz w jaki sposób wpłynie ona na rozwiązanie problemów, jakie ma przynieść realizacja projektu. Jednocześnie z opisu działań w sekcji Zadania powinien wynikać zakres deklarowanej współpracy pomiędzy wnioskodawcą a wskazanym podmiotem.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Formuły dot. realizacji zadań we współpracy nie są tożsame z partnerstwem, które zdefiniowane zostało w rodz. 4 Regulaminu wyboru projektów.</w:t>
      </w:r>
    </w:p>
    <w:p w:rsidR="004E11D9" w:rsidRPr="004E11D9" w:rsidRDefault="004E11D9" w:rsidP="004E11D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jednostka, która nie posiada zdolności prawnej (powołana jako organ realizujący zadania powierzone przez organ nadrzędny) może złożyć wniosek o dofinansowanie projektu współfinansowanego ze środków EFS+, jako wnioskodawca lub partner?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Podmiotami uprawnionymi do składania wniosków o dofinansowanie projektu są podmioty wskazane w pkt. 1.6 Regulaminu wyboru projektów w ramach programu regionalnego Fundusze Europejskie dla Pomorza 2021-2027,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Jeżeli jednostka organizacyjna nie posiada zdolności prawnej w rozumieniu prawa cywilnego, nie może wziąć udziału w przedmiotowym naborze, ani jako wnioskodawca ani jako partner. Dopuszcza się jednak, aby to Powiat/Gmina złożył/a wniosek na rzecz swojej jednostki podległej, a także możliwe jest upoważnienie Powiatu/Gminy dla kierownika takiej jednostki do podejmowania czynności w jej imieniu. Szczegółowe informacje dotyczące technicznej strony sporządzenia wniosku o dofinansowanie, w Systemie Obsługi Wniosków Aplikacyjnych Europejskiego Funduszu Społecznego (SOWA EFS), stanowi Załącznik nr 6 do Regulaminu wyboru projektów, w sekcji Wnioskodawca i realizatorzy.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Wpisując we wniosku o dofinansowanie (w SOWA EFS) nazwę jednostki, wpisz zarówno nazwę właściwej jednostki samorządu terytorialnego (JST) posiadającej osobowość prawną (np. gminy, powiatu), jak i nazwę jednostki organizacyjnej (np. OPS, PUP) w następujący sposób: „nazwa JST/ nazwa jednostki organizacyjnej”. Natomiast w polach dotyczących danych adresowych wpisz odpowiednie dane dotyczące właściwej JST posiadającej osobowość prawną (np. gminy, powiatu).</w:t>
      </w:r>
    </w:p>
    <w:p w:rsidR="004E11D9" w:rsidRPr="004E11D9" w:rsidRDefault="004E11D9" w:rsidP="004E11D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Jak podczas wypełniania wniosku właściwie oznaczyć  Wnioskodawcę i Realizatora?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Podczas wypełniania wniosku w Sowie w sekcji Wnioskodawca i Realizatorzy z listy rozwijanej należy wybierać  właściwego Wnioskodawcę. Dane w tym polu zostaną automatycznie uzupełnione na podstawie informacji podanych w sekcji Organizacja.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przypadku, jeśli za realizację projektu będzie odpowiadać jednostka organizacyjna samorządu terytorialnego nieposiadająca osobowości prawnej (np. szkoła, przedszkole, PUP, OPS) w sekcji Organizacja w polu Nazwa organizacji należy wpisać zarówno nazwę właściwej jednostki samorządu terytorialnego (JST) posiadającej osobowość prawną (np. gminy, powiatu), jak i nazwę jednostki organizacyjnej (np. szkoły) w następujący sposób: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Przykład „nazwa JST/nazwa jednostki organizacyjnej”.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tJ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GMINA XYZ  /  SZKOŁA  XXX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Natomiast w polach dotyczących danych adresowych wpisz odpowiednie dane dotyczące właściwej JST posiadającej osobowość prawną (np. gminy, powiatu).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UWAGA: Należy pamiętać , że Sowa zawsze rozpoznaje Realizatora jako Partnera.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czyli:    PARTNER= REALIZATOR</w:t>
      </w:r>
    </w:p>
    <w:p w:rsidR="004E11D9" w:rsidRPr="004E11D9" w:rsidRDefault="004E11D9" w:rsidP="004E11D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W katalogu kryteriów określono Obszar C: Wartość dodana projektu: „Formuła współpracy” która odnosi się do współpracy m.in. z organizacją pozarządową, natomiast  „Potencjał instytucji” odnosi się do wykorzystania potencjału m.in. poradni psychologiczno-pedagogicznej.  Proszę o odpowiedź czy kryteria „Formuła współpracy” oraz „Potencjał instytucji” będą uznane za spełnione jeśli projekt zakłada realizację przez organ prowadzący w partnerstwie z organizacją pozarządową oraz niepubliczną poradnią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psychologiczno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pedagogiczną ? Partnerstwo w ww. przypadku to partnerstwo które zostało zdefiniowane w rodz. 4 Regulaminu wyboru projektów oraz zostało zawarte zgodnie z zasadami określonymi w art. 39 ustawy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wdrożeniowej.W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odpowiedziach umieszczonych pod ogłoszeniem o konkursie wskazano iż „W celu uzasadnienia spełnienia przedmiotowego kryterium należy uzupełnić dedykowane tej kwestii pole w sekcji Dodatkowe informacje, wskazując z jakim podmiotem wnioskodawca nawiąże współpracę oraz w jaki sposób wpłynie ona na rozwiązanie problemów, jakie ma przynieść realizacja projektu. Jednocześnie z opisu działań w sekcji Zadania powinien wynikać zakres deklarowanej współpracy pomiędzy wnioskodawcą a wskazanym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podmiotem.”Jeśli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zatem sekcje „Dodatkowe informacje” oraz „Zadania” zostaną uzupełnione zgodnie z ww. odpowiedzią to czy kryteria „Formuła współpracy” oraz „Potencjał instytucji” będą uznane za spełnione ponieważ w projekcie partnerskim będzie realizowana współpraca z organizacją pozarządową i wykorzystany zostanie potencjał poradni psychologiczno-pedagogicznej, czy mają Państwo na myśli inną formę współpracy i wykorzystania potencjał poradni,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tzn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taką formę współpracy która wychodzi poza zawiązane partnerstwo 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08.11.2023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Partnerstwo wymaga od stron formalnego potwierdzenia nawiązania współpracy, w związku z czym zawarcie partnerstwa, zgodnie z zasadami określonymi w art. 39 ustawy wdrożeniowej, zostanie uznane za spełnienie kryterium „Formuła współpracy”.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Niemniej stosowne informacje dot. podmiotu oraz form działania należy uzupełnić w sekcji Dodatkowe informacje, wskazując z jakim podmiotem wnioskodawca nawiąże współpracę oraz w jaki sposób wpłynie ona na rozwiązanie problemów, jakie ma przynieść realizacja projektu. Opis będzie podlegał weryfikacji podczas prac Komisji Oceny 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Projektów.Jednocześnie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informuję, że nawiązane partnerstwa z poradnią psychologiczno-pedagogiczną również wypełnia wymogi kryterium „Potencjał instytucji”. W celu uzasadnienia spełnienia przedmiotowego kryterium należy uzupełnić dedykowane tej kwestii pole w sekcji Dodatkowe informacje, wskazując z potencjału jakiego podmiotu wnioskodawca będzie korzystał oraz w jaki sposób wpłynie to działanie na rozwiązanie problemów. Jednocześnie z opisu działań w sekcji Zadania powinien wynikać zakres deklarowanego wykorzystania potencjału wskazanego podmiotu. Opis będzie podlegał weryfikacji podczas prac Komisji Oceny Projektów.</w:t>
      </w:r>
    </w:p>
    <w:p w:rsidR="004E11D9" w:rsidRPr="004E11D9" w:rsidRDefault="004E11D9" w:rsidP="004E11D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W katalogu kryteriów określono Obszar C: Wartość dodana projektu: „Formuła współpracy” która odnosi się do współpracy m.in. z organizacją pozarządową, natomiast  „Potencjał instytucji” odnosi się do wykorzystania potencjału m.in. poradni psychologiczno-pedagogicznej. W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zwiazku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z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powyzszym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czy kryteria „Formuła współpracy” oraz „Potencjał instytucji” </w:t>
      </w: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 xml:space="preserve">będą uznane za spełnione jeśli projekt zakłada realizację przez organ prowadzący w partnerstwie z organizacją pozarządową oraz niepubliczną poradnią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psychologiczno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pedagogiczną ?  Partnerstwo w ww. przypadku to partnerstwo które zostało zdefiniowane w rodz. 4 Regulaminu wyboru projektów oraz zostało zawarte zgodnie z zasadami określonymi w art. 39 ustawy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wdrożeniowej.W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odpowiedziach umieszczonych pod ogłoszeniem o konkursie wskazano iż „W celu uzasadnienia spełnienia przedmiotowego kryterium należy uzupełnić dedykowane tej kwestii pole w sekcji Dodatkowe informacje, wskazując z jakim podmiotem wnioskodawca nawiąże współpracę oraz w jaki sposób wpłynie ona na rozwiązanie problemów, jakie ma przynieść realizacja projektu. Jednocześnie z opisu działań w sekcji Zadania powinien wynikać zakres deklarowanej współpracy pomiędzy wnioskodawcą a wskazanym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podmiotem.”Jeśli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zatem sekcje „Dodatkowe informacje” oraz „Zadania” zostaną uzupełnione zgodnie z ww. odpowiedzią to czy kryteria „Formuła współpracy” oraz „Potencjał instytucji” będą uznane za spełnione ponieważ w projekcie partnerskim będzie realizowana współpraca z organizacją pozarządową i wykorzystany zostanie potencjał poradni psychologiczno-pedagogicznej, czy mają Państwo na myśli inną formę współpracy i wykorzystania potencjał poradni,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tzn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taką formę współpracy która wychodzi poza zawiązane partnerstwo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08.11.2023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Partnerstwo wymaga od stron formalnego potwierdzenia nawiązania współpracy, w związku z czym zawarcie partnerstwa, zgodnie z zasadami określonymi w art. 39 ustawy wdrożeniowej, zostanie uznane za spełnienie kryterium „Formuła współpracy”.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Niemniej stosowne informacje dot. podmiotu oraz form działania należy uzupełnić w sekcji Dodatkowe informacje, wskazując z jakim podmiotem wnioskodawca nawiąże współpracę oraz w jaki sposób wpłynie ona na rozwiązanie problemów, jakie ma przynieść realizacja projektu. Opis będzie podlegał weryfikacji podczas prac Komisji Oceny 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Projektów.Jednocześnie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informuję, że nawiązane partnerstwa z poradnią psychologiczno-pedagogiczną również wypełnia wymogi kryterium „Potencjał instytucji”. W celu uzasadnienia spełnienia przedmiotowego kryterium należy uzupełnić dedykowane tej kwestii pole w sekcji Dodatkowe informacje, wskazując z potencjału jakiego podmiotu wnioskodawca będzie korzystał oraz w jaki sposób wpłynie to działanie na rozwiązanie problemów. Jednocześnie z opisu działań w sekcji Zadania powinien wynikać zakres deklarowanego wykorzystania potencjału wskazanego podmiotu. Opis będzie podlegał weryfikacji podczas prac Komisji Oceny Projektów.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</w: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INFORMACJA I PROMOCJA</w:t>
      </w:r>
    </w:p>
    <w:p w:rsidR="004E11D9" w:rsidRPr="004E11D9" w:rsidRDefault="004E11D9" w:rsidP="004E11D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„Czy możemy/mamy obowiązek stosować oznakowanie unijne, jeśli jeszcze nie mamy podpisanej umowy o dofinansowanie (postępowania ofertowe, umowy, materiały promocyjne – ogólnie dokumentacja, która powstała po złożeniu wniosku o dofinansowanie, ale przed podpisaniem umowy o dofinansowanie)?”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02.10.2023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Obowiązki informacyjne należy wypełniać od momentu uzyskania dofinansowania, tj. podpisania umowy o dofinansowanie lub wydania decyzji o dofinansowaniu, do końca realizacji projektu lub do końca okresu trwałości projektu, który został określony w umowie. W tym okresie trzeba wypełniać obowiązki, jakie zapisane są w umowie o 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dofinansowanie i stosować zasady opisane w Podręczniku wnioskodawcy i beneficjenta Funduszy Europejskich na lata 2021-2027 w zakresie informacji i promocji. W szczególnych przypadkach instytucja przyznająca dofinansowanie może wskazać wcześniejszy termin wypełniania obowiązków informacyjno-promocyjnych.</w:t>
      </w:r>
    </w:p>
    <w:p w:rsidR="004E11D9" w:rsidRPr="004E11D9" w:rsidRDefault="004E11D9" w:rsidP="004E11D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„Czy wydatki zaplanowane w budżecie na promocję mogą obejmować wynagrodzenie dla osoby która będzie odpowiedzialna za bieżące działania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informacyjno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– promocyjne? (chodzi o nabór wniosków w ramach EFS+)”?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02.10.2023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Katalog działań promocyjnych możliwych do realizacji, a także wydatków, które mogą być na ten cel poniesione nie jest zamknięty, niemniej w budżecie projektu w kosztach bezpośrednich nie należy wykazywać żadnych wydatków przeznaczonych na promocję projektu.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Wynika to z Podrozdziału 3.12 </w:t>
      </w:r>
      <w:r w:rsidRPr="004E11D9">
        <w:rPr>
          <w:rFonts w:ascii="Ubuntu" w:eastAsia="Times New Roman" w:hAnsi="Ubuntu" w:cs="Times New Roman"/>
          <w:i/>
          <w:iCs/>
          <w:color w:val="212529"/>
          <w:sz w:val="23"/>
          <w:szCs w:val="23"/>
          <w:lang w:eastAsia="pl-PL"/>
        </w:rPr>
        <w:t>Wytycznych dotyczących kwalifikowalności wydatków na lata 2021-2027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, zgodnie z którym  koszty pośrednie projektu EFS+ stanowią koszty administracyjne związane z techniczną obsługa realizacji projektu, w których zakres wchodzą również działania informacyjno-promocyjne projektu.</w:t>
      </w:r>
    </w:p>
    <w:p w:rsidR="004E11D9" w:rsidRPr="004E11D9" w:rsidRDefault="004E11D9" w:rsidP="004E11D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Kiedy beneficjent nie musi umieszczać wymaganych znaków graficznych?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02.10.2023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Oznaczenie nie musi pojawić się na dokumentach, których ze względu na ich specyfikę nie można zmieniać i ingerować w ich wzory, np. z powodu obowiązującego prawa (dokumenty księgowe).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BUDŻET</w:t>
      </w:r>
    </w:p>
    <w:p w:rsidR="004E11D9" w:rsidRPr="004E11D9" w:rsidRDefault="004E11D9" w:rsidP="004E11D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Kiedy występuje obowiązek rozliczania projektu uproszczonymi metodami oraz jaki jest limit dla projektu ryczałtowego w konkursie  5.8 Edukacja ogólna i zawodowa w zakresie projektów dotyczących edukacji zawodowej zintegrowanych z projektami finansowanymi w Działaniu 6.2. Infrastruktura edukacji włączającej i zawodowej?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19.10.2023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Obowiązek stosowania metod uproszczonych dotyczy  projektu  w którym  łączny koszt wyrażony w PLN nie przekracza równowartości 200 000 euro. Przy przeliczaniu wartości projektu należy zastosować kurs Euro wskazany w Regulaminie  wyboru projektu, w części 1.2. Zatem jeśli wartość projektu jest mniejsza lub równa  200 000,00 Euro (tj. 894 560,00 PLN przy zastosowaniu kursu 1 EUR = 4,4728 PLN); wówczas obowiązkowe jest rozliczenie projektu na podstawie kwot ryczałtowych.</w:t>
      </w:r>
    </w:p>
    <w:p w:rsidR="004E11D9" w:rsidRPr="004E11D9" w:rsidRDefault="004E11D9" w:rsidP="004E11D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 umowie uczestnictwa w projekcie beneficjent może przewidzieć karę umowną za rezygnację z udziału w projekcie – rozwiązanie umowy przez uczestnika projektu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W Wytycznych w zakresie kwalifikowalności wydatków na lata 2021-2027 brak  zapisów wykluczających możliwość zastosowania przez Beneficjenta kar umownych  w stosunku do uczestników z tytułu ich  rezygnacji z udziału w projekcie.</w:t>
      </w:r>
    </w:p>
    <w:p w:rsidR="004E11D9" w:rsidRPr="004E11D9" w:rsidRDefault="004E11D9" w:rsidP="004E11D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IP/IZ rekomenduje jakąś wysokość kary, o której mowa w pytaniu nr 4? Czy możliwe jest ustalenie wysokości kary umownej, o której mowa w pytaniu nr 3, na poziomie np. 50% wartości wsparcia przysługującego danemu uczestnikowi, np. koszt doradztwa zawodowego dla UP to 400 zł, koszt szkolenia 2000 zł, wysokość kary umownej wyniesie 1.200 zł?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Ustalenie wysokości takiej kary leży po stronie Wnioskodawcy (brak rekomendacji IZ w powyższej kwestii).</w:t>
      </w:r>
    </w:p>
    <w:p w:rsidR="004E11D9" w:rsidRPr="004E11D9" w:rsidRDefault="004E11D9" w:rsidP="004E11D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środki uzyskane z tytułu kar umownych podlegają jakiemukolwiek rozliczeniu w ramach projektu? Czy podlegają uwzględnieniu we wnioskach o płatność?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Uzyskane przez Beneficjenta środki z tytułu kary umownej od uczestnika nie  stanowią dochodu w projekcie w części w jakiej służą pokryciu zwrotu środków dla podmiotu będącego stroną umowy, do którego beneficjent jest zobowiązany w związku z nieprawidłowościami w realizacji umowy przez uczestnika projekt .</w:t>
      </w:r>
    </w:p>
    <w:p w:rsidR="004E11D9" w:rsidRPr="004E11D9" w:rsidRDefault="004E11D9" w:rsidP="004E11D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mogą Państwo wskazać gdzie można znaleźć  taryfikator towarów i usług? (znalazłam taryfikator przy konkursie 5.8 – czy jest on tożsamy dla wszystkich konkursów?)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  ramach Działania 5.8. Edukacja ogólna i zawodowa w zakresie projektów dotyczących edukacji zawodowej (projekty zintegrowane) nie obowiązuje taryfikator towarów i usług. Jeśli dany konkurs przewiduje taryfikator kosztów i usług będzie on każdorazowo stanowił załącznik do regulaminu naboru 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Jednocześnie IZ przypomina, iż zgodnie z podrozdziałem 2.2 pkt 1 lit. f  Wytycznych dotyczących kwalifikowalności wydatków na lata 2021-2027 koszty w ramach projektu muszą być ponoszone w sposób przejrzysty, racjonalny i efektywny.</w:t>
      </w:r>
    </w:p>
    <w:p w:rsidR="004E11D9" w:rsidRPr="004E11D9" w:rsidRDefault="004E11D9" w:rsidP="004E11D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Jeśli planujemy wkład własny do projektu m.in. w postaci wynajmu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sal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na szkolenie w ramach projektu – czy w takim przypadku powinno brać się pod uwagę stawkę z taryfikatora towarów i usług  (85 zł/h); czy prawidłowo powinniśmy mieć stawkę zgodną z cennikiem danej szkoły, w której będzie odbywało się szkolenie?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  ramach Działania 5.8. Edukacja ogólna i zawodowa w zakresie projektów dotyczących edukacji zawodowej (projekty zintegrowane) nie obowiązuje taryfikator towarów i usług. Przyjęta stawka powinna być zgodna z obowiązującym cennikiem danej szkoły.</w:t>
      </w:r>
    </w:p>
    <w:p w:rsidR="004E11D9" w:rsidRPr="004E11D9" w:rsidRDefault="004E11D9" w:rsidP="004E11D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Jeśli do wyliczenia wkładu własnego za wynajem 1 godz. sali zostanie przyjęta stawka np. 85 zł/h – czy jest ona stała na cały okres realizacji projektu, czy należy ją aktualizować np. raz na 1 rok (projekt planowany na 5 lat)?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Odp.z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Przyjęta stawka godzinowa na etapie tworzenia wniosku o dofinansowanie powinna być zgodna ze stawką obowiązująca u beneficjenta, a także powinna umożliwić swobodne wniesienie wkładu własnego w czasie trwania projektu. Ewentualna aktualizacja przyjętej stawki każdorazowo podlega ocenie Instytucji Zarządzającej m.in. pod kątem jej zasadności.</w:t>
      </w:r>
    </w:p>
    <w:p w:rsidR="004E11D9" w:rsidRPr="004E11D9" w:rsidRDefault="004E11D9" w:rsidP="004E11D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 taryfikatorze towarów i usług stawka za 1 godz. dla doradcy zawodowego wynosi 200 zł – w przypadku umowy zlecenia np. dla doradcy konsultanta powiatowego stawka ta jest realna, natomiast jeśli chcemy  założyć poza doradcą konsultantem  powiatowym dodatkowo doradców zawodowych w szkołach objętych projektem i zajęcia będą prowadzić nauczyciele (rozliczanie z KN – Karta Nauczyciela) – rozumiem, że przy KN można przyjąć inną (niższą) stawkę dla poszczególnego doradcy zgodną z KN?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  ramach Działania 5.8. Edukacja ogólna i zawodowa w zakresie projektów dotyczących edukacji zawodowej (projekty zintegrowane) nie obowiązuje taryfikator towarów i usług.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Forma zatrudnienia, w tym ewentualna stawka godzinowa będzie przedmiotem analizy na etapie oceny merytorycznej wniosku o dofinasowania. Nie zmienia to faktu, że przyjęte stawki powinny być zgodne z przepisami prawa krajowego, w szczególności z ustawą z dnia 26 czerwca 1974 r. – Kodeks pracy lub innymi przepisami właściwymi dla danej grupy zawodowej.</w:t>
      </w:r>
    </w:p>
    <w:p w:rsidR="004E11D9" w:rsidRPr="004E11D9" w:rsidRDefault="004E11D9" w:rsidP="004E11D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zaplanowane kursy/szkolenia w ramach przedmiotowego projektu mogą być realizowane przez nauczyciela ze szkoły objętej projektem ? Podstawę tego rozliczenia stanowiłaby karta nauczyciela oraz  jaki sposób przekazać budżet/wynagrodzenie dla nauczyciela realizującego kursy/szkolenia 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Regulamin konkursu 5.8 nie ogranicza możliwości wyboru wykonawcy, odpowiedzialnego za realizację kursów/szkoleń prowadzących do nabycia umiejętności, kompetencji oraz kwalifikacji zawodowych uczniów, a tym samym nie wyklucza możliwości przeprowadzenia ich przez nauczycieli zatrudnionych w szkole/prowadzącej kształcenie zawodowe, o ile posiadają odpowiednie przygotowanie trenerskie (w tym kwalifikacje) do przeprowadzenia kursów/szkoleń w danej dziedzinie. Przewidziane przez Wnioskodawcę wynagrodzenia nauczycieli należy ująć w budżecie projektu w ramach konkretnego zadania, którego dotyczy, a ich wysokość winna być oszacowana  z uwzględnieniem zapisów 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podrozdz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. 2.2 i 3.8 Wytycznych dotyczących  kwalifikowalności wydatków na lata 2021-2027. Zgodnie z Instrukcją merytoryczną wypełniania formularza wniosku o dofinansowanie SOWA w sekcji Opis sposobu zarządzania projektem należy wymienić wszystkie podmioty upoważnione do ponoszenia wydatków, którymi oprócz Wnioskodawcy, Parterów i podmiotu 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realizującego projekt wskazanego w sekcji Wnioskodawca i realizatorzy mogą być jednostki organizacyjne Wnioskodawcy i Partnera (gminy, powiatu, województwa) nie posiadające osobowości prawnej, np. szkoły, ośrodki wychowania przedszkolnego, które w ramach projektu wykonują zadania merytoryczne i ponoszą związane z nimi wydatki, np. na wynagrodzenia dla nauczycieli, dokonywanie zakupów itp. Nadto należy mieć na uwadze, iż warunkiem kwalifikowalności wydatku związanego z zaangażowaniem nauczycieli do projektu jest zgodność z powszechnie obowiązującym prawodawstwem krajowym, które determinuje formę i warunki ich zatrudnienia w projekcie.</w:t>
      </w:r>
    </w:p>
    <w:p w:rsidR="004E11D9" w:rsidRPr="004E11D9" w:rsidRDefault="004E11D9" w:rsidP="004E11D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kwalifikowalny będzie wydatek związany z wyjazdem na targi branżowe (2-dniowe), zawierający koszt: transportu, noclegu, wyżywienia i biletu wstępu dla uczniów ze szkoły objętej projektem ? Czy szkoła może organizować wyjazd na targi branżowe (2-dniowe) w ramach projektu ( koszt: transportu, noclegu, wyżywienia i biletu wstępu) ? Zapytanie wynika z konieczności stosowania postepowań przetargowych u Beneficjenta, natomiast szkoła zgodnie z wewnętrznym regulaminem. W przypadku noclegu szkoła ma możliwość zakupu bezpośredniego zakupu miejsc noclegowych w schroniskach, hostelach, natomiast Beneficjent – Powiat zobowiązany ustawą PZP otrzymuje oferty od hoteli, a schroniska i hostele nie przystępują. Wpływa to na gospodarność i celowość środków projektowych.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Regulaminie niniejszego konkursu (pkt 2.3.1 Charakter projektów) przewidziane zostały działania ukierunkowane  na wsparcie szkolnictwa zawodowego, obejmującego m.in.: wsparcie uczniów w nabywaniu dodatkowych kwalifikacji i umiejętności zawodowych. W ramach powyższego wsparcia możliwa będzie  organizacja  wyjazdów dla uczniów na targi branżowe o ile Wnioskodawca wykaże we wniosku powiązanie takiej formy wsparcia z założonymi celami projektu . Przedmiotowe wydatki winny być ponoszone z uwzględnieniem zapisów podrozdziału 2.2  oraz  podrozdziału 3.2 Wytycznych dotyczących kwalifikowalności wydatków na lata 2021-2027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W przypadku, wydatków dot. noclegów Zamawiający, w tym przypadku szkoła, obowiązana jest podmiotowo do stosowania przy wyborze wykonawcy w pierwszej kolejności Ustawy z dnia 11 września 2019 r. Prawo zamówień publicznych (ustawa 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pzp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) i zapisów art. 28-26 dotyczących szacowania wartości zamówienia, aby określić tryb wyboru wykonawcy, z zachowaniem kryteriów tożsamości: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•             tożsamość przedmiotowa – mówimy o niej, jeżeli możliwe jest wyodrębnienie nie tylko zbliżonych przedmiotowo zamówień, ale także zamówień, które mimo braku przedmiotowego podobieństwa tworzą funkcjonalną całość;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•             tożsamość podmiotowa – ma miejsce, gdy zachodzi możliwość realizacji zamówienia przez jednego wykonawcę prowadzącego działalność gospodarczą w danej branży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•             tożsamość czasowa – zachodzi, gdy można przewidzieć pełny zakres zamówień nabywanych w znanej mu perspektywie czasowej, obejmującej zasadniczo okres jednego roku budżetowego.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Mając na uwadze powyższe należy zbadać, czy łączna kwota przewidziana w projekcie na noclegi wraz z uwzględnieniem tożsamych wydatków wynikających z Planu postępowań na dany rok (jeśli występują) przekroczy prób stosowania ustawy – 130 tys. zł. netto.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Jeśli nie przekroczy progu 130 tyś netto i a przewyższa kwotę 50 tyś zł netto to 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zgodnie z Wytycznymi dotyczącymi kwalifikowalności wydatków Podrozdział 3.2. Zasada konkurencyjności Zamawiający (szkoła) zobowiązana będzie do ponoszenia wydatków zgodnie z zasadą konkurencyjności.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Dopiero w przypadku, gdy szacunkowa wartość zamówienia nie przekroczy kwoty 50 tys. zł. netto – wówczas zastosowanie mają procedury wewnętrzne obowiązujące w szkole.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Określone tryby wyboru wykonawcy w ustawie 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pzp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oraz zasada konkurencyjności wynikająca z Wytycznych dotyczących kwalifikowalności wydatków mają przede wszystkim na celu przeprowadzenia postępowania o udzielenie zamówienia w sposób zapewniający zachowanie uczciwej konkurencji oraz równe traktowanie wykonawców oraz zapewnienie, aby środki wydatkowane były efektywnie i racjonalnie.</w:t>
      </w:r>
    </w:p>
    <w:p w:rsidR="004E11D9" w:rsidRPr="004E11D9" w:rsidRDefault="004E11D9" w:rsidP="004E11D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 jaki sposób zakupić bilety wstępu, skoro jest to konkretne wydarzenie o konkretnej nazwie, a możliwość zakupu występuje tylko u organizatora wydarzenia (brak jest pośredników) 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Wytycznymi dotyczącymi kwalifikowalności wydatków na lata 2021-2027, Sekcja 3.2.1. Wyłączenia, pkt. 2) Zasady konkurencyjności można nie stosować do: „c) zamówień, które mogą być zrealizowane tylko przez jednego wykonawcę z jednego z następujących powodów: i) brak konkurencji ze względów technicznych o obiektywnym charakterze, gdy istnieje tylko jeden wykonawca, który jako jedyny może zrealizować zamówienie, albo..”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Jeśli wydatek musi zostać poniesiony na podstawie Ustawy z dnia 11 września 2019 r. Prawo zamówień publicznych zastosowanie ma Art.  214  ust. 1 pkt. 1: „Zamawiający może udzielić zamówienia z wolnej ręki, jeżeli zachodzi co najmniej jedna z następujących okoliczności:, pkt. 1) dostawy, usługi lub roboty budowlane mogą być świadczone tylko przez jednego wykonawcę z przyczyn: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a)    technicznych o obiektywnym charakterze,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b)    związanych z ochroną praw wyłącznych wynikających z odrębnych przepisów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– jeżeli nie istnieje rozsądne rozwiązanie alternatywne lub rozwiązanie zastępcze, a brak konkurencji nie jest wynikiem celowego zawężenia parametrów zamówienia.”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Mając na uwadze powyższe Wnioskodawca ma możliwość pominięcia procedury zasady konkurencyjności  jeśli wydatek miałby zostać poniesiony w oparciu o wytyczne. W przypadku, gdy zastosowanie ma ustawa PZP zastosowanie ma procedura z wolnej ręki.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Realizacja projektu w tym m.in. zakup biletów wstępu należy do zadań Beneficjenta. Poniesienie wydatku u organizatora jest możliwe o ile nie znajdują zastosowania zapisy Podrozdziału 3.2 Wytycznych dotyczących kwalifikowalności wydatków na lata 2021-2027. Instytucja Zarządzająca przypomina, że wydatek będzie kwalifikowalny jeżeli zostanie należycie udokumentowany zgodnie z wymogami określonymi w Wytycznych oraz z zasadami określonymi przez IZ.</w:t>
      </w:r>
    </w:p>
    <w:p w:rsidR="004E11D9" w:rsidRPr="004E11D9" w:rsidRDefault="004E11D9" w:rsidP="004E11D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Na podstawie doświadczeń wynikających z realizacji poprzedniego projektu, nauczyciel opłacany był z Karty nauczyciela i stanowił personel projektu. Jest to pracownik szkoły, nie Beneficjenta. Czy ta formuła będzie dopuszczalna? 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Przedstawiona formuła jest prawidłowa. Zgodnie z ustawą z dnia 8 marca 1990 r. o samorządzie gminnym – gmina jest wspólnotą samorządową, jednostką samorządu 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terytorialnego najniższego szczebla i posiada osobowość prawną. Oznacza to, że gmina wykonuje zadania publiczne w imieniu własnym i na własną odpowiedzialność. Konsekwencją faktu posiadania przez gminę osobowości prawnej jest jej zdolność do czynności prawnych, których gmina, zgodnie z art. 38 ustawy z dnia 23 kwietnia 1964 r. – Kodeks cywilny (Dz.U. z 2019 r., poz. 1145) dokonuje za pośrednictwem swoich organów w sposób przewidziany w ustawie i w statucie gminy. Osobowość prawną posiada gmina jako taka, nie mają jej natomiast jej budżetowe jednostki organizacyjne np. szkoły. W związku z powyższym, stroną umowy o dofinansowanie jako beneficjent jest gmina. W stosunkach zobowiązaniowych również występuje gmina, gdyż tylko ona ma osobowość prawną i zdolność do czynności prawnych. Fakt, że gmina jest beneficjentem, nie może jednak prowadzić do obejścia przepisów dot. angażowania nauczycieli w szkołach. To samo dotyczy szkół i placówek oświatowych na szczeblu powiatu. Już z wniosku o dofinansowanie powinien wynikać.</w:t>
      </w:r>
    </w:p>
    <w:p w:rsidR="004E11D9" w:rsidRPr="004E11D9" w:rsidRDefault="004E11D9" w:rsidP="004E11D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Jak wykazać wydatki w budżecie w projektach rozliczanych kwotami ryczałtowymi?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przypadku projektów rozliczanych kwotami ryczałtowymi jedno zadanie stanowi jedną kwotę ryczałtową. W projekcie nie może być więcej kwot ryczałtowych niż zadań.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związku z tym, w ramach każdego zadania należy dodać wyłącznie jedną pozycję, która stanowi kwotę ryczałtową i do niej dobrać wskaźniki, które w najlepszym stopniu odzwierciedlą działania w ramach tego zadania.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Wyjątkiem od sytuacji, w której w ramach zadania będzie wykazywana jedna pozycja, jest konieczność przypisania części wydatków, składających się na kwotę ryczałtową, do jednego z limitów, np. część zadania dotyczy wydatków w ramach cross-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financingu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. W tej sytuacji w budżecie należy wykazać dwie pozycje: jedną obejmującą wydatki pomniejszone o wydatki mieszczące się w limicie (np. bez cross-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financingu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) i do niej dodać odpowiedni wskaźnik(i) merytoryczny, a wydatki objęte limitem (np. tylko cross-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financing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) wykazać w kolejnej pozycji w tym zadaniu przypisując jej inny wskaźnik(i), adekwatny do tego limitu.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przypadku projektów partnerskich możliwe jest utworzenie dodatkowych pozycji, których realizatorem będzie Partner/Partnerzy.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Jeżeli w ramach danej kwoty ryczałtowej część wydatków będzie pokrywana z wkładu własnego finansowego, nie należy tworzyć dodatkowej pozycji w budżecie. W takim przypadku różnica między kwotą wskazaną w pozycji Wydatki ogółem a kwotą wskazaną w pozycji Dofinansowanie, stanowi wkład własny.</w:t>
      </w:r>
    </w:p>
    <w:p w:rsidR="004E11D9" w:rsidRPr="004E11D9" w:rsidRDefault="004E11D9" w:rsidP="004E11D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Kiedy występuje obowiązek rozliczania projektu uproszczonymi metodami oraz jaki jest limit dla projektu ryczałtowego w konkursie  5.8. Edukacji ogólnej i zawodowej w ramach programu regionalnego FEP2021-2027 w zakresie projektów dotyczący edukacji włączającej?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Obowiązek stosowania metod uproszczonych dotyczy  projektów,  których łączny koszt wyrażony w PLN nie przekracza równowartości 200 000 EUR. Do wyliczenia tej kwoty brany jest kurs Euro  z dnia ogłoszenia naboru, który w przedmiotowym konkursie wynosił zgodnie z Regulaminem wyboru projektu, 4,4728 PLN . Zatem projekt którego wartość jest mniejsza lub równa  kwocie 894 560,00 PLN (tj. 200 000 x 4,4728) obowiązkowo rozliczany jest na podstawie kwot ryczałtowych.</w:t>
      </w:r>
    </w:p>
    <w:p w:rsidR="004E11D9" w:rsidRPr="004E11D9" w:rsidRDefault="004E11D9" w:rsidP="004E11D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 xml:space="preserve"> Jak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nalezy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rozumieć  wynagrodzenie ucznia za staż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uczniowski.W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Wytycznych dotyczących realizacji projektów z udziałem środków Europejskiego Funduszu Społecznego Plus w regionalnych programach na lata 2021–2027 w Sekcji 6.3.1. Stawka jednostkowa stażu uczniowskiego wskazano w ust 3 określono:„2) Stawka jednostkowa dotyczy prowadzenia 1 godziny stażu dla 1 ucznia i wynosi -24,84 PLN (w okresie do 30 czerwca 2023 r.) oraz 25,61 PLN (w okresie od 1 lipca 2023 r.).3) Stawka jednostkowa obejmuje wszystkie niezbędne koszty związane z organizacją i prowadzeniem stażu uczniowskiego, tj.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koszty:a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) świadczenia pieniężnego (wraz z należnymi pochodnymi – o ile są wymagane zgodnie z przepisami krajowymi) dla ucznia odbywającego staż uczniowski (stypendium) w wysokości 80% minimalnej stawki godzinowej za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pracę.b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) zakupu niezbędnych materiałów i narzędzi zużywalnych niezbędnych uczniowi do odbycia stażu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uczniowskiego;c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) szkolenia BHP przed rozpoczęciem stażu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uczniowskiego;d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) badań lekarskich przed rozpoczęciem stażu uczniowskiego (o ile są wymagane);e) wynagrodzenia opiekuna stażysty podczas odbywania stażu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uczniowskiego;f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) wyżywienia podczas stażu uczniowskiego (o ile zasadne);g) noclegów i opieki nad stażystami w bursie itp. (o ile zasadne);h) dojazdów do/z miejsca odbywania stażu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uczniowskiego;i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) zakupu dzienniczków i innych materiałów niezbędnych do przeprowadzenia stażu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uczniowskiego.”Wynagrodzenie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minimalne rośnie nawet 2 x w roku, w związku z tym koszt jednej godz. wynagrodzenia (80% minimalnej stawki godzinowej) będzie również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wzrastał.Jaką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stawkę realizacji stażu zastosować do roku 2029?Już w przyszłym roku 2024 z jednej stawki godz. 25,61zł po zapłacie świadczenia pieniężnego uczniowi zostanie 3,13zł. na koszty dodatkowe jak dojazdy, szkolenia BHP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itp.Czy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jest możliwość wypłaty uczniowi na godz. niższej stawki niż 80% minimalnego wynagrodzenia?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08.11.2023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Podczas naboru wniosków należy przyjąć aktualną stawkę jednostkową. Zgodnie z informacjami zawartymi w Sekcji 6.3.1. Wytycznych dotyczących realizacji projektów z udziałem środków Europejskiego Funduszu Społecznego Plus w regionalnych programach na lata 2021–2027 stawka jednostkowa dotycząca  prowadzenia 1 godziny stażu dla 1 ucznia  wynosi – 24,84 PLN (w okresie do 30 czerwca 2023 r.) oraz 25,61 PLN (w okresie od 1 lipca 2023 r.).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 xml:space="preserve">W ustalonej kwocie stawki jednostkowej dot. rozliczanego stażu uczniowskiego stałą składową jest świadczenie pieniężne wypłacane stażyście w wysokości 80% minimalnej stawki godzinowej za pracę. Każdego roku minister właściwy do spraw rozwoju regionalnego przeprowadza indeksację stawki jednostkowej w oparciu o przepisy rozporządzenia Rady Ministrów w sprawie wysokości minimalnego wynagrodzenia za pracę oraz wysokości minimalnej stawki godzinowej w roku następnym. Indeksacji nie przeprowadza się, jeżeli nie nastąpiła zmiana minimalnej stawki godzinowej za pracę. Zindeksowana stawka jest ogłaszana w komunikacie ministra właściwego do  spraw rozwoju regionalnego na stronie internetowej ministra i ma zastosowanie – co do zasady – do umów o dofinansowanie projektu zawartych na podstawie naborów ogłoszonych po dniu wydania komunikatu w sprawie zindeksowanej stawki. Zgodnie z przytoczonymi zapisami  sekcji 6.3.1. Wytycznych –  zindeksowana stawka jednostkowa będzie mogła mieć zastosowanie również w  realizowanych projektach  wieloletnich, pod warunkiem wyraźnego rozdzielenia części projektu rozliczanej według dotychczasowej i według zindeksowanej stawki. Rozwiązanie to będzie jednak możliwe 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do przyjęcia wyłącznie pod warunkiem uzyskania zgody IZ na zmianę wniosku o dofinansowanie, przy czym wyższe koszty w projekcie będą mogły być pokryte w pierwszej kolejności z oszczędności beneficjenta.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Mając na uwadze powyższe stawka jednostkowa w tym wypłata wynagrodzenia pieniężnego dla ucznia powinna być realizowana zgodnie z opisem zawartym w Sekcja 6.3.1. Wytycznych dotyczących realizacji projektów z udziałem środków Europejskiego Funduszu Społecznego Plus w regionalnych programach na lata 2021–2027.</w:t>
      </w:r>
    </w:p>
    <w:p w:rsidR="004E11D9" w:rsidRPr="004E11D9" w:rsidRDefault="004E11D9" w:rsidP="004E11D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 W którym miejscu we wniosku należy uzasadnić wydatki składające się na daną kwotę ryczałtową wskazane w budżecie projektu w ramach jednego limitu?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23.10.2023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Poszczególne wydatki składające się na daną kwotę ryczałtową, metodologię ich wyliczenia wraz z uzasadnieniem ich wysokości oraz konieczności ich poniesienia należy wpisać w części Uzasadnienia wydatków.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Wydatki w ramach cross-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financingu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 oraz wkładu własnego mają dedykowane pola.</w:t>
      </w:r>
    </w:p>
    <w:p w:rsidR="004E11D9" w:rsidRPr="004E11D9" w:rsidRDefault="004E11D9" w:rsidP="004E11D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Jednostka  tworzy wniosek na podstawie budżetu stworzonego do zatwierdzonej Koncepcji. Wniosek stanowi odzwierciedlenie zatwierdzonej kalkulacji kosztów również w kwestii zadaniowej, tym samym stworzyliśmy poza zadaniami merytorycznymi również zadania będące jedynie zakupem wyposażenia. Czy jest to poprawne? Bo zgodnie z instrukcją wypełniania wniosku, opis zadania powinien zawierać m.in: rodzaj i charakter wsparcia w ramach danego zadania (np. szkolenia, doradztwo zawodowe, staże), liczba osób objętych każdym z działań, wielkość grup itd., gdzie przy zadaniu stricte zakupowym taki opis jest niemożliwy. Podsumowując, czy można utworzyć zadanie pn. Zakup pomocy dydaktycznych – Branża wiodąca: budowlana. Szkoła: … i umieścić w tym zadaniu jedynie zakup wyposażenia?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Co do zasady poszczególne pozycje wydatkowe w budżecie projektu winny być przypisane do właściwego zadania, w ramach którego udzielana jest dana forma wsparcia. Tym samym zakup pomocy dydaktycznych w projekcie, jako zakup w ocenie Wnioskodawcy niezbędny dla prawidłowej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i skutecznej realizacji założonej formy wsparcia, winien zostać przypisany do zadania merytorycznego zakładającego realizację danej formy wsparcia.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Jednocześnie IZ wskazuje na brak zasadności tworzenia w ramach budżetu odrębnego zadania,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którym jedyną pozycję stanowić miałby wydatek dot. zakupu na rzecz projektu pomocy dydaktycznych. Należy nadto mieć na uwadze, iż wniosek o dofinansowanie winien być co do zasady zgodny z zatwierdzoną Koncepcją.</w:t>
      </w:r>
    </w:p>
    <w:p w:rsidR="004E11D9" w:rsidRPr="004E11D9" w:rsidRDefault="004E11D9" w:rsidP="004E11D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 budżecie projektu w każdej pozycji w kwocie Wartość ogółem – mamy wpisać całkowitą kwotę wydatku (brutto z niekwalifikowanym VAT?), w pozycji Dofinansowanie – zgodnie z instrukcją mamy wpisać kwotę wydatku pomniejszoną o wartość wkładu własnego (czy również pomniejszoną o wartość niekwalifikowanego VAT?). Czy może niekwalifikowanego VAT nie wykazujemy nigdzie w projekcie? Uwzględniając wszędzie jedynie wydatki kwalifikowane?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lastRenderedPageBreak/>
        <w:t>Odp. z dnia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sytuacji gdy wartość projektu wynosi co najmniej 5 mln euro w polu „Uzasadnienie dla kwalifikowalności VAT” należy  wskazać kwotę podatku VAT, który nie może zostać odzyskany oraz czy kwoty w Budżecie są kwotami: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•             „częściowo zawierającymi VAT” (gdy  Wnioskodawca/ Partner nie ma prawnej możliwości odzyskania VAT tylko od części wydatków) lub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•             „zawierającymi VAT” (gdy generalnie jako Wnioskodawca/ Partner nie ma prawnej możliwości odzyskania VAT).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W przypadku wskazania jednej z ww. opcji obligatoryjnie należy przedstawić uzasadnienie dla kwalifikowalności podatku VAT, tj., dlaczego nie ma prawnej możliwości odliczenia podatku VAT. W przypadku projektów realizowanych w partnerstwie, każdy z Partnerów również powinien przedstawić odpowiednie uzasadnienie.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Jeśli kwoty wskazane w Budżecie są kwotami „częściowo zawierającymi VAT”, uzasadnienia wymaga fakt braku możliwości odzyskania VAT od części wydatków. Należy również wskazać te wydatki. Uzasadnienie powinno zawierać podstawę prawną (ze wskazaniem właściwego artykułu i ustępu) wskazującą na brak możliwości obniżenia VAT należnego o VAT naliczony zarówno na dzień sporządzania wniosku o dofinansowanie, jak również mając na uwadze planowany sposób wykorzystania w przyszłości (w okresie realizacji projektu oraz w okresie trwałości projektu) majątku wytworzonego w związku z realizacją projektu.</w:t>
      </w: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br/>
        <w:t>Jeżeli Beneficjent oświadczy, iż będzie miał prawną możliwość odzyskania  podatku VAT– budżet projektu będzie musiał zostać przeliczony, a koszty w nim zawarte obniżone do ich wysokości netto.</w:t>
      </w:r>
    </w:p>
    <w:p w:rsidR="004E11D9" w:rsidRPr="004E11D9" w:rsidRDefault="004E11D9" w:rsidP="004E11D9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 ramach projektu zaplanowaliśmy staże u pracodawców dla nauczycieli. W ramach tego wydatku ujęliśmy zwrot kosztów dojazdu (śr. 100zł/os) oraz refundację dla pracodawców za opiekuna stażu (śr. 600zł/os) – nie ma tutaj innych kosztów. Czy w przypadku organizacji staży dla nauczycieli obowiązują te same wytyczne, co w przypadku staży uczniowskich i powinniśmy też zastosować stawkę jednostkową 25,61zł pomimo, że nie planujemy wypłaty stypendium dla nauczycieli.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ramach niniejszego konkursu stawka jednostkowa ma zastosowanie jedynie w przypadku staży uczniowskich. Wydatki związane ze stażami nauczycieli u pracodawców  powinny być rozliczane zgodnie z faktycznie poniesionymi kosztami.</w:t>
      </w:r>
    </w:p>
    <w:p w:rsidR="004E11D9" w:rsidRPr="004E11D9" w:rsidRDefault="004E11D9" w:rsidP="004E11D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1. Czy kursy nadające nowe umiejętności i kwalifikacje zawodowe np. KURS AUTOCAD w pozycjach budżetowych powinny zostać zaznaczone jako usługi zewnętrzne czy jako koszty wsparcia uczestników projektu, jeśli będą realizowane przez firmy zewnętrzne ? 2. Czy doradztwo zawodowe w pozycjach budżetowych powinno zostać zaznaczone jako usługi zewnętrzne czy jako koszty wsparcia uczestników projektu ?3. Czy kursy/studia podyplomowe dla nauczycieli w pozycjach budżetowych powinny zostać zaznaczone jako usługi zewnętrzne czy jako koszty wsparcia uczestników projektu 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W wskazanych  przypadkach IZ rekomenduje wybór kategorii: „Koszty wsparcia uczestników projektu”.</w:t>
      </w:r>
    </w:p>
    <w:p w:rsidR="004E11D9" w:rsidRPr="004E11D9" w:rsidRDefault="004E11D9" w:rsidP="004E11D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narzędzia stanowiące wyposażenia pracowni zawodowych należy traktować jako cross-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financing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, jeśli ich wartość jest poniżej 3500 zł? Czy cross-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financing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są meble stanowiące wyposażenie pracowni (ławki, krzesła)? Czy limit </w:t>
      </w:r>
      <w:proofErr w:type="spellStart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croff-financingu</w:t>
      </w:r>
      <w:proofErr w:type="spellEnd"/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 xml:space="preserve"> wynosi 40%?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 xml:space="preserve">W ramach niniejszego konkursu Działania 5.8. Edukacja ogólna i zawodowa przewidziano do realizacji projekty zintegrowane z projektami w ramach Działania 6.2. Infrastruktura edukacji włączającej i zawodowej (EFRR).  W Działaniu 5.8 nie ma możliwości ponoszenia wydatków w ramach cross – </w:t>
      </w:r>
      <w:proofErr w:type="spellStart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financingu</w:t>
      </w:r>
      <w:proofErr w:type="spellEnd"/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.</w:t>
      </w:r>
    </w:p>
    <w:p w:rsidR="004E11D9" w:rsidRPr="004E11D9" w:rsidRDefault="004E11D9" w:rsidP="004E11D9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W ramach projektu zaplanowano staże u pracodawców dla nauczycieli. W ramach tego wydatku ujęliśmy zwrot kosztów dojazdu (śr. 100zł/os) oraz refundację dla pracodawców za opiekuna stażu (śr. 600zł/os) – nie ma tutaj innych kosztów. Czy w przypadku organizacji staży dla nauczycieli obowiązują te same wytyczne, co w przypadku staży uczniowskich i powinniśmy też zastosować stawkę jednostkową 25,61zł pomimo, że nie planujemy wypłaty stypendium dla nauczycieli.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 ramach niniejszego konkursu stawka jednostkowa ma zastosowanie jedynie w przypadku staży uczniowskich. Wydatki związane ze stażami nauczycieli u pracodawców  powinny być rozliczane zgodnie z faktycznie poniesionymi kosztami.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HARMONOGRAM </w:t>
      </w:r>
    </w:p>
    <w:p w:rsidR="004E11D9" w:rsidRPr="004E11D9" w:rsidRDefault="004E11D9" w:rsidP="004E11D9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występuje konieczność wypełniania harmonogramu projektu?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14.11.2023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Zgodnie z Instrukcją merytoryczną wypełniania formularza wniosku o dofinansowanie projektu z Europejskiego Funduszu Społecznego Plus poszczególne zadania, które będą realizowane w ramach projektu należy wskazać  zgodnie z planowaną kolejnością ich realizacji. Jeżeli dane zadania realizowane są w projekcie równolegle, kolejność ich wskazywania w tej sekcji jest nieistotna. Zgodność kolejności zadań wskazanych w sekcji Zadania z kolejnością zadań znajdujących się w Budżecie projektu i Harmonogramie realizacji projektu zapewniana jest automatycznie przez system. Należy  zaznaczyć  , że bez wpisania poszczególnych zadań w tej części wniosku, nie będzie można wypełnić Budżetu projektu i Harmonogramu realizacji projektu.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Wpisana nazwa zadania przenoszona jest automatycznie do Budżetu projektu i Harmonogramu realizacji projektu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Należy podkreślić ,ze  w trakcie przygotowywania wniosku o dofinansowanie harmonogram jest generowany na podstawie wypełnionych danych z sekcji Informacje o projekcie oraz Zadania.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lastRenderedPageBreak/>
        <w:t>Do każdego z zadań istnieje możliwość dodania etapu, jego usunięcia lub zmiany jego kolejność na liście.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Etapy dla danego zadania można określać tylko dla zakresu dat określonego w sekcji Zadania.</w:t>
      </w:r>
    </w:p>
    <w:p w:rsidR="004E11D9" w:rsidRPr="004E11D9" w:rsidRDefault="004E11D9" w:rsidP="004E11D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Czy należy wyodrębniać etapy zadań w harmonogramie? Czy jeśli poszczególne etapy trwają przez całą realizację projektu wyodrębnianie etapów jest zbędne?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b/>
          <w:bCs/>
          <w:color w:val="212529"/>
          <w:sz w:val="23"/>
          <w:szCs w:val="23"/>
          <w:lang w:eastAsia="pl-PL"/>
        </w:rPr>
        <w:t>Odp. z dnia 14.12.2023</w:t>
      </w:r>
    </w:p>
    <w:p w:rsidR="004E11D9" w:rsidRPr="004E11D9" w:rsidRDefault="004E11D9" w:rsidP="004E11D9">
      <w:pPr>
        <w:shd w:val="clear" w:color="auto" w:fill="FFFFFF"/>
        <w:spacing w:after="100" w:afterAutospacing="1" w:line="240" w:lineRule="auto"/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</w:pPr>
      <w:r w:rsidRPr="004E11D9">
        <w:rPr>
          <w:rFonts w:ascii="Ubuntu" w:eastAsia="Times New Roman" w:hAnsi="Ubuntu" w:cs="Times New Roman"/>
          <w:color w:val="212529"/>
          <w:sz w:val="23"/>
          <w:szCs w:val="23"/>
          <w:lang w:eastAsia="pl-PL"/>
        </w:rPr>
        <w:t>Zasady wypełniania harmonogramu opisane zostały w  Instrukcji merytorycznej wypełniania formularza wniosku o dofinansowanie projektu z EFS Plus w ramach programu Fundusze Europejskie dla Pomorza 2021-2027. Zgodnie z treścią w/w Instrukcji do każdego zadania projektowego istnieje możliwość dodania etapu/etapów, przy czym nie jest to wymóg obligatoryjny. W przypadku ujęcia we wniosku harmonogramu uwzględniającego zadania z podziałem na poszczególne etapy zakresy dat etapów muszą mieścić się w zakresie dat przewidzianym dla danego zadania/zadań.</w:t>
      </w:r>
    </w:p>
    <w:p w:rsidR="0005418D" w:rsidRDefault="004E11D9">
      <w:bookmarkStart w:id="0" w:name="_GoBack"/>
      <w:bookmarkEnd w:id="0"/>
    </w:p>
    <w:sectPr w:rsidR="0005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2FE"/>
    <w:multiLevelType w:val="multilevel"/>
    <w:tmpl w:val="9A30BB2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7460F"/>
    <w:multiLevelType w:val="multilevel"/>
    <w:tmpl w:val="E61A1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F5FE7"/>
    <w:multiLevelType w:val="multilevel"/>
    <w:tmpl w:val="ED5ED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25332"/>
    <w:multiLevelType w:val="multilevel"/>
    <w:tmpl w:val="FD2E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66E31"/>
    <w:multiLevelType w:val="multilevel"/>
    <w:tmpl w:val="1D7A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B2F75"/>
    <w:multiLevelType w:val="multilevel"/>
    <w:tmpl w:val="9A648E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41595"/>
    <w:multiLevelType w:val="multilevel"/>
    <w:tmpl w:val="431C1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14969"/>
    <w:multiLevelType w:val="multilevel"/>
    <w:tmpl w:val="0932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61649"/>
    <w:multiLevelType w:val="multilevel"/>
    <w:tmpl w:val="4E7680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047BE"/>
    <w:multiLevelType w:val="multilevel"/>
    <w:tmpl w:val="33CA3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B1B16"/>
    <w:multiLevelType w:val="multilevel"/>
    <w:tmpl w:val="87F44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04AAB"/>
    <w:multiLevelType w:val="multilevel"/>
    <w:tmpl w:val="9A14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84E64"/>
    <w:multiLevelType w:val="multilevel"/>
    <w:tmpl w:val="1CBCC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3C79B2"/>
    <w:multiLevelType w:val="multilevel"/>
    <w:tmpl w:val="DF5081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54400"/>
    <w:multiLevelType w:val="multilevel"/>
    <w:tmpl w:val="0382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FE4BC1"/>
    <w:multiLevelType w:val="multilevel"/>
    <w:tmpl w:val="F1503A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1D043B"/>
    <w:multiLevelType w:val="multilevel"/>
    <w:tmpl w:val="D7C41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C23156"/>
    <w:multiLevelType w:val="multilevel"/>
    <w:tmpl w:val="FBCA0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415792"/>
    <w:multiLevelType w:val="multilevel"/>
    <w:tmpl w:val="6B204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E75A81"/>
    <w:multiLevelType w:val="multilevel"/>
    <w:tmpl w:val="7F1AA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E078C7"/>
    <w:multiLevelType w:val="multilevel"/>
    <w:tmpl w:val="53A8B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26011F"/>
    <w:multiLevelType w:val="multilevel"/>
    <w:tmpl w:val="4D669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A6376B"/>
    <w:multiLevelType w:val="multilevel"/>
    <w:tmpl w:val="954E3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3559AD"/>
    <w:multiLevelType w:val="multilevel"/>
    <w:tmpl w:val="F350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433986"/>
    <w:multiLevelType w:val="multilevel"/>
    <w:tmpl w:val="190C4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8640F7"/>
    <w:multiLevelType w:val="multilevel"/>
    <w:tmpl w:val="3070B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A537A7"/>
    <w:multiLevelType w:val="multilevel"/>
    <w:tmpl w:val="7DFA7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7E2700"/>
    <w:multiLevelType w:val="multilevel"/>
    <w:tmpl w:val="CA547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CE1260"/>
    <w:multiLevelType w:val="multilevel"/>
    <w:tmpl w:val="53CAF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A27BF2"/>
    <w:multiLevelType w:val="multilevel"/>
    <w:tmpl w:val="87CAF5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9748AB"/>
    <w:multiLevelType w:val="multilevel"/>
    <w:tmpl w:val="0C9062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DB5E5E"/>
    <w:multiLevelType w:val="multilevel"/>
    <w:tmpl w:val="16E84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022620"/>
    <w:multiLevelType w:val="multilevel"/>
    <w:tmpl w:val="9E5E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5D3EFC"/>
    <w:multiLevelType w:val="multilevel"/>
    <w:tmpl w:val="FA72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1B23EB"/>
    <w:multiLevelType w:val="multilevel"/>
    <w:tmpl w:val="5DD2C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D8422B"/>
    <w:multiLevelType w:val="multilevel"/>
    <w:tmpl w:val="49A6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062EBE"/>
    <w:multiLevelType w:val="multilevel"/>
    <w:tmpl w:val="BA8052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24400"/>
    <w:multiLevelType w:val="multilevel"/>
    <w:tmpl w:val="FEA0C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C158D8"/>
    <w:multiLevelType w:val="multilevel"/>
    <w:tmpl w:val="53EAA6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0D77D10"/>
    <w:multiLevelType w:val="multilevel"/>
    <w:tmpl w:val="21ECB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F24C4C"/>
    <w:multiLevelType w:val="multilevel"/>
    <w:tmpl w:val="91722B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D50C3E"/>
    <w:multiLevelType w:val="multilevel"/>
    <w:tmpl w:val="B908E9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FF5E35"/>
    <w:multiLevelType w:val="multilevel"/>
    <w:tmpl w:val="B69C002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5809B1"/>
    <w:multiLevelType w:val="multilevel"/>
    <w:tmpl w:val="F5CE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AD3F67"/>
    <w:multiLevelType w:val="multilevel"/>
    <w:tmpl w:val="08A4E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0776EF"/>
    <w:multiLevelType w:val="multilevel"/>
    <w:tmpl w:val="E6086F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366A4A"/>
    <w:multiLevelType w:val="multilevel"/>
    <w:tmpl w:val="CF6CF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8D197F"/>
    <w:multiLevelType w:val="multilevel"/>
    <w:tmpl w:val="8C52A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EBC7E2A"/>
    <w:multiLevelType w:val="multilevel"/>
    <w:tmpl w:val="C6CE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CA0941"/>
    <w:multiLevelType w:val="multilevel"/>
    <w:tmpl w:val="575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DF3A53"/>
    <w:multiLevelType w:val="multilevel"/>
    <w:tmpl w:val="5FB2A0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4578F5"/>
    <w:multiLevelType w:val="multilevel"/>
    <w:tmpl w:val="1EA636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0F0862"/>
    <w:multiLevelType w:val="multilevel"/>
    <w:tmpl w:val="8D009EE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1D72A4"/>
    <w:multiLevelType w:val="multilevel"/>
    <w:tmpl w:val="9F620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3B2540"/>
    <w:multiLevelType w:val="multilevel"/>
    <w:tmpl w:val="68BED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4"/>
  </w:num>
  <w:num w:numId="3">
    <w:abstractNumId w:val="37"/>
  </w:num>
  <w:num w:numId="4">
    <w:abstractNumId w:val="12"/>
  </w:num>
  <w:num w:numId="5">
    <w:abstractNumId w:val="2"/>
  </w:num>
  <w:num w:numId="6">
    <w:abstractNumId w:val="48"/>
  </w:num>
  <w:num w:numId="7">
    <w:abstractNumId w:val="6"/>
  </w:num>
  <w:num w:numId="8">
    <w:abstractNumId w:val="31"/>
  </w:num>
  <w:num w:numId="9">
    <w:abstractNumId w:val="47"/>
  </w:num>
  <w:num w:numId="10">
    <w:abstractNumId w:val="33"/>
  </w:num>
  <w:num w:numId="11">
    <w:abstractNumId w:val="28"/>
  </w:num>
  <w:num w:numId="12">
    <w:abstractNumId w:val="22"/>
  </w:num>
  <w:num w:numId="13">
    <w:abstractNumId w:val="49"/>
  </w:num>
  <w:num w:numId="14">
    <w:abstractNumId w:val="3"/>
  </w:num>
  <w:num w:numId="15">
    <w:abstractNumId w:val="27"/>
  </w:num>
  <w:num w:numId="16">
    <w:abstractNumId w:val="24"/>
  </w:num>
  <w:num w:numId="17">
    <w:abstractNumId w:val="11"/>
  </w:num>
  <w:num w:numId="18">
    <w:abstractNumId w:val="39"/>
  </w:num>
  <w:num w:numId="19">
    <w:abstractNumId w:val="53"/>
  </w:num>
  <w:num w:numId="20">
    <w:abstractNumId w:val="18"/>
  </w:num>
  <w:num w:numId="21">
    <w:abstractNumId w:val="1"/>
  </w:num>
  <w:num w:numId="22">
    <w:abstractNumId w:val="35"/>
  </w:num>
  <w:num w:numId="23">
    <w:abstractNumId w:val="19"/>
  </w:num>
  <w:num w:numId="24">
    <w:abstractNumId w:val="7"/>
  </w:num>
  <w:num w:numId="25">
    <w:abstractNumId w:val="9"/>
  </w:num>
  <w:num w:numId="26">
    <w:abstractNumId w:val="21"/>
  </w:num>
  <w:num w:numId="27">
    <w:abstractNumId w:val="25"/>
  </w:num>
  <w:num w:numId="28">
    <w:abstractNumId w:val="15"/>
  </w:num>
  <w:num w:numId="29">
    <w:abstractNumId w:val="23"/>
  </w:num>
  <w:num w:numId="30">
    <w:abstractNumId w:val="54"/>
  </w:num>
  <w:num w:numId="31">
    <w:abstractNumId w:val="16"/>
  </w:num>
  <w:num w:numId="32">
    <w:abstractNumId w:val="43"/>
  </w:num>
  <w:num w:numId="33">
    <w:abstractNumId w:val="17"/>
  </w:num>
  <w:num w:numId="34">
    <w:abstractNumId w:val="14"/>
  </w:num>
  <w:num w:numId="35">
    <w:abstractNumId w:val="10"/>
  </w:num>
  <w:num w:numId="36">
    <w:abstractNumId w:val="20"/>
  </w:num>
  <w:num w:numId="37">
    <w:abstractNumId w:val="13"/>
  </w:num>
  <w:num w:numId="38">
    <w:abstractNumId w:val="34"/>
  </w:num>
  <w:num w:numId="39">
    <w:abstractNumId w:val="50"/>
  </w:num>
  <w:num w:numId="40">
    <w:abstractNumId w:val="45"/>
  </w:num>
  <w:num w:numId="41">
    <w:abstractNumId w:val="38"/>
  </w:num>
  <w:num w:numId="42">
    <w:abstractNumId w:val="8"/>
  </w:num>
  <w:num w:numId="43">
    <w:abstractNumId w:val="30"/>
  </w:num>
  <w:num w:numId="44">
    <w:abstractNumId w:val="26"/>
  </w:num>
  <w:num w:numId="45">
    <w:abstractNumId w:val="41"/>
  </w:num>
  <w:num w:numId="46">
    <w:abstractNumId w:val="29"/>
  </w:num>
  <w:num w:numId="47">
    <w:abstractNumId w:val="36"/>
  </w:num>
  <w:num w:numId="48">
    <w:abstractNumId w:val="51"/>
  </w:num>
  <w:num w:numId="49">
    <w:abstractNumId w:val="5"/>
  </w:num>
  <w:num w:numId="50">
    <w:abstractNumId w:val="40"/>
  </w:num>
  <w:num w:numId="51">
    <w:abstractNumId w:val="52"/>
  </w:num>
  <w:num w:numId="52">
    <w:abstractNumId w:val="42"/>
  </w:num>
  <w:num w:numId="53">
    <w:abstractNumId w:val="0"/>
  </w:num>
  <w:num w:numId="54">
    <w:abstractNumId w:val="4"/>
  </w:num>
  <w:num w:numId="55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2-05"/>
    <w:docVar w:name="LE_Links" w:val="{A72101CF-B0F0-4FC5-915A-BAAAE7699075}"/>
  </w:docVars>
  <w:rsids>
    <w:rsidRoot w:val="004E11D9"/>
    <w:rsid w:val="004E11D9"/>
    <w:rsid w:val="00EE34D8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6E971-39F1-41F6-8D97-7FDA7B84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11D9"/>
    <w:rPr>
      <w:b/>
      <w:bCs/>
    </w:rPr>
  </w:style>
  <w:style w:type="character" w:styleId="Uwydatnienie">
    <w:name w:val="Emphasis"/>
    <w:basedOn w:val="Domylnaczcionkaakapitu"/>
    <w:uiPriority w:val="20"/>
    <w:qFormat/>
    <w:rsid w:val="004E1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2101CF-B0F0-4FC5-915A-BAAAE76990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10186</Words>
  <Characters>61120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71164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Cygert Piotr</dc:creator>
  <cp:keywords/>
  <dc:description/>
  <cp:lastModifiedBy>Cygert Piotr</cp:lastModifiedBy>
  <cp:revision>1</cp:revision>
  <dcterms:created xsi:type="dcterms:W3CDTF">2024-02-05T11:38:00Z</dcterms:created>
  <dcterms:modified xsi:type="dcterms:W3CDTF">2024-02-05T11:39:00Z</dcterms:modified>
</cp:coreProperties>
</file>