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F72D" w14:textId="28385564" w:rsidR="003E6484" w:rsidRDefault="003E6484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0B047" wp14:editId="2AE74A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83680" cy="0"/>
                <wp:effectExtent l="0" t="0" r="0" b="0"/>
                <wp:wrapNone/>
                <wp:docPr id="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47D2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-.05pt;width:518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I5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G&#10;AUe9LdH6xQh/Mkg8JXoy99o4crY3kvpaxfmsXuyyYJMu8yCdbWbBMs03QbxI8s08Wa+zbfrN7SYU&#10;F/YVChl2pJPCdubPKFyK7cRZhK84EByRLWjsyhf6vKavzzQcpC48M+cD3634o3IU8Ik/yXuBv2jA&#10;RdUifqCe6/NZWuoj4JstbqCl1Wg/fBTExiArj9fl1KjeQdoigpN31PnqKKcUtpPZPJ9luTUe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"/>
            </w:pict>
          </mc:Fallback>
        </mc:AlternateContent>
      </w:r>
    </w:p>
    <w:p w14:paraId="1B60C440" w14:textId="440CB978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93052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  <w:bookmarkStart w:id="3" w:name="_GoBack"/>
      <w:bookmarkEnd w:id="3"/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4F373681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 xml:space="preserve">Działania </w:t>
      </w:r>
      <w:bookmarkStart w:id="5" w:name="_Hlk140822113"/>
      <w:r w:rsidR="009D7C8E">
        <w:rPr>
          <w:rFonts w:ascii="Calibri" w:hAnsi="Calibri"/>
          <w:sz w:val="22"/>
          <w:szCs w:val="22"/>
        </w:rPr>
        <w:t>5.</w:t>
      </w:r>
      <w:r w:rsidR="00A76FB0">
        <w:rPr>
          <w:rFonts w:ascii="Calibri" w:hAnsi="Calibri"/>
          <w:sz w:val="22"/>
          <w:szCs w:val="22"/>
        </w:rPr>
        <w:t>8</w:t>
      </w:r>
      <w:r w:rsidR="009D7C8E">
        <w:rPr>
          <w:rFonts w:ascii="Calibri" w:hAnsi="Calibri"/>
          <w:sz w:val="22"/>
          <w:szCs w:val="22"/>
        </w:rPr>
        <w:t xml:space="preserve">. Edukacja </w:t>
      </w:r>
      <w:bookmarkEnd w:id="5"/>
      <w:r w:rsidR="00E93052">
        <w:rPr>
          <w:rFonts w:ascii="Calibri" w:hAnsi="Calibri"/>
          <w:sz w:val="22"/>
          <w:szCs w:val="22"/>
        </w:rPr>
        <w:t>ogólna i zawodowa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6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7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7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8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8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9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9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0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10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737C67BA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AC3328">
        <w:rPr>
          <w:rFonts w:ascii="Calibri" w:hAnsi="Calibri" w:cs="Tahoma"/>
          <w:color w:val="000000"/>
          <w:sz w:val="22"/>
          <w:szCs w:val="22"/>
        </w:rPr>
        <w:lastRenderedPageBreak/>
        <w:t>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1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1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2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2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3" w:name="_Toc56442106"/>
      <w:r w:rsidRPr="00747A65">
        <w:t>§ 8.</w:t>
      </w:r>
      <w:r w:rsidR="008F5653">
        <w:br/>
      </w:r>
      <w:r w:rsidRPr="00747A65">
        <w:t>Ochrona danych osobowych</w:t>
      </w:r>
      <w:bookmarkEnd w:id="13"/>
      <w:r w:rsidR="008B6D1E">
        <w:rPr>
          <w:rStyle w:val="Odwoanieprzypisudolnego"/>
        </w:rPr>
        <w:footnoteReference w:id="17"/>
      </w:r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4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4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lastRenderedPageBreak/>
        <w:t>prowadzenia rejestru czynności przetwarzania danych i udostępnianie go na żądanie organu nadzorczego, zgodnie z art. 30 RODO;</w:t>
      </w:r>
    </w:p>
    <w:p w14:paraId="0FD3F86A" w14:textId="59AAB6B9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D47DAC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5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6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6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7" w:name="_Toc56442108"/>
      <w:r w:rsidRPr="00747A65">
        <w:t>§ 10.</w:t>
      </w:r>
      <w:r w:rsidR="007870A5">
        <w:br/>
      </w:r>
      <w:r w:rsidR="00F9057E">
        <w:t>Promocja Projektu</w:t>
      </w:r>
      <w:bookmarkEnd w:id="17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8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8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9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07FE0A04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, ulotki, prezentacje </w:t>
      </w: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lastRenderedPageBreak/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lastRenderedPageBreak/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1239B73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www.ecb.europa.eu.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116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040338-6598-42C1-8C5D-2853E2FF0A81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1649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40338-6598-42C1-8C5D-2853E2FF0A8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54FFA82-EBFF-4CC4-B973-146B600F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38</TotalTime>
  <Pages>20</Pages>
  <Words>5544</Words>
  <Characters>36739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Mazur Aleksandra</cp:lastModifiedBy>
  <cp:revision>18</cp:revision>
  <cp:lastPrinted>2017-12-12T12:43:00Z</cp:lastPrinted>
  <dcterms:created xsi:type="dcterms:W3CDTF">2023-08-04T10:55:00Z</dcterms:created>
  <dcterms:modified xsi:type="dcterms:W3CDTF">2023-11-14T09:21:00Z</dcterms:modified>
</cp:coreProperties>
</file>