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D078" w14:textId="33BCC33D" w:rsidR="00796995" w:rsidRDefault="00796995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AB9B9" wp14:editId="29D3E1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3680" cy="0"/>
                <wp:effectExtent l="0" t="0" r="0" b="0"/>
                <wp:wrapNone/>
                <wp:docPr id="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FB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51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I5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G&#10;AUe9LdH6xQh/Mkg8JXoy99o4crY3kvpaxfmsXuyyYJMu8yCdbWbBMs03QbxI8s08Wa+zbfrN7SYU&#10;F/YVChl2pJPCdubPKFyK7cRZhK84EByRLWjsyhf6vKavzzQcpC48M+cD3634o3IU8Ik/yXuBv2jA&#10;RdUifqCe6/NZWuoj4JstbqCl1Wg/fBTExiArj9fl1KjeQdoigpN31PnqKKcUtpPZPJ9luTUe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"/>
            </w:pict>
          </mc:Fallback>
        </mc:AlternateContent>
      </w:r>
    </w:p>
    <w:p w14:paraId="57B9529D" w14:textId="7482E4DC" w:rsidR="00FD3E0C" w:rsidRDefault="00FD3E0C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>
        <w:rPr>
          <w:rFonts w:asciiTheme="minorHAnsi" w:hAnsiTheme="minorHAnsi" w:cstheme="minorHAnsi"/>
          <w:sz w:val="22"/>
          <w:szCs w:val="22"/>
        </w:rPr>
        <w:t>1</w:t>
      </w:r>
      <w:r w:rsidR="00327CF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3" w:name="_GoBack"/>
      <w:bookmarkEnd w:id="3"/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2D1CA066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5.</w:t>
      </w:r>
      <w:r w:rsidR="00127C53">
        <w:rPr>
          <w:rFonts w:ascii="Calibri" w:hAnsi="Calibri"/>
          <w:sz w:val="22"/>
          <w:szCs w:val="22"/>
        </w:rPr>
        <w:t>8</w:t>
      </w:r>
      <w:r w:rsidR="00102765">
        <w:rPr>
          <w:rFonts w:ascii="Calibri" w:hAnsi="Calibri"/>
          <w:sz w:val="22"/>
          <w:szCs w:val="22"/>
        </w:rPr>
        <w:t xml:space="preserve">. Edukacja </w:t>
      </w:r>
      <w:r w:rsidR="00983DDF">
        <w:rPr>
          <w:rFonts w:ascii="Calibri" w:hAnsi="Calibri"/>
          <w:sz w:val="22"/>
          <w:szCs w:val="22"/>
        </w:rPr>
        <w:t>ogólna i zawodowa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, w terminach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lastRenderedPageBreak/>
        <w:t>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0E429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648EFBC6" w:rsidR="008106C2" w:rsidRDefault="00E163C2" w:rsidP="000E429D">
      <w:pPr>
        <w:pStyle w:val="Akapitzlist"/>
        <w:numPr>
          <w:ilvl w:val="1"/>
          <w:numId w:val="22"/>
        </w:numPr>
        <w:tabs>
          <w:tab w:val="clear" w:pos="1353"/>
        </w:tabs>
        <w:spacing w:after="24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2356B3C3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lastRenderedPageBreak/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0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10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</w:t>
      </w:r>
      <w:r w:rsidR="00072FFC" w:rsidRPr="003A25F2">
        <w:rPr>
          <w:rFonts w:ascii="Calibri" w:hAnsi="Calibri" w:cs="Tahoma"/>
          <w:sz w:val="22"/>
          <w:szCs w:val="22"/>
        </w:rPr>
        <w:lastRenderedPageBreak/>
        <w:t xml:space="preserve">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lastRenderedPageBreak/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1" w:name="_Toc56442106"/>
      <w:r w:rsidRPr="00747A65">
        <w:t>§ 8.</w:t>
      </w:r>
      <w:r w:rsidR="008F5653">
        <w:br/>
      </w:r>
      <w:r w:rsidRPr="00747A65">
        <w:t>Ochrona danych osobowych</w:t>
      </w:r>
      <w:bookmarkEnd w:id="11"/>
      <w:r w:rsidR="008B6D1E">
        <w:rPr>
          <w:rStyle w:val="Odwoanieprzypisudolnego"/>
        </w:rPr>
        <w:footnoteReference w:id="15"/>
      </w:r>
    </w:p>
    <w:p w14:paraId="247769CB" w14:textId="6C1D06C8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CA1F35" w:rsidRDefault="002946B7" w:rsidP="000E429D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bookmarkStart w:id="12" w:name="_Hlk128393856"/>
      <w:r w:rsidRPr="00CA1F35">
        <w:rPr>
          <w:rFonts w:ascii="Calibri" w:hAnsi="Calibri" w:cs="Calibri"/>
          <w:sz w:val="22"/>
          <w:szCs w:val="22"/>
        </w:rPr>
        <w:t>Par</w:t>
      </w:r>
      <w:r w:rsidR="007A5C7E" w:rsidRPr="00CA1F35">
        <w:rPr>
          <w:rFonts w:ascii="Calibri" w:hAnsi="Calibri" w:cs="Calibri"/>
          <w:sz w:val="22"/>
          <w:szCs w:val="22"/>
        </w:rPr>
        <w:t>tner wiodący</w:t>
      </w:r>
      <w:r w:rsidRPr="00CA1F35">
        <w:rPr>
          <w:rFonts w:ascii="Calibri" w:hAnsi="Calibri" w:cs="Calibri"/>
          <w:sz w:val="22"/>
          <w:szCs w:val="22"/>
        </w:rPr>
        <w:t xml:space="preserve"> jako Administrator danych osobowych w rozumieniu </w:t>
      </w:r>
      <w:r w:rsidR="009D2E78" w:rsidRPr="00CA1F35">
        <w:rPr>
          <w:rFonts w:ascii="Calibri" w:hAnsi="Calibri"/>
          <w:sz w:val="22"/>
          <w:szCs w:val="22"/>
        </w:rPr>
        <w:t>rozporządzenia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zwane</w:t>
      </w:r>
      <w:r w:rsidR="00AC3328" w:rsidRPr="00CA1F35">
        <w:rPr>
          <w:rFonts w:ascii="Calibri" w:hAnsi="Calibri"/>
          <w:sz w:val="22"/>
          <w:szCs w:val="22"/>
        </w:rPr>
        <w:t>go</w:t>
      </w:r>
      <w:r w:rsidR="009D2E78" w:rsidRPr="00CA1F35">
        <w:rPr>
          <w:rFonts w:ascii="Calibri" w:hAnsi="Calibri"/>
          <w:sz w:val="22"/>
          <w:szCs w:val="22"/>
        </w:rPr>
        <w:t xml:space="preserve"> dalej „RODO”</w:t>
      </w:r>
      <w:r w:rsidR="008B6D1E" w:rsidRPr="00CA1F35">
        <w:rPr>
          <w:rFonts w:ascii="Calibri" w:hAnsi="Calibri"/>
          <w:sz w:val="22"/>
          <w:szCs w:val="22"/>
        </w:rPr>
        <w:t>, jest</w:t>
      </w:r>
      <w:r w:rsidRPr="00CA1F35">
        <w:rPr>
          <w:rFonts w:ascii="Calibri" w:hAnsi="Calibri" w:cs="Calibri"/>
          <w:sz w:val="22"/>
          <w:szCs w:val="22"/>
        </w:rPr>
        <w:t xml:space="preserve"> zobowiązan</w:t>
      </w:r>
      <w:r w:rsidR="008B6D1E" w:rsidRPr="00CA1F35">
        <w:rPr>
          <w:rFonts w:ascii="Calibri" w:hAnsi="Calibri" w:cs="Calibri"/>
          <w:sz w:val="22"/>
          <w:szCs w:val="22"/>
        </w:rPr>
        <w:t>y</w:t>
      </w:r>
      <w:r w:rsidRPr="00CA1F35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2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52CE7F13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0E429D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3" w:name="_Toc56442107"/>
      <w:r w:rsidRPr="00CA1F35">
        <w:lastRenderedPageBreak/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3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4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4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5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6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6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7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03B16FB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8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711A3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 oraz w </w:t>
      </w:r>
      <w:r w:rsidR="00792C3F" w:rsidRPr="00CA1F35">
        <w:rPr>
          <w:rFonts w:ascii="Calibri" w:hAnsi="Calibri" w:cs="Calibri"/>
          <w:sz w:val="22"/>
          <w:szCs w:val="22"/>
        </w:rPr>
        <w:t>dokumencie, o którym mowa w ust. 1 pkt 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 xml:space="preserve">przyjętego do realizacji  zadania/zadań wobec osób trzecich, w tym odpowiedzialność za straty </w:t>
      </w:r>
      <w:r w:rsidRPr="00587222">
        <w:rPr>
          <w:rFonts w:ascii="Calibri" w:hAnsi="Calibri"/>
          <w:sz w:val="22"/>
          <w:szCs w:val="22"/>
        </w:rPr>
        <w:lastRenderedPageBreak/>
        <w:t>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celu zapewnienie dalszej prawidłowej realizacji Projektu, w tym możliwości i sposobu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DF3150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1BFDCB6F" w:rsidR="00BC6E70" w:rsidRPr="00BC6E70" w:rsidRDefault="00BC6E70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1BB62C54" w14:textId="6D80A2FB" w:rsidR="00216C07" w:rsidRPr="00850187" w:rsidRDefault="00ED025A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</w:num>
  <w:num w:numId="19">
    <w:abstractNumId w:val="17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6"/>
  </w:num>
  <w:num w:numId="28">
    <w:abstractNumId w:val="31"/>
  </w:num>
  <w:num w:numId="29">
    <w:abstractNumId w:val="22"/>
  </w:num>
  <w:num w:numId="30">
    <w:abstractNumId w:val="4"/>
  </w:num>
  <w:num w:numId="31">
    <w:abstractNumId w:val="26"/>
  </w:num>
  <w:num w:numId="32">
    <w:abstractNumId w:val="45"/>
  </w:num>
  <w:num w:numId="33">
    <w:abstractNumId w:val="15"/>
  </w:num>
  <w:num w:numId="34">
    <w:abstractNumId w:val="14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1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5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5875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C579475-93D9-42CC-9B51-7F436AF3026A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C41ED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13F7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9475-93D9-42CC-9B51-7F436AF3026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2BB676-8635-47E6-AC24-83604BC4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12</TotalTime>
  <Pages>18</Pages>
  <Words>5119</Words>
  <Characters>33782</Characters>
  <Application>Microsoft Office Word</Application>
  <DocSecurity>0</DocSecurity>
  <Lines>281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Mazur Aleksandra</cp:lastModifiedBy>
  <cp:revision>12</cp:revision>
  <cp:lastPrinted>2017-12-12T12:43:00Z</cp:lastPrinted>
  <dcterms:created xsi:type="dcterms:W3CDTF">2023-08-04T10:57:00Z</dcterms:created>
  <dcterms:modified xsi:type="dcterms:W3CDTF">2023-11-14T09:21:00Z</dcterms:modified>
</cp:coreProperties>
</file>