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1E7CC1E1" w:rsidR="00EF741C" w:rsidRDefault="00F567EC"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670C41E2" w:rsidR="004E3388" w:rsidRPr="005C0B42" w:rsidRDefault="00252F03" w:rsidP="005C0B42">
      <w:pPr>
        <w:pStyle w:val="Nagwek1"/>
      </w:pPr>
      <w:r w:rsidRPr="005C0B42">
        <w:t xml:space="preserve">Zasady pomiaru wskaźników w projekcie dofinansowanym </w:t>
      </w:r>
      <w:r w:rsidR="00F81BD7">
        <w:t xml:space="preserve"> </w:t>
      </w:r>
      <w:r w:rsidRPr="005C0B42">
        <w:t xml:space="preserve">w ramach </w:t>
      </w:r>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31CBDE9A"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596301">
              <w:rPr>
                <w:noProof/>
                <w:webHidden/>
              </w:rPr>
              <w:t>2</w:t>
            </w:r>
            <w:r>
              <w:rPr>
                <w:noProof/>
                <w:webHidden/>
              </w:rPr>
              <w:fldChar w:fldCharType="end"/>
            </w:r>
          </w:hyperlink>
        </w:p>
        <w:p w14:paraId="7EF61DBC" w14:textId="27785493" w:rsidR="00F12019" w:rsidRDefault="00712284"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596301">
              <w:rPr>
                <w:noProof/>
                <w:webHidden/>
              </w:rPr>
              <w:t>2</w:t>
            </w:r>
            <w:r w:rsidR="00F12019">
              <w:rPr>
                <w:noProof/>
                <w:webHidden/>
              </w:rPr>
              <w:fldChar w:fldCharType="end"/>
            </w:r>
          </w:hyperlink>
        </w:p>
        <w:p w14:paraId="42DFB49A" w14:textId="20A36FDB" w:rsidR="00F12019" w:rsidRDefault="00712284"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596301">
              <w:rPr>
                <w:noProof/>
                <w:webHidden/>
              </w:rPr>
              <w:t>3</w:t>
            </w:r>
            <w:r w:rsidR="00F12019">
              <w:rPr>
                <w:noProof/>
                <w:webHidden/>
              </w:rPr>
              <w:fldChar w:fldCharType="end"/>
            </w:r>
          </w:hyperlink>
        </w:p>
        <w:p w14:paraId="1B2042CD" w14:textId="5B12AF78" w:rsidR="00F12019" w:rsidRDefault="00712284"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596301">
              <w:rPr>
                <w:noProof/>
                <w:webHidden/>
              </w:rPr>
              <w:t>3</w:t>
            </w:r>
            <w:r w:rsidR="00F12019">
              <w:rPr>
                <w:noProof/>
                <w:webHidden/>
              </w:rPr>
              <w:fldChar w:fldCharType="end"/>
            </w:r>
          </w:hyperlink>
        </w:p>
        <w:p w14:paraId="3FAF778F" w14:textId="68262C7A" w:rsidR="00F12019" w:rsidRDefault="00712284"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596301">
              <w:rPr>
                <w:noProof/>
                <w:webHidden/>
              </w:rPr>
              <w:t>3</w:t>
            </w:r>
            <w:r w:rsidR="00F12019">
              <w:rPr>
                <w:noProof/>
                <w:webHidden/>
              </w:rPr>
              <w:fldChar w:fldCharType="end"/>
            </w:r>
          </w:hyperlink>
        </w:p>
        <w:p w14:paraId="498A6E8F" w14:textId="5D7855D7" w:rsidR="00F12019" w:rsidRDefault="00712284"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596301">
              <w:rPr>
                <w:noProof/>
                <w:webHidden/>
              </w:rPr>
              <w:t>4</w:t>
            </w:r>
            <w:r w:rsidR="00F12019">
              <w:rPr>
                <w:noProof/>
                <w:webHidden/>
              </w:rPr>
              <w:fldChar w:fldCharType="end"/>
            </w:r>
          </w:hyperlink>
        </w:p>
        <w:p w14:paraId="5EC033F9" w14:textId="52A224F2" w:rsidR="00F12019" w:rsidRDefault="00712284"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596301">
              <w:rPr>
                <w:noProof/>
                <w:webHidden/>
              </w:rPr>
              <w:t>5</w:t>
            </w:r>
            <w:r w:rsidR="00F12019">
              <w:rPr>
                <w:noProof/>
                <w:webHidden/>
              </w:rPr>
              <w:fldChar w:fldCharType="end"/>
            </w:r>
          </w:hyperlink>
        </w:p>
        <w:p w14:paraId="0E96B100" w14:textId="37629419" w:rsidR="00F12019" w:rsidRDefault="00712284"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596301">
              <w:rPr>
                <w:noProof/>
                <w:webHidden/>
              </w:rPr>
              <w:t>5</w:t>
            </w:r>
            <w:r w:rsidR="00F12019">
              <w:rPr>
                <w:noProof/>
                <w:webHidden/>
              </w:rPr>
              <w:fldChar w:fldCharType="end"/>
            </w:r>
          </w:hyperlink>
        </w:p>
        <w:p w14:paraId="461102CC" w14:textId="14D96DC6" w:rsidR="00F12019" w:rsidRDefault="00712284"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596301">
              <w:rPr>
                <w:noProof/>
                <w:webHidden/>
              </w:rPr>
              <w:t>5</w:t>
            </w:r>
            <w:r w:rsidR="00F12019">
              <w:rPr>
                <w:noProof/>
                <w:webHidden/>
              </w:rPr>
              <w:fldChar w:fldCharType="end"/>
            </w:r>
          </w:hyperlink>
        </w:p>
        <w:p w14:paraId="15A535FC" w14:textId="7C2EEF6A" w:rsidR="00F12019" w:rsidRDefault="00712284"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596301">
              <w:rPr>
                <w:noProof/>
                <w:webHidden/>
              </w:rPr>
              <w:t>6</w:t>
            </w:r>
            <w:r w:rsidR="00F12019">
              <w:rPr>
                <w:noProof/>
                <w:webHidden/>
              </w:rPr>
              <w:fldChar w:fldCharType="end"/>
            </w:r>
          </w:hyperlink>
        </w:p>
        <w:p w14:paraId="7E14D145" w14:textId="349BEE97" w:rsidR="00F12019" w:rsidRDefault="00712284"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596301">
              <w:rPr>
                <w:noProof/>
                <w:webHidden/>
              </w:rPr>
              <w:t>8</w:t>
            </w:r>
            <w:r w:rsidR="00F12019">
              <w:rPr>
                <w:noProof/>
                <w:webHidden/>
              </w:rPr>
              <w:fldChar w:fldCharType="end"/>
            </w:r>
          </w:hyperlink>
        </w:p>
        <w:p w14:paraId="7FAD4444" w14:textId="3B89BFFB" w:rsidR="00F12019" w:rsidRDefault="00712284"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596301">
              <w:rPr>
                <w:noProof/>
                <w:webHidden/>
              </w:rPr>
              <w:t>9</w:t>
            </w:r>
            <w:r w:rsidR="00F12019">
              <w:rPr>
                <w:noProof/>
                <w:webHidden/>
              </w:rPr>
              <w:fldChar w:fldCharType="end"/>
            </w:r>
          </w:hyperlink>
        </w:p>
        <w:p w14:paraId="3520DCD0" w14:textId="6C95C595" w:rsidR="00F12019" w:rsidRDefault="00712284"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596301">
              <w:rPr>
                <w:noProof/>
                <w:webHidden/>
              </w:rPr>
              <w:t>9</w:t>
            </w:r>
            <w:r w:rsidR="00F12019">
              <w:rPr>
                <w:noProof/>
                <w:webHidden/>
              </w:rPr>
              <w:fldChar w:fldCharType="end"/>
            </w:r>
          </w:hyperlink>
        </w:p>
        <w:p w14:paraId="48C3F7FF" w14:textId="013C8490" w:rsidR="00F12019" w:rsidRDefault="00712284"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596301">
              <w:rPr>
                <w:noProof/>
                <w:webHidden/>
              </w:rPr>
              <w:t>9</w:t>
            </w:r>
            <w:r w:rsidR="00F12019">
              <w:rPr>
                <w:noProof/>
                <w:webHidden/>
              </w:rPr>
              <w:fldChar w:fldCharType="end"/>
            </w:r>
          </w:hyperlink>
        </w:p>
        <w:p w14:paraId="210DC2B6" w14:textId="2EEFA841" w:rsidR="00F12019" w:rsidRDefault="00712284"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596301">
              <w:rPr>
                <w:noProof/>
                <w:webHidden/>
              </w:rPr>
              <w:t>11</w:t>
            </w:r>
            <w:r w:rsidR="00F12019">
              <w:rPr>
                <w:noProof/>
                <w:webHidden/>
              </w:rPr>
              <w:fldChar w:fldCharType="end"/>
            </w:r>
          </w:hyperlink>
        </w:p>
        <w:p w14:paraId="27F38820" w14:textId="6E981F3F" w:rsidR="00F12019" w:rsidRDefault="00712284"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596301">
              <w:rPr>
                <w:noProof/>
                <w:webHidden/>
              </w:rPr>
              <w:t>12</w:t>
            </w:r>
            <w:r w:rsidR="00F12019">
              <w:rPr>
                <w:noProof/>
                <w:webHidden/>
              </w:rPr>
              <w:fldChar w:fldCharType="end"/>
            </w:r>
          </w:hyperlink>
        </w:p>
        <w:p w14:paraId="44B9FC75" w14:textId="07BEBCAB" w:rsidR="00F12019" w:rsidRDefault="00712284"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596301">
              <w:rPr>
                <w:noProof/>
                <w:webHidden/>
              </w:rPr>
              <w:t>12</w:t>
            </w:r>
            <w:r w:rsidR="00F12019">
              <w:rPr>
                <w:noProof/>
                <w:webHidden/>
              </w:rPr>
              <w:fldChar w:fldCharType="end"/>
            </w:r>
          </w:hyperlink>
        </w:p>
        <w:p w14:paraId="2E16DD43" w14:textId="50433586" w:rsidR="00F12019" w:rsidRDefault="00712284"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596301">
              <w:rPr>
                <w:noProof/>
                <w:webHidden/>
              </w:rPr>
              <w:t>20</w:t>
            </w:r>
            <w:r w:rsidR="00F12019">
              <w:rPr>
                <w:noProof/>
                <w:webHidden/>
              </w:rPr>
              <w:fldChar w:fldCharType="end"/>
            </w:r>
          </w:hyperlink>
        </w:p>
        <w:p w14:paraId="3E331521" w14:textId="07483361" w:rsidR="00F12019" w:rsidRDefault="00712284"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596301">
              <w:rPr>
                <w:noProof/>
                <w:webHidden/>
              </w:rPr>
              <w:t>28</w:t>
            </w:r>
            <w:r w:rsidR="00F12019">
              <w:rPr>
                <w:noProof/>
                <w:webHidden/>
              </w:rPr>
              <w:fldChar w:fldCharType="end"/>
            </w:r>
          </w:hyperlink>
        </w:p>
        <w:p w14:paraId="262BF962" w14:textId="13152098" w:rsidR="001A7111" w:rsidRDefault="00712284"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596301">
              <w:rPr>
                <w:noProof/>
                <w:webHidden/>
              </w:rPr>
              <w:t>43</w:t>
            </w:r>
            <w:r w:rsidR="00F12019">
              <w:rPr>
                <w:noProof/>
                <w:webHidden/>
              </w:rPr>
              <w:fldChar w:fldCharType="end"/>
            </w:r>
          </w:hyperlink>
          <w:r w:rsidR="00F12019">
            <w:fldChar w:fldCharType="end"/>
          </w:r>
        </w:p>
        <w:p w14:paraId="07A400AB" w14:textId="019E04D4" w:rsidR="0084799B" w:rsidRPr="001A7111" w:rsidRDefault="00712284" w:rsidP="001A7111"/>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lastRenderedPageBreak/>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lastRenderedPageBreak/>
        <w:t>System wskaźnikó</w:t>
      </w:r>
      <w:bookmarkEnd w:id="15"/>
      <w:bookmarkEnd w:id="16"/>
      <w:r w:rsidR="00315968" w:rsidRPr="00ED6037">
        <w:t>w</w:t>
      </w:r>
      <w:bookmarkEnd w:id="17"/>
    </w:p>
    <w:p w14:paraId="2FDEB943" w14:textId="139BB272" w:rsidR="00315968" w:rsidRPr="005E175A" w:rsidRDefault="00F50D7C" w:rsidP="00A175ED">
      <w:pPr>
        <w:pStyle w:val="Nagwek3"/>
      </w:pPr>
      <w:bookmarkStart w:id="18" w:name="_Toc141428617"/>
      <w:r w:rsidRPr="005E175A">
        <w:t>Struktura wskaźników</w:t>
      </w:r>
      <w:bookmarkEnd w:id="18"/>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19" w:name="_Toc141428618"/>
      <w:r w:rsidRPr="00EE2AAD">
        <w:t xml:space="preserve">Monitorowanie postępu </w:t>
      </w:r>
      <w:r w:rsidRPr="006C50C1">
        <w:t>rzeczowego</w:t>
      </w:r>
      <w:bookmarkEnd w:id="19"/>
    </w:p>
    <w:p w14:paraId="6D441190" w14:textId="2B8E845A" w:rsidR="00A75F50" w:rsidRDefault="00A75F50" w:rsidP="000F4ACB">
      <w:pPr>
        <w:pStyle w:val="Akapitzlist"/>
        <w:numPr>
          <w:ilvl w:val="0"/>
          <w:numId w:val="51"/>
        </w:numPr>
        <w:autoSpaceDE w:val="0"/>
        <w:autoSpaceDN w:val="0"/>
        <w:spacing w:after="240"/>
        <w:rPr>
          <w:sz w:val="20"/>
        </w:rPr>
      </w:pPr>
      <w:bookmarkStart w:id="20" w:name="_Hlk143162942"/>
      <w:r>
        <w:t>Za prawidłowy przebieg procesu monitorowania postępu rzeczowego w ramach projektu, w tym za dobór wskaźników i realizację założonych wartości, odpowiada Beneficjent.</w:t>
      </w:r>
    </w:p>
    <w:bookmarkEnd w:id="20"/>
    <w:p w14:paraId="04DE6381" w14:textId="61CDBF17" w:rsidR="00854332" w:rsidRDefault="00EE2AAD" w:rsidP="000F4ACB">
      <w:pPr>
        <w:pStyle w:val="Akapitzlist"/>
        <w:numPr>
          <w:ilvl w:val="0"/>
          <w:numId w:val="51"/>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0F4ACB">
      <w:pPr>
        <w:pStyle w:val="Akapitzlist"/>
        <w:numPr>
          <w:ilvl w:val="0"/>
          <w:numId w:val="51"/>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0F4ACB">
      <w:pPr>
        <w:pStyle w:val="Akapitzlist"/>
        <w:numPr>
          <w:ilvl w:val="0"/>
          <w:numId w:val="51"/>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lastRenderedPageBreak/>
        <w:t>Typologia wskaźników</w:t>
      </w:r>
      <w:bookmarkEnd w:id="21"/>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lastRenderedPageBreak/>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lastRenderedPageBreak/>
        <w:t>Zasady dotyczące pomiaru wskaźników w projekcie</w:t>
      </w:r>
      <w:bookmarkEnd w:id="25"/>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lastRenderedPageBreak/>
        <w:t>Moment pomiaru wskaźników</w:t>
      </w:r>
      <w:bookmarkEnd w:id="26"/>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lastRenderedPageBreak/>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316945" w:rsidRPr="00DA0301" w14:paraId="0FD5207C" w14:textId="77777777" w:rsidTr="006E3405">
        <w:tc>
          <w:tcPr>
            <w:tcW w:w="486" w:type="dxa"/>
          </w:tcPr>
          <w:p w14:paraId="6ACF0146" w14:textId="77777777" w:rsidR="00316945" w:rsidRPr="006E3405" w:rsidRDefault="00316945" w:rsidP="00316945">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2D2CDC95" w:rsidR="00316945" w:rsidRPr="006E3405" w:rsidRDefault="00316945" w:rsidP="00316945">
            <w:pPr>
              <w:spacing w:before="0" w:after="120" w:line="276" w:lineRule="auto"/>
              <w:contextualSpacing/>
              <w:rPr>
                <w:rFonts w:cstheme="minorHAnsi"/>
                <w:szCs w:val="22"/>
              </w:rPr>
            </w:pPr>
            <w:r w:rsidRPr="004A752B">
              <w:rPr>
                <w:rFonts w:cstheme="minorHAnsi"/>
                <w:szCs w:val="22"/>
              </w:rPr>
              <w:t>PLFCO03</w:t>
            </w:r>
          </w:p>
        </w:tc>
        <w:tc>
          <w:tcPr>
            <w:tcW w:w="2693" w:type="dxa"/>
          </w:tcPr>
          <w:p w14:paraId="5BB48AE0" w14:textId="72958B21" w:rsidR="00316945" w:rsidRPr="006E3405" w:rsidRDefault="00316945" w:rsidP="006D7844">
            <w:pPr>
              <w:spacing w:before="0" w:after="120" w:line="276" w:lineRule="auto"/>
              <w:rPr>
                <w:rFonts w:cstheme="minorHAnsi"/>
                <w:szCs w:val="22"/>
              </w:rPr>
            </w:pPr>
            <w:r w:rsidRPr="004A752B">
              <w:rPr>
                <w:rFonts w:cstheme="minorHAnsi"/>
                <w:szCs w:val="22"/>
              </w:rPr>
              <w:t xml:space="preserve">Liczba uczniów szkół i placówek systemu oświaty prowadzących kształcenie ogólne objętych wsparciem </w:t>
            </w:r>
            <w:bookmarkStart w:id="34" w:name="_Hlk143760802"/>
            <w:r w:rsidRPr="004A752B">
              <w:rPr>
                <w:rFonts w:cstheme="minorHAnsi"/>
                <w:szCs w:val="22"/>
              </w:rPr>
              <w:t>(osoby)</w:t>
            </w:r>
            <w:bookmarkEnd w:id="34"/>
          </w:p>
        </w:tc>
        <w:tc>
          <w:tcPr>
            <w:tcW w:w="9332" w:type="dxa"/>
          </w:tcPr>
          <w:p w14:paraId="1581303D" w14:textId="77777777" w:rsidR="00316945" w:rsidRPr="004A752B" w:rsidRDefault="00316945" w:rsidP="006D7844">
            <w:pPr>
              <w:spacing w:before="0" w:after="120" w:line="276" w:lineRule="auto"/>
              <w:rPr>
                <w:rFonts w:eastAsia="Times New Roman" w:cstheme="minorHAnsi"/>
                <w:szCs w:val="22"/>
                <w:lang w:eastAsia="pl-PL"/>
              </w:rPr>
            </w:pPr>
            <w:r w:rsidRPr="004A752B">
              <w:rPr>
                <w:rFonts w:eastAsia="Times New Roman" w:cstheme="minorHAnsi"/>
                <w:szCs w:val="22"/>
                <w:lang w:eastAsia="pl-PL"/>
              </w:rPr>
              <w:t>Wskaźnik mierzy liczbę uczniów szkół i placówek systemu oświaty prowadzących kształcenie ogólne objętych wsparciem w ramach programu.</w:t>
            </w:r>
          </w:p>
          <w:p w14:paraId="2008E20F" w14:textId="18245B58" w:rsidR="00316945" w:rsidRPr="006E3405" w:rsidRDefault="00316945" w:rsidP="006D7844">
            <w:pPr>
              <w:spacing w:before="0" w:after="120" w:line="276" w:lineRule="auto"/>
              <w:rPr>
                <w:rFonts w:cstheme="minorHAnsi"/>
                <w:szCs w:val="22"/>
              </w:rPr>
            </w:pPr>
            <w:r w:rsidRPr="00FA0E55">
              <w:rPr>
                <w:rFonts w:ascii="Calibri" w:eastAsia="Times New Roman" w:hAnsi="Calibri" w:cs="Calibri"/>
                <w:szCs w:val="22"/>
                <w:lang w:eastAsia="pl-PL"/>
              </w:rPr>
              <w:t>Wskaźnik nie obejmuje dzieci objętych wychowaniem przedszkolnym lub uczniów/słuchaczy szkół i placówek systemu oświaty prowadzących</w:t>
            </w:r>
            <w:r>
              <w:rPr>
                <w:rFonts w:ascii="Calibri" w:eastAsia="Times New Roman" w:hAnsi="Calibri" w:cs="Calibri"/>
                <w:szCs w:val="22"/>
                <w:lang w:eastAsia="pl-PL"/>
              </w:rPr>
              <w:t xml:space="preserve"> kształcenie zawodowe, w tym oferujących kursy/szkolenia (pozaszkolne formy kształcenia).</w:t>
            </w:r>
          </w:p>
        </w:tc>
      </w:tr>
      <w:tr w:rsidR="00F567EC" w:rsidRPr="00DA0301" w14:paraId="2A8916B8" w14:textId="77777777" w:rsidTr="006E3405">
        <w:tc>
          <w:tcPr>
            <w:tcW w:w="486" w:type="dxa"/>
          </w:tcPr>
          <w:p w14:paraId="40CFB28B" w14:textId="55C172BE" w:rsidR="00F567EC" w:rsidRDefault="00F567EC" w:rsidP="00F567EC">
            <w:pPr>
              <w:spacing w:before="0" w:after="120"/>
              <w:contextualSpacing/>
            </w:pPr>
            <w:r>
              <w:t>2</w:t>
            </w:r>
          </w:p>
        </w:tc>
        <w:tc>
          <w:tcPr>
            <w:tcW w:w="1239" w:type="dxa"/>
          </w:tcPr>
          <w:p w14:paraId="7B014719" w14:textId="79354F3E" w:rsidR="00F567EC" w:rsidRPr="00DA0301" w:rsidRDefault="00F567EC" w:rsidP="00F567EC">
            <w:pPr>
              <w:spacing w:before="0" w:after="120"/>
              <w:contextualSpacing/>
            </w:pPr>
            <w:bookmarkStart w:id="35" w:name="_Hlk148088533"/>
            <w:r w:rsidRPr="006E3405">
              <w:rPr>
                <w:rFonts w:cstheme="minorHAnsi"/>
                <w:szCs w:val="22"/>
              </w:rPr>
              <w:t>PLFCO04</w:t>
            </w:r>
            <w:bookmarkEnd w:id="35"/>
          </w:p>
        </w:tc>
        <w:tc>
          <w:tcPr>
            <w:tcW w:w="2693" w:type="dxa"/>
          </w:tcPr>
          <w:p w14:paraId="7B118AA8" w14:textId="0D2E0826" w:rsidR="00F567EC" w:rsidRPr="00DA0301" w:rsidRDefault="00F567EC" w:rsidP="00F567EC">
            <w:pPr>
              <w:spacing w:before="0" w:after="120"/>
            </w:pPr>
            <w:bookmarkStart w:id="36" w:name="_Hlk148088569"/>
            <w:r w:rsidRPr="006E3405">
              <w:rPr>
                <w:rFonts w:cstheme="minorHAnsi"/>
                <w:szCs w:val="22"/>
              </w:rPr>
              <w:t>Liczba uczniów i słuchaczy szkół i placówek kształcenia zawodowego objętych wsparciem  (osoby)</w:t>
            </w:r>
            <w:bookmarkEnd w:id="36"/>
          </w:p>
        </w:tc>
        <w:tc>
          <w:tcPr>
            <w:tcW w:w="9332" w:type="dxa"/>
          </w:tcPr>
          <w:p w14:paraId="39FB3F58" w14:textId="77777777" w:rsidR="00F567EC" w:rsidRPr="006E3405" w:rsidRDefault="00F567EC" w:rsidP="00F567EC">
            <w:pPr>
              <w:rPr>
                <w:rFonts w:eastAsia="Times New Roman" w:cstheme="minorHAnsi"/>
                <w:szCs w:val="22"/>
                <w:lang w:eastAsia="pl-PL"/>
              </w:rPr>
            </w:pPr>
            <w:r w:rsidRPr="006E3405">
              <w:rPr>
                <w:rFonts w:eastAsia="Times New Roman" w:cstheme="minorHAnsi"/>
                <w:szCs w:val="22"/>
                <w:lang w:eastAsia="pl-PL"/>
              </w:rPr>
              <w:t>Wskaźnik mierzy liczbę uczniów i słuchaczy szkół i placówek systemu oświaty prowadzących kształcenie zawodowe, w tym oferujących kursy/szkolenia (pozaszkolne formy kształcenia) objętych wsparciem w ramach programu.</w:t>
            </w:r>
          </w:p>
          <w:p w14:paraId="6B01438B" w14:textId="77777777" w:rsidR="00F567EC" w:rsidRPr="00DA0301" w:rsidRDefault="00F567EC" w:rsidP="00F567EC">
            <w:pPr>
              <w:spacing w:before="0" w:after="120"/>
            </w:pPr>
          </w:p>
        </w:tc>
      </w:tr>
      <w:tr w:rsidR="00F567EC" w:rsidRPr="00DA0301" w14:paraId="3938CC8D" w14:textId="77777777" w:rsidTr="006E3405">
        <w:tc>
          <w:tcPr>
            <w:tcW w:w="486" w:type="dxa"/>
          </w:tcPr>
          <w:p w14:paraId="6C3A70AC" w14:textId="4EBCC3B7" w:rsidR="00F567EC" w:rsidRPr="00DA0301" w:rsidRDefault="00F567EC" w:rsidP="00F567EC">
            <w:pPr>
              <w:spacing w:before="0" w:after="120" w:line="276" w:lineRule="auto"/>
              <w:contextualSpacing/>
            </w:pPr>
            <w:r>
              <w:t>3</w:t>
            </w:r>
          </w:p>
        </w:tc>
        <w:tc>
          <w:tcPr>
            <w:tcW w:w="1239" w:type="dxa"/>
          </w:tcPr>
          <w:p w14:paraId="19015DE4" w14:textId="77777777" w:rsidR="00F567EC" w:rsidRPr="00DA0301" w:rsidRDefault="00F567EC" w:rsidP="00F567EC">
            <w:pPr>
              <w:spacing w:before="0" w:after="120" w:line="276" w:lineRule="auto"/>
              <w:contextualSpacing/>
            </w:pPr>
            <w:r w:rsidRPr="00DA0301">
              <w:t>PLFCO06</w:t>
            </w:r>
          </w:p>
        </w:tc>
        <w:tc>
          <w:tcPr>
            <w:tcW w:w="2693" w:type="dxa"/>
          </w:tcPr>
          <w:p w14:paraId="647BA5F4" w14:textId="2558153F" w:rsidR="00F567EC" w:rsidRPr="00DA0301" w:rsidRDefault="00F567EC" w:rsidP="00F567EC">
            <w:pPr>
              <w:spacing w:before="0" w:after="120" w:line="276" w:lineRule="auto"/>
            </w:pPr>
            <w:r w:rsidRPr="00DA0301">
              <w:t xml:space="preserve">Liczba przedstawicieli kadry szkół i placówek systemu oświaty objętych wsparciem (osoby) </w:t>
            </w:r>
          </w:p>
        </w:tc>
        <w:tc>
          <w:tcPr>
            <w:tcW w:w="9332" w:type="dxa"/>
          </w:tcPr>
          <w:p w14:paraId="769A6F55" w14:textId="77777777" w:rsidR="00F567EC" w:rsidRPr="00DA0301" w:rsidRDefault="00F567EC" w:rsidP="00F567EC">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1DAE0D16" w14:textId="77777777" w:rsidR="00F567EC" w:rsidRPr="00DA0301" w:rsidRDefault="00F567EC" w:rsidP="00F567EC">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F567EC" w:rsidRPr="00DA0301" w14:paraId="715499B5" w14:textId="77777777" w:rsidTr="006E3405">
        <w:tc>
          <w:tcPr>
            <w:tcW w:w="486" w:type="dxa"/>
          </w:tcPr>
          <w:p w14:paraId="530C029B" w14:textId="20CE877E" w:rsidR="00F567EC" w:rsidRPr="00DA0301" w:rsidRDefault="00F567EC" w:rsidP="00F567EC">
            <w:pPr>
              <w:spacing w:before="0" w:after="120" w:line="276" w:lineRule="auto"/>
              <w:contextualSpacing/>
            </w:pPr>
            <w:r>
              <w:lastRenderedPageBreak/>
              <w:t>4</w:t>
            </w:r>
          </w:p>
        </w:tc>
        <w:tc>
          <w:tcPr>
            <w:tcW w:w="1239" w:type="dxa"/>
          </w:tcPr>
          <w:p w14:paraId="0ECCD5CB" w14:textId="77777777" w:rsidR="00F567EC" w:rsidRPr="00DA0301" w:rsidRDefault="00F567EC" w:rsidP="00F567EC">
            <w:pPr>
              <w:spacing w:before="0" w:after="120" w:line="276" w:lineRule="auto"/>
              <w:contextualSpacing/>
            </w:pPr>
            <w:r w:rsidRPr="00DA0301">
              <w:t>PLFCO07</w:t>
            </w:r>
          </w:p>
        </w:tc>
        <w:tc>
          <w:tcPr>
            <w:tcW w:w="2693" w:type="dxa"/>
          </w:tcPr>
          <w:p w14:paraId="63328C49" w14:textId="3F33CCEE" w:rsidR="00F567EC" w:rsidRPr="00DA0301" w:rsidRDefault="00F567EC" w:rsidP="00F567EC">
            <w:pPr>
              <w:spacing w:before="0" w:after="120" w:line="276" w:lineRule="auto"/>
              <w:contextualSpacing/>
            </w:pPr>
            <w:r w:rsidRPr="00DA0301">
              <w:t>Liczba szkół i placówek systemu oświaty objętych wsparciem (podmioty)</w:t>
            </w:r>
          </w:p>
        </w:tc>
        <w:tc>
          <w:tcPr>
            <w:tcW w:w="9332" w:type="dxa"/>
          </w:tcPr>
          <w:p w14:paraId="253CA78F" w14:textId="77777777" w:rsidR="00F567EC" w:rsidRPr="00DA0301" w:rsidRDefault="00F567EC" w:rsidP="00F567EC">
            <w:pPr>
              <w:spacing w:before="0" w:after="120" w:line="276" w:lineRule="auto"/>
            </w:pPr>
            <w:r w:rsidRPr="00DA0301">
              <w:t xml:space="preserve">Wskaźnik mierzy liczbę szkół i placówek systemu oświaty objętych wsparciem.  </w:t>
            </w:r>
          </w:p>
          <w:p w14:paraId="22F4E707" w14:textId="77777777" w:rsidR="00F567EC" w:rsidRPr="00DA0301" w:rsidRDefault="00F567EC" w:rsidP="00F567EC">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4FB55C" w14:textId="77777777" w:rsidR="00F567EC" w:rsidRPr="00DA0301" w:rsidRDefault="00F567EC" w:rsidP="00F567EC">
            <w:pPr>
              <w:spacing w:before="0" w:after="120" w:line="276" w:lineRule="auto"/>
            </w:pPr>
            <w:r w:rsidRPr="00DA0301">
              <w:t xml:space="preserve">Wskaźnik nie ma zastosowania do poradni psychologiczno-pedagogicznych. </w:t>
            </w:r>
          </w:p>
          <w:p w14:paraId="14ED5EA5" w14:textId="77777777" w:rsidR="00F567EC" w:rsidRPr="00DA0301" w:rsidRDefault="00F567EC" w:rsidP="00F567EC">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F567EC" w:rsidRPr="00DA0301" w14:paraId="49CF8D89" w14:textId="77777777" w:rsidTr="006E3405">
        <w:tc>
          <w:tcPr>
            <w:tcW w:w="486" w:type="dxa"/>
          </w:tcPr>
          <w:p w14:paraId="5599B6AE" w14:textId="1FD30BA0" w:rsidR="00F567EC" w:rsidRPr="00DA0301" w:rsidRDefault="00F567EC" w:rsidP="00F567EC">
            <w:pPr>
              <w:spacing w:before="0" w:after="120" w:line="276" w:lineRule="auto"/>
              <w:contextualSpacing/>
            </w:pPr>
            <w:r>
              <w:t>5</w:t>
            </w:r>
          </w:p>
        </w:tc>
        <w:tc>
          <w:tcPr>
            <w:tcW w:w="1239" w:type="dxa"/>
          </w:tcPr>
          <w:p w14:paraId="050209DB" w14:textId="77777777" w:rsidR="00F567EC" w:rsidRPr="00DA0301" w:rsidRDefault="00F567EC" w:rsidP="00F567EC">
            <w:pPr>
              <w:spacing w:before="0" w:after="120" w:line="276" w:lineRule="auto"/>
              <w:contextualSpacing/>
            </w:pPr>
            <w:r w:rsidRPr="00DA0301">
              <w:t>PLFCO08</w:t>
            </w:r>
          </w:p>
        </w:tc>
        <w:tc>
          <w:tcPr>
            <w:tcW w:w="2693" w:type="dxa"/>
          </w:tcPr>
          <w:p w14:paraId="3A40C577" w14:textId="33C64A45" w:rsidR="00F567EC" w:rsidRPr="00DA0301" w:rsidRDefault="00F567EC" w:rsidP="00F567EC">
            <w:pPr>
              <w:spacing w:before="0" w:after="120" w:line="276" w:lineRule="auto"/>
              <w:contextualSpacing/>
            </w:pPr>
            <w:r w:rsidRPr="00DA0301">
              <w:t xml:space="preserve">Liczba dzieci/uczniów </w:t>
            </w:r>
            <w:r w:rsidRPr="00DA0301">
              <w:br/>
              <w:t>o specjalnych potrzebach rozwojowych i edukacyjnych, objętych wsparciem (osoby)</w:t>
            </w:r>
          </w:p>
        </w:tc>
        <w:tc>
          <w:tcPr>
            <w:tcW w:w="9332" w:type="dxa"/>
          </w:tcPr>
          <w:p w14:paraId="61E434D4" w14:textId="77777777" w:rsidR="00F567EC" w:rsidRPr="00DA0301" w:rsidRDefault="00F567EC" w:rsidP="00F567EC">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3F841968" w14:textId="1744F403" w:rsidR="00F567EC" w:rsidRPr="00DA0301" w:rsidRDefault="00F567EC" w:rsidP="00F567EC">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tc>
      </w:tr>
      <w:tr w:rsidR="00F567EC" w:rsidRPr="00DA0301" w14:paraId="1CAC814D" w14:textId="77777777" w:rsidTr="006E3405">
        <w:tc>
          <w:tcPr>
            <w:tcW w:w="486" w:type="dxa"/>
          </w:tcPr>
          <w:p w14:paraId="3A75AA0B" w14:textId="6A5EDCF6" w:rsidR="00F567EC" w:rsidRPr="00DA0301" w:rsidRDefault="00F567EC" w:rsidP="00F567EC">
            <w:pPr>
              <w:spacing w:before="0" w:after="120" w:line="276" w:lineRule="auto"/>
              <w:contextualSpacing/>
            </w:pPr>
            <w:r>
              <w:t>6</w:t>
            </w:r>
          </w:p>
        </w:tc>
        <w:tc>
          <w:tcPr>
            <w:tcW w:w="1239" w:type="dxa"/>
          </w:tcPr>
          <w:p w14:paraId="4F0949B4" w14:textId="77777777" w:rsidR="00F567EC" w:rsidRPr="00DA0301" w:rsidRDefault="00F567EC" w:rsidP="00F567EC">
            <w:pPr>
              <w:spacing w:before="0" w:after="120" w:line="276" w:lineRule="auto"/>
              <w:contextualSpacing/>
            </w:pPr>
            <w:r w:rsidRPr="00DA0301">
              <w:t>PLFCO09</w:t>
            </w:r>
          </w:p>
        </w:tc>
        <w:tc>
          <w:tcPr>
            <w:tcW w:w="2693" w:type="dxa"/>
          </w:tcPr>
          <w:p w14:paraId="325D52D6" w14:textId="591C057E" w:rsidR="00F567EC" w:rsidRPr="00DA0301" w:rsidRDefault="00F567EC" w:rsidP="00F567EC">
            <w:pPr>
              <w:spacing w:before="0" w:after="120" w:line="276" w:lineRule="auto"/>
              <w:contextualSpacing/>
            </w:pPr>
            <w:r w:rsidRPr="00DA0301">
              <w:t xml:space="preserve">Liczba dzieci lub uczniów </w:t>
            </w:r>
            <w:r w:rsidRPr="00DA0301">
              <w:br/>
              <w:t>o specjalnych potrzebach rozwojowych i edukacyjnych, którzy zostali objęci usługami asystenta (osoby)</w:t>
            </w:r>
          </w:p>
        </w:tc>
        <w:tc>
          <w:tcPr>
            <w:tcW w:w="9332" w:type="dxa"/>
          </w:tcPr>
          <w:p w14:paraId="413FAA6B" w14:textId="77777777" w:rsidR="00F567EC" w:rsidRPr="00D709B7" w:rsidRDefault="00F567EC" w:rsidP="00F567EC">
            <w:pPr>
              <w:spacing w:before="0" w:after="120" w:line="276" w:lineRule="auto"/>
            </w:pPr>
            <w:r w:rsidRPr="00D709B7">
              <w:t xml:space="preserve">Wskaźnik mierzy liczbę dzieci i uczniów, którzy zostali objęci opieką asystenta/ skorzystali z usług asystenckich. </w:t>
            </w:r>
          </w:p>
          <w:p w14:paraId="42799A12" w14:textId="77777777" w:rsidR="00F567EC" w:rsidRPr="00D709B7" w:rsidRDefault="00F567EC" w:rsidP="00F567EC">
            <w:pPr>
              <w:spacing w:before="0" w:after="120" w:line="276" w:lineRule="auto"/>
            </w:pPr>
            <w:r w:rsidRPr="00D709B7">
              <w:t>Wskaźnik mierzony jest w momencie, gdy dziecko lub uczeń pierwszy raz skorzysta z usług asystenta.</w:t>
            </w:r>
          </w:p>
          <w:p w14:paraId="4E187E27" w14:textId="77777777" w:rsidR="00F567EC" w:rsidRPr="00D709B7" w:rsidRDefault="00F567EC" w:rsidP="00F567EC">
            <w:pPr>
              <w:spacing w:before="0" w:after="120" w:line="276" w:lineRule="auto"/>
            </w:pPr>
            <w:r w:rsidRPr="00D709B7">
              <w:t>Wskaźnik jest wskaźnikiem podrzędnym w stosunku do PLFCO08.</w:t>
            </w:r>
          </w:p>
        </w:tc>
      </w:tr>
      <w:tr w:rsidR="00F567EC" w:rsidRPr="00DA0301" w14:paraId="476DA932" w14:textId="77777777" w:rsidTr="006E3405">
        <w:tc>
          <w:tcPr>
            <w:tcW w:w="486" w:type="dxa"/>
          </w:tcPr>
          <w:p w14:paraId="628694FB" w14:textId="146D8289" w:rsidR="00F567EC" w:rsidRPr="00DA0301" w:rsidRDefault="00712284" w:rsidP="00F567EC">
            <w:pPr>
              <w:spacing w:before="0" w:after="120" w:line="276" w:lineRule="auto"/>
              <w:contextualSpacing/>
            </w:pPr>
            <w:r>
              <w:t>7</w:t>
            </w:r>
          </w:p>
        </w:tc>
        <w:tc>
          <w:tcPr>
            <w:tcW w:w="1239" w:type="dxa"/>
          </w:tcPr>
          <w:p w14:paraId="600E406B" w14:textId="77777777" w:rsidR="00F567EC" w:rsidRPr="00DA0301" w:rsidRDefault="00F567EC" w:rsidP="00F567EC">
            <w:pPr>
              <w:spacing w:before="0" w:after="120" w:line="276" w:lineRule="auto"/>
              <w:contextualSpacing/>
            </w:pPr>
            <w:r w:rsidRPr="00DA0301">
              <w:t>PLFCO12</w:t>
            </w:r>
          </w:p>
        </w:tc>
        <w:tc>
          <w:tcPr>
            <w:tcW w:w="2693" w:type="dxa"/>
          </w:tcPr>
          <w:p w14:paraId="1DCA2902" w14:textId="77777777" w:rsidR="00F567EC" w:rsidRPr="00DA0301" w:rsidRDefault="00F567EC" w:rsidP="00F567EC">
            <w:pPr>
              <w:spacing w:before="0" w:after="120" w:line="276" w:lineRule="auto"/>
              <w:contextualSpacing/>
            </w:pPr>
            <w:r w:rsidRPr="00DA0301">
              <w:t xml:space="preserve">Liczba ogólnodostępnych szkół i placówek systemu oświaty objętych </w:t>
            </w:r>
            <w:r w:rsidRPr="00DA0301">
              <w:lastRenderedPageBreak/>
              <w:t>wsparciem w zakresie edukacji włączającej (sztuki)</w:t>
            </w:r>
          </w:p>
        </w:tc>
        <w:tc>
          <w:tcPr>
            <w:tcW w:w="9332" w:type="dxa"/>
          </w:tcPr>
          <w:p w14:paraId="6F93E6EC" w14:textId="77777777" w:rsidR="00F567EC" w:rsidRPr="00DA0301" w:rsidRDefault="00F567EC" w:rsidP="00F567EC">
            <w:pPr>
              <w:spacing w:before="0" w:after="120" w:line="276" w:lineRule="auto"/>
            </w:pPr>
            <w:r w:rsidRPr="00DA0301">
              <w:lastRenderedPageBreak/>
              <w:t xml:space="preserve">Wskaźnik mierzy liczbę szkół i placówek systemu oświaty objętych wsparciem w zakresie edukacji włączającej.  </w:t>
            </w:r>
          </w:p>
          <w:p w14:paraId="180EEA97" w14:textId="77777777" w:rsidR="00F567EC" w:rsidRPr="00DA0301" w:rsidRDefault="00F567EC" w:rsidP="00F567EC">
            <w:pPr>
              <w:spacing w:before="0" w:after="120" w:line="276" w:lineRule="auto"/>
            </w:pPr>
            <w:r w:rsidRPr="00DA0301">
              <w:lastRenderedPageBreak/>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F4A6A44" w14:textId="77777777" w:rsidR="00F567EC" w:rsidRPr="00DA0301" w:rsidRDefault="00F567EC" w:rsidP="00F567EC">
            <w:pPr>
              <w:spacing w:before="0" w:after="120" w:line="276" w:lineRule="auto"/>
            </w:pPr>
            <w:r w:rsidRPr="00DA0301">
              <w:t xml:space="preserve">Wskaźnik nie ma zastosowania do poradni psychologiczno-pedagogicznych i szkół specjalnych. </w:t>
            </w:r>
          </w:p>
          <w:p w14:paraId="34DB6A27" w14:textId="77777777" w:rsidR="00F567EC" w:rsidRPr="00DA0301" w:rsidRDefault="00F567EC" w:rsidP="00F567EC">
            <w:pPr>
              <w:spacing w:before="0" w:after="120" w:line="276" w:lineRule="auto"/>
            </w:pPr>
            <w:r w:rsidRPr="00DA0301">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0841D87" w14:textId="77777777" w:rsidR="00F567EC" w:rsidRPr="00DA0301" w:rsidRDefault="00F567EC" w:rsidP="00F567EC">
            <w:pPr>
              <w:spacing w:before="0" w:after="120" w:line="276" w:lineRule="auto"/>
            </w:pPr>
            <w:r w:rsidRPr="00DA0301">
              <w:t>Wskaźnik jest wskaźnikiem podrzędnym w stosunku do PLFCO07.</w:t>
            </w:r>
          </w:p>
        </w:tc>
      </w:tr>
      <w:tr w:rsidR="00F567EC" w:rsidRPr="00DA0301" w14:paraId="2F436556" w14:textId="77777777" w:rsidTr="006E3405">
        <w:tc>
          <w:tcPr>
            <w:tcW w:w="486" w:type="dxa"/>
          </w:tcPr>
          <w:p w14:paraId="311E7A71" w14:textId="457E07F5" w:rsidR="00F567EC" w:rsidRPr="00DA0301" w:rsidRDefault="00712284" w:rsidP="00F567EC">
            <w:pPr>
              <w:spacing w:before="0" w:after="120"/>
              <w:contextualSpacing/>
            </w:pPr>
            <w:r>
              <w:lastRenderedPageBreak/>
              <w:t>8</w:t>
            </w:r>
          </w:p>
        </w:tc>
        <w:tc>
          <w:tcPr>
            <w:tcW w:w="1239" w:type="dxa"/>
          </w:tcPr>
          <w:p w14:paraId="794C103F" w14:textId="7D159741" w:rsidR="00F567EC" w:rsidRPr="006E3405" w:rsidRDefault="00F567EC" w:rsidP="00F567EC">
            <w:pPr>
              <w:spacing w:before="0" w:after="120"/>
              <w:contextualSpacing/>
              <w:rPr>
                <w:rFonts w:cstheme="minorHAnsi"/>
                <w:szCs w:val="22"/>
              </w:rPr>
            </w:pPr>
            <w:bookmarkStart w:id="37" w:name="_Hlk143166737"/>
            <w:r w:rsidRPr="006E3405">
              <w:rPr>
                <w:rFonts w:cstheme="minorHAnsi"/>
                <w:szCs w:val="22"/>
              </w:rPr>
              <w:t>PLFCO13</w:t>
            </w:r>
            <w:bookmarkEnd w:id="37"/>
          </w:p>
        </w:tc>
        <w:tc>
          <w:tcPr>
            <w:tcW w:w="2693" w:type="dxa"/>
          </w:tcPr>
          <w:p w14:paraId="761840DC" w14:textId="5ACD9960" w:rsidR="00F567EC" w:rsidRPr="006E3405" w:rsidRDefault="00F567EC" w:rsidP="00F567EC">
            <w:pPr>
              <w:spacing w:before="0" w:after="120"/>
              <w:contextualSpacing/>
              <w:rPr>
                <w:rFonts w:cstheme="minorHAnsi"/>
                <w:szCs w:val="22"/>
              </w:rPr>
            </w:pPr>
            <w:r w:rsidRPr="006E3405">
              <w:rPr>
                <w:rFonts w:eastAsia="Times New Roman" w:cstheme="minorHAnsi"/>
                <w:szCs w:val="22"/>
                <w:lang w:eastAsia="pl-PL"/>
              </w:rPr>
              <w:t>Liczba uczniów uczestniczących w doradztwie zawodowym (osoby)</w:t>
            </w:r>
          </w:p>
        </w:tc>
        <w:tc>
          <w:tcPr>
            <w:tcW w:w="9332" w:type="dxa"/>
          </w:tcPr>
          <w:p w14:paraId="1C81DBC2" w14:textId="68C8A485" w:rsidR="00F567EC" w:rsidRPr="006E3405" w:rsidRDefault="00F567EC" w:rsidP="00F567EC">
            <w:pPr>
              <w:spacing w:line="259" w:lineRule="auto"/>
              <w:rPr>
                <w:rFonts w:cstheme="minorHAnsi"/>
                <w:szCs w:val="22"/>
              </w:rPr>
            </w:pPr>
            <w:r w:rsidRPr="006E3405">
              <w:rPr>
                <w:rFonts w:cstheme="minorHAnsi"/>
                <w:szCs w:val="22"/>
              </w:rPr>
              <w:t xml:space="preserve">Wskaźnik mierzy liczbę uczniów szkół i placówek systemu oświaty prowadzących kształcenie ogólne </w:t>
            </w:r>
            <w:r>
              <w:rPr>
                <w:rFonts w:cstheme="minorHAnsi"/>
                <w:szCs w:val="22"/>
              </w:rPr>
              <w:br/>
            </w:r>
            <w:r w:rsidRPr="006E3405">
              <w:rPr>
                <w:rFonts w:cstheme="minorHAnsi"/>
                <w:szCs w:val="22"/>
              </w:rPr>
              <w:t xml:space="preserve">i zawodowe objętych doradztwem zawodowym lub edukacyjno-zawodowym. </w:t>
            </w:r>
          </w:p>
          <w:p w14:paraId="1B7D416B" w14:textId="4B51D6DA" w:rsidR="00F567EC" w:rsidRPr="006E3405" w:rsidRDefault="00F567EC" w:rsidP="00F567EC">
            <w:pPr>
              <w:spacing w:before="0" w:after="120"/>
              <w:rPr>
                <w:rFonts w:cstheme="minorHAnsi"/>
                <w:szCs w:val="22"/>
              </w:rPr>
            </w:pPr>
          </w:p>
        </w:tc>
      </w:tr>
      <w:tr w:rsidR="00F567EC" w:rsidRPr="00DA0301" w14:paraId="72E5DE55" w14:textId="77777777" w:rsidTr="006E3405">
        <w:tc>
          <w:tcPr>
            <w:tcW w:w="486" w:type="dxa"/>
          </w:tcPr>
          <w:p w14:paraId="5500C53F" w14:textId="299C16F0" w:rsidR="00F567EC" w:rsidRPr="00DA0301" w:rsidRDefault="00712284" w:rsidP="00F567EC">
            <w:pPr>
              <w:spacing w:before="0" w:after="120" w:line="276" w:lineRule="auto"/>
              <w:contextualSpacing/>
            </w:pPr>
            <w:r>
              <w:t>9</w:t>
            </w:r>
          </w:p>
        </w:tc>
        <w:tc>
          <w:tcPr>
            <w:tcW w:w="1239" w:type="dxa"/>
          </w:tcPr>
          <w:p w14:paraId="199BD2D0" w14:textId="77777777" w:rsidR="00F567EC" w:rsidRPr="00DA0301" w:rsidRDefault="00F567EC" w:rsidP="00F567EC">
            <w:pPr>
              <w:spacing w:before="0" w:after="120" w:line="276" w:lineRule="auto"/>
              <w:contextualSpacing/>
            </w:pPr>
            <w:r w:rsidRPr="00DA0301">
              <w:t>PLFCO14</w:t>
            </w:r>
          </w:p>
        </w:tc>
        <w:tc>
          <w:tcPr>
            <w:tcW w:w="2693" w:type="dxa"/>
          </w:tcPr>
          <w:p w14:paraId="09F32FA3" w14:textId="77777777" w:rsidR="00F567EC" w:rsidRPr="00DA0301" w:rsidRDefault="00F567EC" w:rsidP="00F567EC">
            <w:pPr>
              <w:spacing w:before="0" w:after="120" w:line="276" w:lineRule="auto"/>
              <w:contextualSpacing/>
            </w:pPr>
            <w:r w:rsidRPr="00DA0301">
              <w:t>Liczba przedstawicieli kadr szkół i placówek systemu oświaty objętych wsparciem świadczonym przez szkoły ćwiczeń (osoby)</w:t>
            </w:r>
          </w:p>
        </w:tc>
        <w:tc>
          <w:tcPr>
            <w:tcW w:w="9332" w:type="dxa"/>
          </w:tcPr>
          <w:p w14:paraId="51772AEC" w14:textId="77777777" w:rsidR="00F567EC" w:rsidRPr="00DA0301" w:rsidRDefault="00F567EC" w:rsidP="00F567EC">
            <w:pPr>
              <w:spacing w:before="0" w:after="120" w:line="276" w:lineRule="auto"/>
            </w:pPr>
            <w:r w:rsidRPr="00DA0301">
              <w:t>Wskaźnik mierzy liczbę nauczycieli, innych przedstawicieli kadr pedagogicznych i niepedagogicznych oraz dyrektorów szkół i placówek systemu oświaty objętych wsparciem w ramach programu świadczonym przez szkoły ćwiczeń.</w:t>
            </w:r>
          </w:p>
          <w:p w14:paraId="63B68E1A" w14:textId="77777777" w:rsidR="00F567EC" w:rsidRPr="00DA0301" w:rsidRDefault="00F567EC" w:rsidP="00F567EC">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D766AA3" w14:textId="77777777" w:rsidR="00F567EC" w:rsidRPr="00DA0301" w:rsidRDefault="00F567EC" w:rsidP="00F567EC">
            <w:pPr>
              <w:spacing w:before="0" w:after="120" w:line="276" w:lineRule="auto"/>
            </w:pPr>
            <w:r w:rsidRPr="00DA0301">
              <w:t>Wskaźnik jest wskaźnikiem podrzędnym w stosunku do PLFCO06.</w:t>
            </w:r>
          </w:p>
        </w:tc>
      </w:tr>
      <w:tr w:rsidR="00F567EC" w:rsidRPr="00DA0301" w14:paraId="113DA0F6" w14:textId="77777777" w:rsidTr="006E3405">
        <w:tc>
          <w:tcPr>
            <w:tcW w:w="486" w:type="dxa"/>
          </w:tcPr>
          <w:p w14:paraId="778F4B1A" w14:textId="0B30E183" w:rsidR="00F567EC" w:rsidRPr="00DA0301" w:rsidRDefault="00F567EC" w:rsidP="00F567EC">
            <w:pPr>
              <w:spacing w:before="0" w:after="120" w:line="276" w:lineRule="auto"/>
              <w:contextualSpacing/>
            </w:pPr>
            <w:r w:rsidRPr="00DA0301">
              <w:t>1</w:t>
            </w:r>
            <w:r w:rsidR="00712284">
              <w:t>0</w:t>
            </w:r>
          </w:p>
        </w:tc>
        <w:tc>
          <w:tcPr>
            <w:tcW w:w="1239" w:type="dxa"/>
          </w:tcPr>
          <w:p w14:paraId="4F4117C2" w14:textId="77777777" w:rsidR="00F567EC" w:rsidRPr="00DA0301" w:rsidRDefault="00F567EC" w:rsidP="00F567EC">
            <w:pPr>
              <w:spacing w:before="0" w:after="120" w:line="276" w:lineRule="auto"/>
              <w:contextualSpacing/>
              <w:rPr>
                <w:b/>
              </w:rPr>
            </w:pPr>
            <w:r w:rsidRPr="00DA0301">
              <w:t>EECO12</w:t>
            </w:r>
          </w:p>
        </w:tc>
        <w:tc>
          <w:tcPr>
            <w:tcW w:w="2693" w:type="dxa"/>
          </w:tcPr>
          <w:p w14:paraId="0F395C4C" w14:textId="77777777" w:rsidR="00F567EC" w:rsidRPr="00DA0301" w:rsidRDefault="00F567EC" w:rsidP="00F567EC">
            <w:pPr>
              <w:spacing w:before="0" w:after="120" w:line="276" w:lineRule="auto"/>
              <w:contextualSpacing/>
              <w:rPr>
                <w:b/>
              </w:rPr>
            </w:pPr>
            <w:r w:rsidRPr="00DA0301">
              <w:t xml:space="preserve">Liczba osób z niepełnosprawnościami objętych wsparciem </w:t>
            </w:r>
            <w:r w:rsidRPr="00DA0301">
              <w:br/>
              <w:t>w programie (osoby)</w:t>
            </w:r>
          </w:p>
        </w:tc>
        <w:tc>
          <w:tcPr>
            <w:tcW w:w="9332" w:type="dxa"/>
          </w:tcPr>
          <w:p w14:paraId="26969BE3" w14:textId="77777777" w:rsidR="00F567EC" w:rsidRPr="00DA0301" w:rsidRDefault="00F567EC" w:rsidP="00F567EC">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AE729DB" w14:textId="77777777" w:rsidR="00F567EC" w:rsidRPr="00DA0301" w:rsidRDefault="00F567EC" w:rsidP="00F567EC">
            <w:pPr>
              <w:spacing w:before="0" w:after="120" w:line="276" w:lineRule="auto"/>
            </w:pPr>
            <w:r w:rsidRPr="00DA0301">
              <w:lastRenderedPageBreak/>
              <w:t>Przynależność do grupy osób z niepełnosprawnościami określana jest w momencie rozpoczęcia udziału w projekcie, tj. w chwili rozpoczęcia udziału w pierwszej formie wsparcia w projekcie.</w:t>
            </w:r>
          </w:p>
        </w:tc>
      </w:tr>
      <w:tr w:rsidR="00F567EC" w:rsidRPr="00DA0301" w14:paraId="6E10E457" w14:textId="77777777" w:rsidTr="006E3405">
        <w:tc>
          <w:tcPr>
            <w:tcW w:w="486" w:type="dxa"/>
          </w:tcPr>
          <w:p w14:paraId="0454AE26" w14:textId="03EC4531" w:rsidR="00F567EC" w:rsidRPr="00DA0301" w:rsidRDefault="00F567EC" w:rsidP="00F567EC">
            <w:pPr>
              <w:spacing w:before="0" w:after="120" w:line="276" w:lineRule="auto"/>
              <w:contextualSpacing/>
            </w:pPr>
            <w:r w:rsidRPr="00DA0301">
              <w:lastRenderedPageBreak/>
              <w:t>1</w:t>
            </w:r>
            <w:r w:rsidR="00712284">
              <w:t>1</w:t>
            </w:r>
          </w:p>
        </w:tc>
        <w:tc>
          <w:tcPr>
            <w:tcW w:w="1239" w:type="dxa"/>
          </w:tcPr>
          <w:p w14:paraId="3FA9A4CC" w14:textId="77777777" w:rsidR="00F567EC" w:rsidRPr="00DA0301" w:rsidRDefault="00F567EC" w:rsidP="00F567EC">
            <w:pPr>
              <w:spacing w:before="0" w:after="120" w:line="276" w:lineRule="auto"/>
              <w:contextualSpacing/>
            </w:pPr>
            <w:r w:rsidRPr="00DA0301">
              <w:t>EECO13</w:t>
            </w:r>
          </w:p>
        </w:tc>
        <w:tc>
          <w:tcPr>
            <w:tcW w:w="2693" w:type="dxa"/>
          </w:tcPr>
          <w:p w14:paraId="6A23FA67" w14:textId="77777777" w:rsidR="00F567EC" w:rsidRPr="00DA0301" w:rsidRDefault="00F567EC" w:rsidP="00F567EC">
            <w:pPr>
              <w:spacing w:before="0" w:after="120" w:line="276" w:lineRule="auto"/>
              <w:contextualSpacing/>
            </w:pPr>
            <w:r w:rsidRPr="00DA0301">
              <w:t>Liczba osób z krajów trzecich objętych wsparciem w programie (osoby)</w:t>
            </w:r>
          </w:p>
        </w:tc>
        <w:tc>
          <w:tcPr>
            <w:tcW w:w="9332" w:type="dxa"/>
          </w:tcPr>
          <w:p w14:paraId="014A2886" w14:textId="77777777" w:rsidR="00F567EC" w:rsidRPr="00DA0301" w:rsidRDefault="00F567EC" w:rsidP="00F567EC">
            <w:pPr>
              <w:spacing w:before="0" w:after="120" w:line="276" w:lineRule="auto"/>
            </w:pPr>
            <w:r w:rsidRPr="00DA0301">
              <w:t xml:space="preserve">Osoby, które są obywatelami krajów spoza UE. Do wskaźnika wlicza się też bezpaństwowców zgodnie z Konwencją o statusie bezpaństwowców z 1954 r. i osoby bez ustalonego obywatelstwa. </w:t>
            </w:r>
          </w:p>
          <w:p w14:paraId="15014DC3" w14:textId="77777777" w:rsidR="00F567EC" w:rsidRPr="00DA0301" w:rsidRDefault="00F567EC" w:rsidP="00F567EC">
            <w:pPr>
              <w:spacing w:before="0" w:after="120" w:line="276" w:lineRule="auto"/>
            </w:pPr>
            <w:r w:rsidRPr="00DA0301">
              <w:t xml:space="preserve">Przynależność do grupy osób z krajów trzecich określana jest w momencie rozpoczęcia udziału </w:t>
            </w:r>
            <w:r w:rsidRPr="00DA0301">
              <w:br/>
              <w:t>w projekcie, tj. w chwili rozpoczęcia udziału w pierwszej formie wsparcia w projekcie.</w:t>
            </w:r>
          </w:p>
        </w:tc>
      </w:tr>
      <w:tr w:rsidR="00F567EC" w:rsidRPr="00DA0301" w14:paraId="316A4920" w14:textId="77777777" w:rsidTr="006E3405">
        <w:tc>
          <w:tcPr>
            <w:tcW w:w="486" w:type="dxa"/>
          </w:tcPr>
          <w:p w14:paraId="1914D348" w14:textId="6A9F9403" w:rsidR="00F567EC" w:rsidRPr="00DA0301" w:rsidRDefault="00F567EC" w:rsidP="00F567EC">
            <w:pPr>
              <w:spacing w:before="0" w:after="120" w:line="276" w:lineRule="auto"/>
              <w:contextualSpacing/>
            </w:pPr>
            <w:r w:rsidRPr="00DA0301">
              <w:t>1</w:t>
            </w:r>
            <w:r w:rsidR="00712284">
              <w:t>2</w:t>
            </w:r>
          </w:p>
        </w:tc>
        <w:tc>
          <w:tcPr>
            <w:tcW w:w="1239" w:type="dxa"/>
          </w:tcPr>
          <w:p w14:paraId="4EFA4227" w14:textId="77777777" w:rsidR="00F567EC" w:rsidRPr="00DA0301" w:rsidRDefault="00F567EC" w:rsidP="00F567EC">
            <w:pPr>
              <w:spacing w:before="0" w:after="120" w:line="276" w:lineRule="auto"/>
              <w:contextualSpacing/>
            </w:pPr>
            <w:r w:rsidRPr="00DA0301">
              <w:t>EECO14</w:t>
            </w:r>
          </w:p>
        </w:tc>
        <w:tc>
          <w:tcPr>
            <w:tcW w:w="2693" w:type="dxa"/>
          </w:tcPr>
          <w:p w14:paraId="71C8B991" w14:textId="77777777" w:rsidR="00F567EC" w:rsidRPr="00DA0301" w:rsidRDefault="00F567EC" w:rsidP="00F567EC">
            <w:pPr>
              <w:spacing w:before="0" w:after="120" w:line="276" w:lineRule="auto"/>
              <w:contextualSpacing/>
            </w:pPr>
            <w:r w:rsidRPr="00DA0301">
              <w:t>Liczba osób obcego pochodzenia objętych wsparciem w programie (osoby)</w:t>
            </w:r>
          </w:p>
        </w:tc>
        <w:tc>
          <w:tcPr>
            <w:tcW w:w="9332" w:type="dxa"/>
          </w:tcPr>
          <w:p w14:paraId="3C83E2FE" w14:textId="77777777" w:rsidR="00F567EC" w:rsidRPr="00DA0301" w:rsidRDefault="00F567EC" w:rsidP="00F567EC">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2AA7F2BB" w14:textId="77777777" w:rsidR="00F567EC" w:rsidRPr="00DA0301" w:rsidRDefault="00F567EC" w:rsidP="00F567EC">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817BC37" w14:textId="77777777" w:rsidR="00F567EC" w:rsidRPr="00DA0301" w:rsidRDefault="00F567EC" w:rsidP="00F567EC">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119C3A03" w14:textId="77777777" w:rsidR="00F567EC" w:rsidRPr="00DA0301" w:rsidRDefault="00F567EC" w:rsidP="00F567EC">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F567EC" w:rsidRPr="00DA0301" w14:paraId="7D23D84E" w14:textId="77777777" w:rsidTr="006E3405">
        <w:tc>
          <w:tcPr>
            <w:tcW w:w="486" w:type="dxa"/>
          </w:tcPr>
          <w:p w14:paraId="558427C4" w14:textId="608DD613" w:rsidR="00F567EC" w:rsidRPr="00DA0301" w:rsidRDefault="00F567EC" w:rsidP="00F567EC">
            <w:pPr>
              <w:spacing w:before="0" w:after="120" w:line="276" w:lineRule="auto"/>
              <w:contextualSpacing/>
            </w:pPr>
            <w:r w:rsidRPr="00DA0301">
              <w:t>1</w:t>
            </w:r>
            <w:r w:rsidR="00712284">
              <w:t>3</w:t>
            </w:r>
          </w:p>
        </w:tc>
        <w:tc>
          <w:tcPr>
            <w:tcW w:w="1239" w:type="dxa"/>
          </w:tcPr>
          <w:p w14:paraId="49F66D8F" w14:textId="77777777" w:rsidR="00F567EC" w:rsidRPr="00DA0301" w:rsidRDefault="00F567EC" w:rsidP="00F567EC">
            <w:pPr>
              <w:spacing w:before="0" w:after="120" w:line="276" w:lineRule="auto"/>
              <w:contextualSpacing/>
            </w:pPr>
            <w:r w:rsidRPr="00DA0301">
              <w:t>EECO15</w:t>
            </w:r>
          </w:p>
        </w:tc>
        <w:tc>
          <w:tcPr>
            <w:tcW w:w="2693" w:type="dxa"/>
          </w:tcPr>
          <w:p w14:paraId="0DD5DB3F" w14:textId="77777777" w:rsidR="00F567EC" w:rsidRPr="00DA0301" w:rsidRDefault="00F567EC" w:rsidP="00F567EC">
            <w:pPr>
              <w:spacing w:before="0" w:after="120" w:line="276" w:lineRule="auto"/>
              <w:contextualSpacing/>
            </w:pPr>
            <w:r w:rsidRPr="00DA0301">
              <w:t>Liczba osób należących do mniejszości, w tym społeczności marginalizowanych takich jak Romowie, objętych wsparciem w programie (osoby)</w:t>
            </w:r>
          </w:p>
        </w:tc>
        <w:tc>
          <w:tcPr>
            <w:tcW w:w="9332" w:type="dxa"/>
          </w:tcPr>
          <w:p w14:paraId="6048C0A0" w14:textId="77777777" w:rsidR="00F567EC" w:rsidRPr="00DA0301" w:rsidRDefault="00F567EC" w:rsidP="00F567EC">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2129191" w14:textId="77777777" w:rsidR="00F567EC" w:rsidRPr="00DA0301" w:rsidRDefault="00F567EC" w:rsidP="00F567EC">
            <w:pPr>
              <w:spacing w:before="0" w:after="120" w:line="276" w:lineRule="auto"/>
            </w:pPr>
            <w:r w:rsidRPr="00DA0301">
              <w:t>Definicja opracowana na podstawie ustawy z dnia 6 stycznia 2005 r. o mniejszościach narodowych i etnicznych oraz o języku regionalnym.</w:t>
            </w:r>
          </w:p>
          <w:p w14:paraId="7D67408A" w14:textId="77777777" w:rsidR="00F567EC" w:rsidRPr="00DA0301" w:rsidRDefault="00F567EC" w:rsidP="00F567EC">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F567EC" w:rsidRPr="00DA0301" w14:paraId="51BD705A" w14:textId="77777777" w:rsidTr="006E3405">
        <w:tc>
          <w:tcPr>
            <w:tcW w:w="486" w:type="dxa"/>
          </w:tcPr>
          <w:p w14:paraId="632E1102" w14:textId="75227501" w:rsidR="00F567EC" w:rsidRPr="00DA0301" w:rsidRDefault="00F567EC" w:rsidP="00F567EC">
            <w:pPr>
              <w:spacing w:before="0" w:after="120" w:line="276" w:lineRule="auto"/>
              <w:contextualSpacing/>
            </w:pPr>
            <w:r w:rsidRPr="00DA0301">
              <w:lastRenderedPageBreak/>
              <w:t>1</w:t>
            </w:r>
            <w:r w:rsidR="00712284">
              <w:t>4</w:t>
            </w:r>
          </w:p>
        </w:tc>
        <w:tc>
          <w:tcPr>
            <w:tcW w:w="1239" w:type="dxa"/>
          </w:tcPr>
          <w:p w14:paraId="794F707C" w14:textId="77777777" w:rsidR="00F567EC" w:rsidRPr="00DA0301" w:rsidRDefault="00F567EC" w:rsidP="00F567EC">
            <w:pPr>
              <w:spacing w:before="0" w:after="120" w:line="276" w:lineRule="auto"/>
              <w:contextualSpacing/>
            </w:pPr>
            <w:r w:rsidRPr="00DA0301">
              <w:t>EECO16</w:t>
            </w:r>
          </w:p>
        </w:tc>
        <w:tc>
          <w:tcPr>
            <w:tcW w:w="2693" w:type="dxa"/>
          </w:tcPr>
          <w:p w14:paraId="779B416D" w14:textId="77777777" w:rsidR="00F567EC" w:rsidRPr="00DA0301" w:rsidRDefault="00F567EC" w:rsidP="00F567EC">
            <w:pPr>
              <w:spacing w:before="0" w:after="120" w:line="276" w:lineRule="auto"/>
            </w:pPr>
            <w:r w:rsidRPr="00DA0301">
              <w:t>Liczba osób w kryzysie bezdomności lub dotkniętych wykluczeniem z dostępu do mieszkań, objętych wsparciem w programie (osoby)</w:t>
            </w:r>
          </w:p>
        </w:tc>
        <w:tc>
          <w:tcPr>
            <w:tcW w:w="9332" w:type="dxa"/>
          </w:tcPr>
          <w:p w14:paraId="1A29E085" w14:textId="77777777" w:rsidR="00F567EC" w:rsidRPr="00DA0301" w:rsidRDefault="00F567EC" w:rsidP="00F567EC">
            <w:pPr>
              <w:spacing w:before="0" w:after="120" w:line="276" w:lineRule="auto"/>
            </w:pPr>
            <w:r w:rsidRPr="00DA0301">
              <w:t>We wskaźniku wykazywane są osoby w kryzysie bezdomności lub dotknięte wykluczeniem z dostępu do mieszkań.</w:t>
            </w:r>
          </w:p>
          <w:p w14:paraId="539713C6" w14:textId="77777777" w:rsidR="00F567EC" w:rsidRPr="00DA0301" w:rsidRDefault="00F567EC" w:rsidP="00F567EC">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65DE7B61" w14:textId="77777777" w:rsidR="00F567EC" w:rsidRPr="00DA0301" w:rsidRDefault="00F567EC" w:rsidP="00F567EC">
            <w:pPr>
              <w:numPr>
                <w:ilvl w:val="0"/>
                <w:numId w:val="32"/>
              </w:numPr>
              <w:spacing w:before="0" w:after="120" w:line="276" w:lineRule="auto"/>
              <w:ind w:left="462"/>
              <w:contextualSpacing/>
            </w:pPr>
            <w:r w:rsidRPr="00DA0301">
              <w:t>Bez dachu nad głową, w tym osoby żyjące w przestrzeni publicznej lub zakwaterowane interwencyjnie;</w:t>
            </w:r>
          </w:p>
          <w:p w14:paraId="23301A06" w14:textId="77777777" w:rsidR="00F567EC" w:rsidRPr="00DA0301" w:rsidRDefault="00F567EC" w:rsidP="00F567EC">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7630D3C" w14:textId="77777777" w:rsidR="00F567EC" w:rsidRPr="00DA0301" w:rsidRDefault="00F567EC" w:rsidP="00F567EC">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DFF5AFC" w14:textId="77777777" w:rsidR="00F567EC" w:rsidRPr="00DA0301" w:rsidRDefault="00F567EC" w:rsidP="00F567EC">
            <w:pPr>
              <w:numPr>
                <w:ilvl w:val="0"/>
                <w:numId w:val="32"/>
              </w:numPr>
              <w:spacing w:before="0" w:after="120" w:line="276" w:lineRule="auto"/>
              <w:ind w:left="462"/>
              <w:contextualSpacing/>
            </w:pPr>
            <w:r w:rsidRPr="00DA0301">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8526B7C" w14:textId="77777777" w:rsidR="00F567EC" w:rsidRPr="00DA0301" w:rsidRDefault="00F567EC" w:rsidP="00F567EC">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CF24A4B" w14:textId="77777777" w:rsidR="00F567EC" w:rsidRPr="00DA0301" w:rsidRDefault="00F567EC" w:rsidP="00F567EC">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1618D559" w14:textId="77777777" w:rsidR="00F567EC" w:rsidRPr="00DA0301" w:rsidRDefault="00F567EC" w:rsidP="00F567EC">
            <w:pPr>
              <w:spacing w:before="0" w:after="120" w:line="276" w:lineRule="auto"/>
            </w:pPr>
            <w:r w:rsidRPr="00DA0301">
              <w:lastRenderedPageBreak/>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F567EC" w:rsidRPr="00DA0301" w14:paraId="792F81FD" w14:textId="77777777" w:rsidTr="006E3405">
        <w:tc>
          <w:tcPr>
            <w:tcW w:w="486" w:type="dxa"/>
          </w:tcPr>
          <w:p w14:paraId="6B8C0F4C" w14:textId="11BDA850" w:rsidR="00F567EC" w:rsidRPr="00DA0301" w:rsidRDefault="00F567EC" w:rsidP="00F567EC">
            <w:pPr>
              <w:spacing w:before="0" w:after="120" w:line="276" w:lineRule="auto"/>
              <w:contextualSpacing/>
            </w:pPr>
            <w:r w:rsidRPr="00DA0301">
              <w:lastRenderedPageBreak/>
              <w:t>1</w:t>
            </w:r>
            <w:r w:rsidR="00712284">
              <w:t>5</w:t>
            </w:r>
          </w:p>
        </w:tc>
        <w:tc>
          <w:tcPr>
            <w:tcW w:w="1239" w:type="dxa"/>
          </w:tcPr>
          <w:p w14:paraId="7733D84F" w14:textId="77777777" w:rsidR="00F567EC" w:rsidRPr="00DA0301" w:rsidRDefault="00F567EC" w:rsidP="00F567EC">
            <w:pPr>
              <w:spacing w:before="0" w:after="120" w:line="276" w:lineRule="auto"/>
              <w:contextualSpacing/>
            </w:pPr>
            <w:r w:rsidRPr="00DA0301">
              <w:t>PL0CO01</w:t>
            </w:r>
          </w:p>
        </w:tc>
        <w:tc>
          <w:tcPr>
            <w:tcW w:w="2693" w:type="dxa"/>
          </w:tcPr>
          <w:p w14:paraId="1AFE38BA" w14:textId="77777777" w:rsidR="00F567EC" w:rsidRPr="00DA0301" w:rsidRDefault="00F567EC" w:rsidP="00F567EC">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32" w:type="dxa"/>
          </w:tcPr>
          <w:p w14:paraId="25D2EBF2" w14:textId="77777777" w:rsidR="00F567EC" w:rsidRPr="00DA0301" w:rsidRDefault="00F567EC" w:rsidP="00F567EC">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7B27B7B" w14:textId="7E4BF689" w:rsidR="00F567EC" w:rsidRPr="00DA0301" w:rsidRDefault="00F567EC" w:rsidP="00F567EC">
            <w:pPr>
              <w:spacing w:before="0" w:after="120" w:line="276" w:lineRule="auto"/>
            </w:pPr>
            <w:r w:rsidRPr="00DA0301">
              <w:t xml:space="preserve">Wskaźnik mierzony w momencie rozliczenia wydatku związanego z racjonalnymi usprawnieniami </w:t>
            </w:r>
            <w:r>
              <w:br/>
            </w:r>
            <w:r w:rsidRPr="00DA0301">
              <w:t>w ramach danego projektu.</w:t>
            </w:r>
          </w:p>
          <w:p w14:paraId="0537EBFD" w14:textId="77777777" w:rsidR="00F567EC" w:rsidRPr="00DA0301" w:rsidRDefault="00F567EC" w:rsidP="00F567EC">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D64F544" w14:textId="77777777" w:rsidR="00F567EC" w:rsidRPr="00DA0301" w:rsidRDefault="00F567EC" w:rsidP="00F567EC">
            <w:pPr>
              <w:spacing w:before="0" w:after="120" w:line="276" w:lineRule="auto"/>
            </w:pPr>
            <w:r w:rsidRPr="00DA0301">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5221FEC" w14:textId="77777777" w:rsidR="00F567EC" w:rsidRPr="00DA0301" w:rsidRDefault="00F567EC" w:rsidP="00F567EC">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bl>
    <w:p w14:paraId="02D761FC" w14:textId="77777777" w:rsidR="00622E9C" w:rsidRDefault="00622E9C">
      <w:bookmarkStart w:id="38" w:name="_GoBack"/>
      <w:bookmarkEnd w:id="38"/>
      <w:r>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39" w:name="_Toc141428631"/>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81BD7">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14" w:type="dxa"/>
          </w:tcPr>
          <w:p w14:paraId="34C18853" w14:textId="6197244D"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rPr>
              <w:t>PLFCR01</w:t>
            </w:r>
          </w:p>
        </w:tc>
        <w:tc>
          <w:tcPr>
            <w:tcW w:w="2694" w:type="dxa"/>
          </w:tcPr>
          <w:p w14:paraId="7F97B057" w14:textId="51A28789"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lang w:eastAsia="pl-PL"/>
              </w:rPr>
              <w:t>Liczba uczniów, którzy nabyli kwalifikacje po opuszczeniu programu (osoby)</w:t>
            </w:r>
          </w:p>
        </w:tc>
        <w:tc>
          <w:tcPr>
            <w:tcW w:w="9355" w:type="dxa"/>
          </w:tcPr>
          <w:p w14:paraId="63368602" w14:textId="77777777" w:rsidR="00FA3F3F" w:rsidRPr="00FA3F3F" w:rsidRDefault="00FA3F3F" w:rsidP="00684377">
            <w:pPr>
              <w:pStyle w:val="Default"/>
              <w:spacing w:before="0" w:after="120" w:line="276" w:lineRule="auto"/>
              <w:rPr>
                <w:rFonts w:asciiTheme="minorHAnsi" w:hAnsiTheme="minorHAnsi" w:cstheme="minorHAnsi"/>
                <w:color w:val="auto"/>
                <w:sz w:val="22"/>
                <w:szCs w:val="20"/>
              </w:rPr>
            </w:pPr>
            <w:r w:rsidRPr="00FA3F3F">
              <w:rPr>
                <w:rFonts w:asciiTheme="minorHAnsi" w:hAnsiTheme="minorHAnsi" w:cstheme="minorHAnsi"/>
                <w:color w:val="auto"/>
                <w:sz w:val="22"/>
                <w:szCs w:val="20"/>
              </w:rPr>
              <w:t xml:space="preserve">Wskaźnik mierzy liczbę uczniów, którzy dzięki wsparciu z EFS+ nabyli kwalifikacje, kompetencje kluczowe, </w:t>
            </w:r>
            <w:r w:rsidRPr="00FA3F3F">
              <w:rPr>
                <w:rFonts w:asciiTheme="minorHAnsi" w:hAnsiTheme="minorHAnsi" w:cstheme="minorHAnsi"/>
                <w:bCs/>
                <w:color w:val="auto"/>
                <w:sz w:val="22"/>
                <w:szCs w:val="20"/>
              </w:rPr>
              <w:t>społeczne lub społeczno-emocjonalne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lub</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umiejętności/kompetencje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podstawowe, przekrojowe lub zawodowe.</w:t>
            </w:r>
            <w:r w:rsidRPr="00FA3F3F">
              <w:rPr>
                <w:rFonts w:asciiTheme="minorHAnsi" w:hAnsiTheme="minorHAnsi" w:cstheme="minorHAnsi"/>
                <w:color w:val="auto"/>
                <w:sz w:val="22"/>
                <w:szCs w:val="20"/>
              </w:rPr>
              <w:t xml:space="preserve"> </w:t>
            </w:r>
          </w:p>
          <w:p w14:paraId="3DBFE281" w14:textId="77777777" w:rsidR="00FA3F3F" w:rsidRPr="00FA3F3F" w:rsidRDefault="00FA3F3F" w:rsidP="00684377">
            <w:pPr>
              <w:pStyle w:val="Default"/>
              <w:spacing w:before="0" w:after="120" w:line="276" w:lineRule="auto"/>
              <w:rPr>
                <w:rFonts w:asciiTheme="minorHAnsi" w:hAnsiTheme="minorHAnsi" w:cstheme="minorHAnsi"/>
                <w:sz w:val="22"/>
                <w:szCs w:val="20"/>
              </w:rPr>
            </w:pPr>
            <w:r w:rsidRPr="00FA3F3F">
              <w:rPr>
                <w:rFonts w:asciiTheme="minorHAnsi" w:hAnsiTheme="minorHAnsi" w:cstheme="minorHAnsi"/>
                <w:sz w:val="22"/>
                <w:szCs w:val="20"/>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0561384C" w14:textId="29EFE62F" w:rsidR="00FA3F3F" w:rsidRDefault="00FA3F3F" w:rsidP="00684377">
            <w:pPr>
              <w:spacing w:before="0" w:after="120" w:line="276" w:lineRule="auto"/>
              <w:rPr>
                <w:rFonts w:eastAsia="Times New Roman" w:cstheme="minorHAnsi"/>
                <w:lang w:eastAsia="pl-PL"/>
              </w:rPr>
            </w:pPr>
            <w:r w:rsidRPr="00FA3F3F">
              <w:rPr>
                <w:rFonts w:eastAsia="Times New Roman" w:cstheme="minorHAnsi"/>
                <w:lang w:eastAsia="pl-PL"/>
              </w:rPr>
              <w:t>Wskaźnik nie obejmuje dzieci objętych wychowaniem przedszkolnym.</w:t>
            </w:r>
          </w:p>
          <w:p w14:paraId="062F71EE" w14:textId="77777777" w:rsidR="00712C75" w:rsidRDefault="00712C75" w:rsidP="00684377">
            <w:pPr>
              <w:spacing w:before="0" w:after="120" w:line="276" w:lineRule="auto"/>
            </w:pPr>
            <w:r>
              <w:t xml:space="preserve">Do wskaźnika wlicza się osoby, które otrzymały wsparcie EFS+ i uzyskały kwalifikacje lub kompetencje po opuszczeniu projektu. </w:t>
            </w:r>
          </w:p>
          <w:p w14:paraId="7DB96F62" w14:textId="77777777" w:rsidR="00FA3F3F" w:rsidRPr="00FA3F3F" w:rsidRDefault="00FA3F3F" w:rsidP="00684377">
            <w:pPr>
              <w:spacing w:before="0" w:after="120" w:line="276" w:lineRule="auto"/>
              <w:rPr>
                <w:rFonts w:cstheme="minorHAnsi"/>
              </w:rPr>
            </w:pPr>
            <w:r w:rsidRPr="00FA3F3F">
              <w:rPr>
                <w:rFonts w:cstheme="minorHAnsi"/>
              </w:rPr>
              <w:t xml:space="preserve">Definicja kompetencji kluczowych, społecznych i społeczno-emocjonalnych oraz umiejętności/kompetencji podstawowych, przekrojowych i zawodowych jak w Zintegrowanej Strategii Umiejętności 2030 (część ogólna i szczegółowa). </w:t>
            </w:r>
          </w:p>
          <w:p w14:paraId="2F3F914E" w14:textId="77777777" w:rsidR="00FA3F3F" w:rsidRDefault="00FA3F3F" w:rsidP="00684377">
            <w:pPr>
              <w:spacing w:before="0" w:after="120" w:line="276" w:lineRule="auto"/>
            </w:pPr>
            <w:r>
              <w:t xml:space="preserve">Kwalifikacje to określony zestaw efektów uczenia się w zakresie wiedzy, umiejętności oraz kompetencji społecznych nabytych w drodze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Default="00FA3F3F" w:rsidP="00684377">
            <w:pPr>
              <w:spacing w:before="0" w:after="120" w:line="276" w:lineRule="auto"/>
            </w:pPr>
            <w:r>
              <w:t xml:space="preserve">Kwalifikacje mogą być nadawane przez: </w:t>
            </w:r>
          </w:p>
          <w:p w14:paraId="4DB487EA" w14:textId="77777777" w:rsidR="00FA3F3F" w:rsidRDefault="00FA3F3F" w:rsidP="00684377">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21CF0595" w14:textId="77777777" w:rsidR="00FA3F3F" w:rsidRDefault="00FA3F3F" w:rsidP="00684377">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1E15FC59" w14:textId="77777777" w:rsidR="00FA3F3F" w:rsidRDefault="00FA3F3F" w:rsidP="00684377">
            <w:pPr>
              <w:pStyle w:val="Akapitzlist"/>
              <w:numPr>
                <w:ilvl w:val="0"/>
                <w:numId w:val="45"/>
              </w:numPr>
              <w:spacing w:before="0" w:after="120" w:line="276" w:lineRule="auto"/>
              <w:ind w:left="462"/>
              <w:contextualSpacing w:val="0"/>
            </w:pPr>
            <w:r>
              <w:lastRenderedPageBreak/>
              <w:t xml:space="preserve">podmioty uprawnione do wydawania dokumentów potwierdzających uzyskanie kwalifikacji, </w:t>
            </w:r>
            <w:r>
              <w:br/>
              <w:t>w tym w zawodzie,</w:t>
            </w:r>
          </w:p>
          <w:p w14:paraId="4C7EA64B" w14:textId="77777777" w:rsidR="00FA3F3F" w:rsidRDefault="00FA3F3F" w:rsidP="00684377">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31BE5B6C" w14:textId="77777777" w:rsidR="00FA3F3F" w:rsidRDefault="00FA3F3F" w:rsidP="00684377">
            <w:pPr>
              <w:spacing w:before="0" w:after="120" w:line="276" w:lineRule="auto"/>
            </w:pPr>
            <w: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Default="00FA3F3F" w:rsidP="00684377">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3CE1CD41" w14:textId="77777777" w:rsidR="00FA3F3F" w:rsidRDefault="00FA3F3F" w:rsidP="00684377">
            <w:pPr>
              <w:pStyle w:val="Akapitzlist"/>
              <w:spacing w:before="0" w:after="120" w:line="276" w:lineRule="auto"/>
              <w:ind w:left="36"/>
              <w:contextualSpacing w:val="0"/>
            </w:pPr>
            <w:r>
              <w:t xml:space="preserve">Fakt nabycia kompetencji jest weryfikowany w ramach następujących etapów: </w:t>
            </w:r>
          </w:p>
          <w:p w14:paraId="3D8BFAE0" w14:textId="77777777" w:rsidR="00FA3F3F" w:rsidRDefault="00FA3F3F" w:rsidP="00684377">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4565704E" w:rsidR="00FA3F3F" w:rsidRDefault="00FA3F3F" w:rsidP="00684377">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w:t>
            </w:r>
          </w:p>
          <w:p w14:paraId="0C47FB72" w14:textId="77777777" w:rsidR="00FA3F3F" w:rsidRDefault="00FA3F3F" w:rsidP="00684377">
            <w:pPr>
              <w:pStyle w:val="Akapitzlist"/>
              <w:numPr>
                <w:ilvl w:val="0"/>
                <w:numId w:val="46"/>
              </w:numPr>
              <w:spacing w:before="0" w:after="120" w:line="276" w:lineRule="auto"/>
              <w:ind w:left="462"/>
              <w:contextualSpacing w:val="0"/>
            </w:pPr>
            <w: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w:t>
            </w:r>
            <w:r>
              <w:lastRenderedPageBreak/>
              <w:t>zewnętrzny podmiot w stosunku do instytucji szkoleniowej lub w jednej instytucji szkoleniowej proces walidacji jest prowadzony przez inną osobę aniżeli proces kształcenia),</w:t>
            </w:r>
          </w:p>
          <w:p w14:paraId="4085F378" w14:textId="77777777" w:rsidR="00FA3F3F" w:rsidRDefault="00FA3F3F" w:rsidP="00684377">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77777777" w:rsidR="00FA3F3F" w:rsidRDefault="00FA3F3F" w:rsidP="00684377">
            <w:pPr>
              <w:spacing w:before="0" w:after="120" w:line="276" w:lineRule="auto"/>
            </w:pPr>
            <w:r>
              <w:t xml:space="preserve">Przez efekty uczenia się należy rozumieć wiedzę, umiejętności oraz kompetencje społeczne nabyte w edukacji formalnej, edukacji </w:t>
            </w:r>
            <w:proofErr w:type="spellStart"/>
            <w:r>
              <w:t>pozaformalnej</w:t>
            </w:r>
            <w:proofErr w:type="spellEnd"/>
            <w:r>
              <w:t xml:space="preserve"> lub poprzez uczenie się nieformalne, zgodne z ustalonymi dla danej kwalifikacji lub kompetencji wymaganiami. </w:t>
            </w:r>
          </w:p>
          <w:p w14:paraId="63E91B57" w14:textId="77777777" w:rsidR="00FA3F3F" w:rsidRDefault="00FA3F3F" w:rsidP="00684377">
            <w:pPr>
              <w:spacing w:before="0" w:after="120" w:line="276" w:lineRule="auto"/>
            </w:pPr>
            <w:r>
              <w:t xml:space="preserve">Wykazywać należy wyłącznie kwalifikacje lub kompetencje osiągnięte w wyniku udziału w projekcie EFS+. Powinny one być wykazywane tylko raz dla uczestnika/projektu. </w:t>
            </w:r>
          </w:p>
          <w:p w14:paraId="00CAB73E" w14:textId="77777777" w:rsidR="00FA3F3F" w:rsidRDefault="00FA3F3F" w:rsidP="00684377">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Default="00FA3F3F" w:rsidP="00684377">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FA3F3F" w:rsidRDefault="00FA3F3F" w:rsidP="00684377">
            <w:pPr>
              <w:spacing w:before="0" w:after="120" w:line="276" w:lineRule="auto"/>
              <w:rPr>
                <w:rFonts w:cstheme="minorHAnsi"/>
              </w:rPr>
            </w:pPr>
            <w:r>
              <w:t xml:space="preserve">Dodatkowe informacje na temat monitorowania uzyskiwania kwalifikacji i kompetencji w ramach projektów współfinansowanych z EFS+ zawarte </w:t>
            </w:r>
            <w:r w:rsidRPr="00461416">
              <w:t xml:space="preserve">są w </w:t>
            </w:r>
            <w:r w:rsidRPr="00D709B7">
              <w:t>załączniku nr 3 do niniejszych zasad.</w:t>
            </w:r>
          </w:p>
        </w:tc>
      </w:tr>
      <w:tr w:rsidR="00FA3F3F" w:rsidRPr="00454206" w14:paraId="0E4A266A" w14:textId="77777777" w:rsidTr="000817AC">
        <w:tc>
          <w:tcPr>
            <w:tcW w:w="487" w:type="dxa"/>
          </w:tcPr>
          <w:p w14:paraId="586CA6E8" w14:textId="50BA2ED1" w:rsidR="00FA3F3F" w:rsidRPr="00C84783" w:rsidRDefault="00FA3F3F" w:rsidP="00684377">
            <w:pPr>
              <w:pStyle w:val="Akapitzlist"/>
              <w:spacing w:before="0" w:after="120" w:line="276" w:lineRule="auto"/>
              <w:ind w:left="0"/>
              <w:contextualSpacing w:val="0"/>
            </w:pPr>
            <w:r>
              <w:lastRenderedPageBreak/>
              <w:t>2</w:t>
            </w:r>
          </w:p>
        </w:tc>
        <w:tc>
          <w:tcPr>
            <w:tcW w:w="1214" w:type="dxa"/>
          </w:tcPr>
          <w:p w14:paraId="5B4BFD6D" w14:textId="77777777" w:rsidR="00FA3F3F" w:rsidRPr="00C84783" w:rsidRDefault="00FA3F3F" w:rsidP="00684377">
            <w:pPr>
              <w:pStyle w:val="Akapitzlist"/>
              <w:spacing w:before="0" w:after="120" w:line="276" w:lineRule="auto"/>
              <w:ind w:left="0"/>
              <w:contextualSpacing w:val="0"/>
            </w:pPr>
            <w:r>
              <w:t>PLFCR02</w:t>
            </w:r>
          </w:p>
        </w:tc>
        <w:tc>
          <w:tcPr>
            <w:tcW w:w="2694" w:type="dxa"/>
          </w:tcPr>
          <w:p w14:paraId="0D463510" w14:textId="77777777" w:rsidR="00FA3F3F" w:rsidRPr="00684377" w:rsidRDefault="00FA3F3F" w:rsidP="00684377">
            <w:pPr>
              <w:pStyle w:val="Akapitzlist"/>
              <w:spacing w:before="0" w:after="120" w:line="276" w:lineRule="auto"/>
              <w:ind w:left="0"/>
              <w:contextualSpacing w:val="0"/>
            </w:pPr>
            <w:r w:rsidRPr="00684377">
              <w:t xml:space="preserve">Liczba przedstawicieli kadry szkół i placówek systemu oświaty, którzy uzyskali kwalifikacje po opuszczeniu </w:t>
            </w:r>
            <w:r w:rsidRPr="00684377">
              <w:lastRenderedPageBreak/>
              <w:t xml:space="preserve">programu </w:t>
            </w:r>
            <w:r w:rsidRPr="00684377">
              <w:br/>
              <w:t>(osoby)</w:t>
            </w:r>
          </w:p>
        </w:tc>
        <w:tc>
          <w:tcPr>
            <w:tcW w:w="9355" w:type="dxa"/>
            <w:vAlign w:val="center"/>
          </w:tcPr>
          <w:p w14:paraId="596E60F5" w14:textId="77777777" w:rsidR="00FA3F3F" w:rsidRPr="00684377" w:rsidRDefault="00FA3F3F" w:rsidP="00684377">
            <w:pPr>
              <w:spacing w:before="0" w:after="120" w:line="276" w:lineRule="auto"/>
            </w:pPr>
            <w:r w:rsidRPr="00684377">
              <w:lastRenderedPageBreak/>
              <w:t>Przedstawiciele kadry szkół i placówek systemu oświaty rozumiani są zgodnie z definicją wskaźnika PLFCO06: liczba przedstawicieli kadry szkół i placówek systemu oświaty objętych wsparciem (osoby).</w:t>
            </w:r>
          </w:p>
          <w:p w14:paraId="7A8A6F0B" w14:textId="77777777" w:rsidR="00FA3F3F" w:rsidRPr="00684377" w:rsidRDefault="00FA3F3F" w:rsidP="00684377">
            <w:pPr>
              <w:spacing w:before="0" w:after="120" w:line="276" w:lineRule="auto"/>
            </w:pPr>
            <w:r w:rsidRPr="00684377">
              <w:t xml:space="preserve">Do wskaźnika wlicza się osoby, które otrzymały wsparcie EFS+ i uzyskały kwalifikacje lub kompetencje po opuszczeniu projektu. </w:t>
            </w:r>
          </w:p>
          <w:p w14:paraId="50094287" w14:textId="734762A7" w:rsidR="00FA3F3F" w:rsidRPr="00684377" w:rsidRDefault="00684377" w:rsidP="00684377">
            <w:pPr>
              <w:pStyle w:val="Akapitzlist"/>
              <w:spacing w:before="0" w:after="120" w:line="276" w:lineRule="auto"/>
              <w:ind w:left="34"/>
              <w:contextualSpacing w:val="0"/>
            </w:pPr>
            <w:r w:rsidRPr="00684377">
              <w:lastRenderedPageBreak/>
              <w:t>Definicja kwalifikacji i kompetencji zgodna z definicją wykazaną w wskaźniku</w:t>
            </w:r>
            <w:r w:rsidR="00FC4677" w:rsidRPr="00684377">
              <w:t xml:space="preserve"> </w:t>
            </w:r>
            <w:r>
              <w:t xml:space="preserve">PLFCR01: </w:t>
            </w:r>
            <w:r w:rsidR="00D709B7">
              <w:t>l</w:t>
            </w:r>
            <w:r w:rsidRPr="00FA3F3F">
              <w:rPr>
                <w:rFonts w:cstheme="minorHAnsi"/>
                <w:lang w:eastAsia="pl-PL"/>
              </w:rPr>
              <w:t>iczba uczniów, którzy nabyli kwalifikacje po opuszczeniu programu (osoby)</w:t>
            </w:r>
            <w:r w:rsidR="00D709B7">
              <w:rPr>
                <w:rFonts w:cstheme="minorHAnsi"/>
                <w:lang w:eastAsia="pl-PL"/>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9"/>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40"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40"/>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B8A5555"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bookmarkStart w:id="41" w:name="_Hlk143595104"/>
      <w:r w:rsidRPr="0016522F">
        <w:rPr>
          <w:rFonts w:cs="Arial"/>
        </w:rPr>
        <w:t>uzyskanie</w:t>
      </w:r>
      <w:r w:rsidR="00794573">
        <w:rPr>
          <w:rFonts w:cs="Arial"/>
        </w:rPr>
        <w:t xml:space="preserve"> </w:t>
      </w:r>
      <w:r w:rsidRPr="0016522F">
        <w:rPr>
          <w:rFonts w:cs="Arial"/>
        </w:rPr>
        <w:t xml:space="preserve">dyplomu </w:t>
      </w:r>
      <w:bookmarkEnd w:id="41"/>
      <w:r w:rsidRPr="0016522F">
        <w:rPr>
          <w:rFonts w:cs="Arial"/>
        </w:rPr>
        <w:t xml:space="preserve">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lastRenderedPageBreak/>
              <w:t>3. Czy dokument potwierdza zastosowanie rozwiązań zapewniających rozdzielenie procesów kształcenia i szkolenia od walidacji?</w:t>
            </w:r>
            <w:r>
              <w:rPr>
                <w:rStyle w:val="Odwoanieprzypisudolnego"/>
                <w:rFonts w:cs="Arial"/>
              </w:rPr>
              <w:footnoteReference w:id="17"/>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2" w:name="_Toc53578016"/>
      <w:r>
        <w:br w:type="page"/>
      </w:r>
    </w:p>
    <w:p w14:paraId="67A29A82" w14:textId="5DB515D5" w:rsidR="00C90668" w:rsidRPr="0031531D" w:rsidRDefault="006A31A8" w:rsidP="008A773B">
      <w:pPr>
        <w:pStyle w:val="Nagwek3"/>
        <w:rPr>
          <w:b w:val="0"/>
        </w:rPr>
      </w:pPr>
      <w:bookmarkStart w:id="43" w:name="_Toc141428633"/>
      <w:r w:rsidRPr="0031531D">
        <w:lastRenderedPageBreak/>
        <w:t>Załącznik nr</w:t>
      </w:r>
      <w:r w:rsidRPr="000B0EC7">
        <w:rPr>
          <w:bCs/>
        </w:rPr>
        <w:t xml:space="preserve"> </w:t>
      </w:r>
      <w:bookmarkStart w:id="44"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2"/>
      <w:bookmarkEnd w:id="43"/>
      <w:bookmarkEnd w:id="44"/>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F567EC" w:rsidRDefault="00F567EC" w:rsidP="00AA6756">
      <w:pPr>
        <w:spacing w:after="0" w:line="240" w:lineRule="auto"/>
      </w:pPr>
      <w:r>
        <w:separator/>
      </w:r>
    </w:p>
  </w:endnote>
  <w:endnote w:type="continuationSeparator" w:id="0">
    <w:p w14:paraId="703A3E36" w14:textId="77777777" w:rsidR="00F567EC" w:rsidRDefault="00F567EC"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F567EC" w:rsidRDefault="00F567EC">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F567EC" w:rsidRDefault="00F567EC">
        <w:pPr>
          <w:pStyle w:val="Stopka"/>
          <w:jc w:val="right"/>
        </w:pPr>
        <w:r>
          <w:fldChar w:fldCharType="begin"/>
        </w:r>
        <w:r>
          <w:instrText>PAGE   \* MERGEFORMAT</w:instrText>
        </w:r>
        <w:r>
          <w:fldChar w:fldCharType="separate"/>
        </w:r>
        <w:r>
          <w:t>2</w:t>
        </w:r>
        <w:r>
          <w:fldChar w:fldCharType="end"/>
        </w:r>
      </w:p>
    </w:sdtContent>
  </w:sdt>
  <w:p w14:paraId="10A4FB05" w14:textId="77777777" w:rsidR="00F567EC" w:rsidRDefault="00F5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F567EC" w:rsidRPr="008F2DE8" w:rsidRDefault="00F567EC"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F567EC" w:rsidRDefault="00F567EC">
    <w:pPr>
      <w:pStyle w:val="Stopka"/>
    </w:pPr>
  </w:p>
  <w:p w14:paraId="79190642" w14:textId="77777777" w:rsidR="00F567EC" w:rsidRDefault="00F567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F567EC" w:rsidRDefault="00F567EC" w:rsidP="006C3856">
    <w:pPr>
      <w:pStyle w:val="Stopka"/>
      <w:tabs>
        <w:tab w:val="left" w:pos="3686"/>
      </w:tabs>
      <w:jc w:val="right"/>
    </w:pPr>
  </w:p>
  <w:p w14:paraId="19A85654" w14:textId="20778D83" w:rsidR="00F567EC" w:rsidRPr="008F2DE8" w:rsidRDefault="00F567EC"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F567EC" w:rsidRDefault="00F567EC" w:rsidP="00AA6756">
      <w:pPr>
        <w:spacing w:after="0" w:line="240" w:lineRule="auto"/>
      </w:pPr>
      <w:r>
        <w:separator/>
      </w:r>
    </w:p>
  </w:footnote>
  <w:footnote w:type="continuationSeparator" w:id="0">
    <w:p w14:paraId="706B75AD" w14:textId="77777777" w:rsidR="00F567EC" w:rsidRDefault="00F567EC" w:rsidP="00AA6756">
      <w:pPr>
        <w:spacing w:after="0" w:line="240" w:lineRule="auto"/>
      </w:pPr>
      <w:r>
        <w:continuationSeparator/>
      </w:r>
    </w:p>
  </w:footnote>
  <w:footnote w:id="1">
    <w:p w14:paraId="1E6B8E04" w14:textId="29DE1BA6" w:rsidR="00F567EC" w:rsidRDefault="00F567EC"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F567EC" w:rsidRPr="004C1C84" w:rsidRDefault="00F567EC"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F567EC" w:rsidRDefault="00F567EC">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F567EC" w:rsidRDefault="00F567EC"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F567EC" w:rsidRDefault="00F567EC"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F567EC" w:rsidRDefault="00F567EC">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F567EC" w:rsidRDefault="00F567EC">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F567EC" w:rsidRDefault="00F567EC">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F567EC" w:rsidRDefault="00F567EC">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F567EC" w:rsidRDefault="00F567EC">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F567EC" w:rsidRPr="00DB6710" w:rsidRDefault="00F567EC">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F567EC" w:rsidRPr="0063751F" w:rsidRDefault="00F567EC">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F567EC" w:rsidRPr="0063751F" w:rsidRDefault="00F567EC">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F567EC" w:rsidRDefault="00F567EC">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F567EC" w:rsidRDefault="00F567EC">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F567EC" w:rsidRDefault="00F567EC">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F567EC" w:rsidRPr="00F156EB" w:rsidRDefault="00F567EC"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F567EC" w:rsidRPr="00F156EB" w:rsidRDefault="00F567EC"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F567EC" w:rsidRPr="00F156EB" w:rsidRDefault="00F567EC"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F567EC" w:rsidRDefault="00F567EC">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F567EC" w:rsidRDefault="00F567EC">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F567EC" w:rsidRDefault="00F567EC"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F567EC" w:rsidRDefault="00F567EC">
    <w:pPr>
      <w:pStyle w:val="Nagwek"/>
    </w:pPr>
  </w:p>
  <w:p w14:paraId="2AFE3B96" w14:textId="77777777" w:rsidR="00F567EC" w:rsidRDefault="00F567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F567EC" w:rsidRDefault="00F567EC"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F567EC" w:rsidRPr="008043BD" w:rsidRDefault="00F567EC"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94E21"/>
    <w:multiLevelType w:val="hybridMultilevel"/>
    <w:tmpl w:val="1F242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A590B"/>
    <w:multiLevelType w:val="hybridMultilevel"/>
    <w:tmpl w:val="A306A0A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476CC"/>
    <w:multiLevelType w:val="hybridMultilevel"/>
    <w:tmpl w:val="A4B8A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4"/>
  </w:num>
  <w:num w:numId="4">
    <w:abstractNumId w:val="42"/>
  </w:num>
  <w:num w:numId="5">
    <w:abstractNumId w:val="19"/>
  </w:num>
  <w:num w:numId="6">
    <w:abstractNumId w:val="45"/>
  </w:num>
  <w:num w:numId="7">
    <w:abstractNumId w:val="0"/>
  </w:num>
  <w:num w:numId="8">
    <w:abstractNumId w:val="14"/>
  </w:num>
  <w:num w:numId="9">
    <w:abstractNumId w:val="12"/>
  </w:num>
  <w:num w:numId="10">
    <w:abstractNumId w:val="6"/>
  </w:num>
  <w:num w:numId="11">
    <w:abstractNumId w:val="48"/>
  </w:num>
  <w:num w:numId="12">
    <w:abstractNumId w:val="8"/>
  </w:num>
  <w:num w:numId="13">
    <w:abstractNumId w:val="43"/>
  </w:num>
  <w:num w:numId="14">
    <w:abstractNumId w:val="28"/>
  </w:num>
  <w:num w:numId="15">
    <w:abstractNumId w:val="30"/>
  </w:num>
  <w:num w:numId="16">
    <w:abstractNumId w:val="35"/>
  </w:num>
  <w:num w:numId="17">
    <w:abstractNumId w:val="21"/>
  </w:num>
  <w:num w:numId="18">
    <w:abstractNumId w:val="1"/>
  </w:num>
  <w:num w:numId="19">
    <w:abstractNumId w:val="47"/>
  </w:num>
  <w:num w:numId="20">
    <w:abstractNumId w:val="27"/>
  </w:num>
  <w:num w:numId="21">
    <w:abstractNumId w:val="4"/>
  </w:num>
  <w:num w:numId="22">
    <w:abstractNumId w:val="16"/>
  </w:num>
  <w:num w:numId="23">
    <w:abstractNumId w:val="10"/>
  </w:num>
  <w:num w:numId="24">
    <w:abstractNumId w:val="33"/>
  </w:num>
  <w:num w:numId="25">
    <w:abstractNumId w:val="41"/>
  </w:num>
  <w:num w:numId="26">
    <w:abstractNumId w:val="13"/>
  </w:num>
  <w:num w:numId="27">
    <w:abstractNumId w:val="40"/>
  </w:num>
  <w:num w:numId="28">
    <w:abstractNumId w:val="5"/>
  </w:num>
  <w:num w:numId="29">
    <w:abstractNumId w:val="20"/>
  </w:num>
  <w:num w:numId="30">
    <w:abstractNumId w:val="7"/>
  </w:num>
  <w:num w:numId="31">
    <w:abstractNumId w:val="17"/>
  </w:num>
  <w:num w:numId="32">
    <w:abstractNumId w:val="9"/>
  </w:num>
  <w:num w:numId="33">
    <w:abstractNumId w:val="23"/>
  </w:num>
  <w:num w:numId="34">
    <w:abstractNumId w:val="46"/>
  </w:num>
  <w:num w:numId="35">
    <w:abstractNumId w:val="24"/>
  </w:num>
  <w:num w:numId="36">
    <w:abstractNumId w:val="25"/>
  </w:num>
  <w:num w:numId="37">
    <w:abstractNumId w:val="22"/>
  </w:num>
  <w:num w:numId="38">
    <w:abstractNumId w:val="29"/>
  </w:num>
  <w:num w:numId="39">
    <w:abstractNumId w:val="18"/>
  </w:num>
  <w:num w:numId="40">
    <w:abstractNumId w:val="36"/>
  </w:num>
  <w:num w:numId="41">
    <w:abstractNumId w:val="3"/>
  </w:num>
  <w:num w:numId="42">
    <w:abstractNumId w:val="37"/>
  </w:num>
  <w:num w:numId="43">
    <w:abstractNumId w:val="49"/>
  </w:num>
  <w:num w:numId="44">
    <w:abstractNumId w:val="40"/>
  </w:num>
  <w:num w:numId="45">
    <w:abstractNumId w:val="34"/>
  </w:num>
  <w:num w:numId="46">
    <w:abstractNumId w:val="2"/>
  </w:num>
  <w:num w:numId="47">
    <w:abstractNumId w:val="11"/>
  </w:num>
  <w:num w:numId="48">
    <w:abstractNumId w:val="32"/>
  </w:num>
  <w:num w:numId="49">
    <w:abstractNumId w:val="38"/>
  </w:num>
  <w:num w:numId="50">
    <w:abstractNumId w:val="15"/>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149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671DFAD-3219-499C-8A4D-E978D1D8CA6A}"/>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6301"/>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284"/>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DFAD-3219-499C-8A4D-E978D1D8CA6A}">
  <ds:schemaRefs>
    <ds:schemaRef ds:uri="http://www.w3.org/2001/XMLSchema"/>
  </ds:schemaRefs>
</ds:datastoreItem>
</file>

<file path=customXml/itemProps2.xml><?xml version="1.0" encoding="utf-8"?>
<ds:datastoreItem xmlns:ds="http://schemas.openxmlformats.org/officeDocument/2006/customXml" ds:itemID="{64790AA3-C436-41EE-8A2B-D253C63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12178</Words>
  <Characters>73073</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Zasady pomiaru wskaźników dla Działania 5.8. na rok 2023</vt:lpstr>
    </vt:vector>
  </TitlesOfParts>
  <Company>UMWP</Company>
  <LinksUpToDate>false</LinksUpToDate>
  <CharactersWithSpaces>85081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5.8. na rok 2023</dc:title>
  <dc:subject>Zasady pomiaru wskaźników</dc:subject>
  <dc:creator>Agata Michałowska</dc:creator>
  <cp:keywords>Wskaźniki;Działanie 5.8.</cp:keywords>
  <dc:description/>
  <cp:lastModifiedBy>Niechoćko Agata</cp:lastModifiedBy>
  <cp:revision>3</cp:revision>
  <cp:lastPrinted>2023-12-28T13:09:00Z</cp:lastPrinted>
  <dcterms:created xsi:type="dcterms:W3CDTF">2023-12-28T13:15:00Z</dcterms:created>
  <dcterms:modified xsi:type="dcterms:W3CDTF">2024-02-02T06:52:00Z</dcterms:modified>
</cp:coreProperties>
</file>