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AD745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623F8E">
        <w:rPr>
          <w:rFonts w:asciiTheme="minorHAnsi" w:hAnsiTheme="minorHAnsi" w:cstheme="minorHAnsi"/>
        </w:rPr>
        <w:t xml:space="preserve"> </w:t>
      </w:r>
      <w:r w:rsidR="00D06F1F">
        <w:rPr>
          <w:rFonts w:asciiTheme="minorHAnsi" w:hAnsiTheme="minorHAnsi" w:cstheme="minorHAnsi"/>
        </w:rPr>
        <w:t>maja</w:t>
      </w:r>
      <w:r w:rsidR="0096152E" w:rsidRPr="00901474">
        <w:rPr>
          <w:rFonts w:asciiTheme="minorHAnsi" w:hAnsiTheme="minorHAnsi" w:cstheme="minorHAnsi"/>
        </w:rPr>
        <w:t xml:space="preserve">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D06F1F" w:rsidRPr="0096152E" w:rsidRDefault="00D06F1F" w:rsidP="00694E3E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 Marszałkowski Województwa Pomorskiego ul. </w:t>
      </w:r>
      <w:r w:rsidR="00E10009">
        <w:rPr>
          <w:rFonts w:asciiTheme="minorHAnsi" w:hAnsiTheme="minorHAnsi" w:cstheme="minorHAnsi"/>
        </w:rPr>
        <w:t>J. Augustyńskiego 2</w:t>
      </w:r>
      <w:bookmarkStart w:id="0" w:name="_GoBack"/>
      <w:bookmarkEnd w:id="0"/>
      <w:r w:rsidR="00623F8E">
        <w:rPr>
          <w:rFonts w:asciiTheme="minorHAnsi" w:hAnsiTheme="minorHAnsi" w:cstheme="minorHAnsi"/>
        </w:rPr>
        <w:t xml:space="preserve">, </w:t>
      </w:r>
      <w:r w:rsidR="00D3090A">
        <w:rPr>
          <w:rFonts w:asciiTheme="minorHAnsi" w:hAnsiTheme="minorHAnsi" w:cstheme="minorHAnsi"/>
        </w:rPr>
        <w:t>Gdańsk</w:t>
      </w:r>
      <w:r w:rsidR="00D3090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Sala </w:t>
      </w:r>
      <w:r w:rsidR="00E10009">
        <w:rPr>
          <w:rFonts w:asciiTheme="minorHAnsi" w:hAnsiTheme="minorHAnsi" w:cstheme="minorHAnsi"/>
        </w:rPr>
        <w:t>nr 326 A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proofErr w:type="spellStart"/>
      <w:r w:rsidRPr="0096152E">
        <w:rPr>
          <w:rFonts w:asciiTheme="minorHAnsi" w:hAnsiTheme="minorHAnsi" w:cstheme="minorHAnsi"/>
          <w:color w:val="auto"/>
          <w:szCs w:val="24"/>
        </w:rPr>
        <w:t>OR</w:t>
      </w:r>
      <w:proofErr w:type="spellEnd"/>
      <w:r w:rsidRPr="0096152E">
        <w:rPr>
          <w:rFonts w:asciiTheme="minorHAnsi" w:hAnsiTheme="minorHAnsi" w:cstheme="minorHAnsi"/>
          <w:color w:val="auto"/>
          <w:szCs w:val="24"/>
        </w:rPr>
        <w:t>GANIZATOR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3F4808" w:rsidRDefault="001A1F95" w:rsidP="003F4808">
      <w:pPr>
        <w:tabs>
          <w:tab w:val="left" w:pos="1440"/>
          <w:tab w:val="left" w:pos="1620"/>
        </w:tabs>
        <w:spacing w:after="480" w:line="312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Spotkanie informacyjne:</w:t>
      </w:r>
      <w:r w:rsidR="00623F8E" w:rsidRPr="00623F8E">
        <w:rPr>
          <w:rFonts w:asciiTheme="minorHAnsi" w:hAnsiTheme="minorHAnsi" w:cstheme="minorHAnsi"/>
          <w:b/>
          <w:sz w:val="28"/>
          <w:szCs w:val="28"/>
        </w:rPr>
        <w:t xml:space="preserve"> „Fundusze Europejskie na </w:t>
      </w:r>
      <w:r w:rsidR="00AD7456" w:rsidRPr="00AD7456">
        <w:rPr>
          <w:rFonts w:asciiTheme="minorHAnsi" w:hAnsiTheme="minorHAnsi" w:cstheme="minorHAnsi"/>
          <w:b/>
          <w:sz w:val="28"/>
          <w:szCs w:val="28"/>
        </w:rPr>
        <w:t>założenie działalności gospodarczej</w:t>
      </w:r>
      <w:r w:rsidR="00623F8E" w:rsidRPr="00623F8E">
        <w:rPr>
          <w:rFonts w:asciiTheme="minorHAnsi" w:hAnsiTheme="minorHAnsi" w:cstheme="minorHAnsi"/>
          <w:b/>
          <w:sz w:val="28"/>
          <w:szCs w:val="28"/>
        </w:rPr>
        <w:t>”</w:t>
      </w:r>
    </w:p>
    <w:p w:rsidR="005876C3" w:rsidRP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</w:t>
      </w:r>
      <w:r w:rsidR="00AD7456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 xml:space="preserve">Przywitanie uczestników </w:t>
      </w:r>
    </w:p>
    <w:p w:rsidR="005876C3" w:rsidRPr="00D3090A" w:rsidRDefault="00B755A8" w:rsidP="003F4808">
      <w:pPr>
        <w:tabs>
          <w:tab w:val="left" w:pos="1440"/>
          <w:tab w:val="left" w:pos="1620"/>
        </w:tabs>
        <w:spacing w:after="360" w:line="312" w:lineRule="auto"/>
        <w:ind w:left="2155" w:hanging="2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C114D">
        <w:rPr>
          <w:rFonts w:asciiTheme="minorHAnsi" w:hAnsiTheme="minorHAnsi" w:cstheme="minorHAnsi"/>
        </w:rPr>
        <w:tab/>
      </w:r>
      <w:r w:rsidR="004C114D">
        <w:rPr>
          <w:rFonts w:asciiTheme="minorHAnsi" w:hAnsiTheme="minorHAnsi" w:cstheme="minorHAnsi"/>
        </w:rPr>
        <w:tab/>
      </w:r>
      <w:r w:rsidR="005876C3" w:rsidRPr="00D00C11">
        <w:rPr>
          <w:rFonts w:asciiTheme="minorHAnsi" w:hAnsiTheme="minorHAnsi" w:cstheme="minorHAnsi"/>
        </w:rPr>
        <w:t xml:space="preserve">Oferta </w:t>
      </w:r>
      <w:bookmarkStart w:id="1" w:name="_Hlk164683316"/>
      <w:r w:rsidR="005876C3" w:rsidRPr="00D00C11">
        <w:rPr>
          <w:rFonts w:asciiTheme="minorHAnsi" w:hAnsiTheme="minorHAnsi" w:cstheme="minorHAnsi"/>
        </w:rPr>
        <w:t>Głównego Punktu Informacyjnego Funduszy Europejskich w Gdańsku</w:t>
      </w:r>
      <w:bookmarkEnd w:id="1"/>
    </w:p>
    <w:p w:rsidR="00623F8E" w:rsidRPr="003309B6" w:rsidRDefault="005876C3" w:rsidP="00623F8E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623F8E">
        <w:rPr>
          <w:rFonts w:asciiTheme="minorHAnsi" w:hAnsiTheme="minorHAnsi" w:cstheme="minorHAnsi"/>
          <w:b/>
        </w:rPr>
        <w:t>10:1</w:t>
      </w:r>
      <w:r w:rsidR="00AD7456">
        <w:rPr>
          <w:rFonts w:asciiTheme="minorHAnsi" w:hAnsiTheme="minorHAnsi" w:cstheme="minorHAnsi"/>
          <w:b/>
        </w:rPr>
        <w:t>0</w:t>
      </w:r>
      <w:r w:rsidRPr="00623F8E">
        <w:rPr>
          <w:rFonts w:asciiTheme="minorHAnsi" w:hAnsiTheme="minorHAnsi" w:cstheme="minorHAnsi"/>
          <w:b/>
        </w:rPr>
        <w:t xml:space="preserve"> – 1</w:t>
      </w:r>
      <w:r w:rsidR="00AD7456">
        <w:rPr>
          <w:rFonts w:asciiTheme="minorHAnsi" w:hAnsiTheme="minorHAnsi" w:cstheme="minorHAnsi"/>
          <w:b/>
        </w:rPr>
        <w:t>0</w:t>
      </w:r>
      <w:r w:rsidRPr="00623F8E">
        <w:rPr>
          <w:rFonts w:asciiTheme="minorHAnsi" w:hAnsiTheme="minorHAnsi" w:cstheme="minorHAnsi"/>
          <w:b/>
        </w:rPr>
        <w:t>:</w:t>
      </w:r>
      <w:r w:rsidR="00AD7456">
        <w:rPr>
          <w:rFonts w:asciiTheme="minorHAnsi" w:hAnsiTheme="minorHAnsi" w:cstheme="minorHAnsi"/>
          <w:b/>
        </w:rPr>
        <w:t>3</w:t>
      </w:r>
      <w:r w:rsidR="00906B21" w:rsidRPr="00623F8E">
        <w:rPr>
          <w:rFonts w:asciiTheme="minorHAnsi" w:hAnsiTheme="minorHAnsi" w:cstheme="minorHAnsi"/>
          <w:b/>
        </w:rPr>
        <w:t>0</w:t>
      </w:r>
      <w:r w:rsidRPr="00623F8E">
        <w:rPr>
          <w:rFonts w:asciiTheme="minorHAnsi" w:hAnsiTheme="minorHAnsi" w:cstheme="minorHAnsi"/>
          <w:b/>
        </w:rPr>
        <w:t xml:space="preserve">  </w:t>
      </w:r>
      <w:r w:rsidRPr="00623F8E">
        <w:rPr>
          <w:rFonts w:asciiTheme="minorHAnsi" w:hAnsiTheme="minorHAnsi" w:cstheme="minorHAnsi"/>
          <w:b/>
        </w:rPr>
        <w:tab/>
      </w:r>
      <w:r w:rsidR="00623F8E">
        <w:rPr>
          <w:rFonts w:asciiTheme="minorHAnsi" w:hAnsiTheme="minorHAnsi" w:cstheme="minorHAnsi"/>
          <w:b/>
        </w:rPr>
        <w:tab/>
      </w:r>
      <w:r w:rsidR="00AD7456">
        <w:rPr>
          <w:rFonts w:ascii="Calibri" w:hAnsi="Calibri"/>
          <w:b/>
        </w:rPr>
        <w:t>Środki na założenie działalności gospodarczej</w:t>
      </w:r>
      <w:r w:rsidR="00623F8E" w:rsidRPr="00623F8E">
        <w:rPr>
          <w:rFonts w:ascii="Calibri" w:hAnsi="Calibri"/>
          <w:b/>
        </w:rPr>
        <w:t>:</w:t>
      </w:r>
    </w:p>
    <w:p w:rsidR="00623F8E" w:rsidRPr="00623F8E" w:rsidRDefault="0065373C" w:rsidP="00863057">
      <w:pPr>
        <w:pStyle w:val="Akapitzlist"/>
        <w:numPr>
          <w:ilvl w:val="0"/>
          <w:numId w:val="17"/>
        </w:numPr>
        <w:spacing w:line="31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Oferta powiatowych urzędów pracy</w:t>
      </w:r>
      <w:r w:rsidR="00623F8E" w:rsidRPr="00623F8E">
        <w:rPr>
          <w:sz w:val="24"/>
          <w:szCs w:val="24"/>
        </w:rPr>
        <w:t>;</w:t>
      </w:r>
    </w:p>
    <w:p w:rsidR="00A06099" w:rsidRDefault="0065373C" w:rsidP="00863057">
      <w:pPr>
        <w:pStyle w:val="Akapitzlist"/>
        <w:numPr>
          <w:ilvl w:val="0"/>
          <w:numId w:val="17"/>
        </w:numPr>
        <w:spacing w:line="312" w:lineRule="auto"/>
        <w:ind w:left="2415" w:hanging="357"/>
        <w:rPr>
          <w:sz w:val="24"/>
          <w:szCs w:val="24"/>
        </w:rPr>
      </w:pPr>
      <w:r>
        <w:rPr>
          <w:sz w:val="24"/>
          <w:szCs w:val="24"/>
        </w:rPr>
        <w:t>Pożyczka Pierwszy biznes – wsparcie w starcie;</w:t>
      </w:r>
    </w:p>
    <w:p w:rsidR="0065373C" w:rsidRPr="003F4808" w:rsidRDefault="0065373C" w:rsidP="00863057">
      <w:pPr>
        <w:pStyle w:val="Akapitzlist"/>
        <w:numPr>
          <w:ilvl w:val="0"/>
          <w:numId w:val="17"/>
        </w:numPr>
        <w:spacing w:after="360" w:line="312" w:lineRule="auto"/>
        <w:ind w:left="2415" w:hanging="357"/>
        <w:rPr>
          <w:sz w:val="24"/>
          <w:szCs w:val="24"/>
        </w:rPr>
      </w:pPr>
      <w:r>
        <w:rPr>
          <w:sz w:val="24"/>
          <w:szCs w:val="24"/>
        </w:rPr>
        <w:t>Pożyczka Po Prostu Smart</w:t>
      </w:r>
      <w:r w:rsidR="009426D1">
        <w:rPr>
          <w:sz w:val="24"/>
          <w:szCs w:val="24"/>
        </w:rPr>
        <w:t>U</w:t>
      </w:r>
      <w:r w:rsidR="00863057">
        <w:rPr>
          <w:sz w:val="24"/>
          <w:szCs w:val="24"/>
        </w:rPr>
        <w:t>p</w:t>
      </w:r>
      <w:r w:rsidR="009426D1">
        <w:rPr>
          <w:sz w:val="24"/>
          <w:szCs w:val="24"/>
        </w:rPr>
        <w:t>.</w:t>
      </w:r>
    </w:p>
    <w:p w:rsidR="00057B8B" w:rsidRDefault="00AD7456" w:rsidP="004C114D">
      <w:pPr>
        <w:autoSpaceDE w:val="0"/>
        <w:autoSpaceDN w:val="0"/>
        <w:adjustRightInd w:val="0"/>
        <w:spacing w:line="312" w:lineRule="auto"/>
        <w:ind w:left="2098" w:hanging="209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10:30</w:t>
      </w:r>
      <w:r w:rsidR="00B755A8" w:rsidRPr="00B755A8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12:30</w:t>
      </w:r>
      <w:r w:rsidR="00B755A8" w:rsidRPr="00B755A8">
        <w:rPr>
          <w:rFonts w:asciiTheme="minorHAnsi" w:hAnsiTheme="minorHAnsi" w:cstheme="minorHAnsi"/>
          <w:b/>
        </w:rPr>
        <w:t xml:space="preserve">   </w:t>
      </w:r>
      <w:r w:rsidR="004C114D">
        <w:rPr>
          <w:rFonts w:asciiTheme="minorHAnsi" w:hAnsiTheme="minorHAnsi" w:cstheme="minorHAnsi"/>
          <w:b/>
        </w:rPr>
        <w:tab/>
      </w:r>
      <w:r w:rsidRPr="00263B6B">
        <w:rPr>
          <w:rFonts w:ascii="Calibri" w:eastAsia="Calibri" w:hAnsi="Calibri" w:cs="Calibri"/>
          <w:b/>
          <w:bCs/>
          <w:color w:val="000000"/>
          <w:lang w:eastAsia="en-US"/>
        </w:rPr>
        <w:t>Jak napisać dobry biznesplan i ubiegać się o wsparcie z Funduszy Europejskich</w:t>
      </w:r>
    </w:p>
    <w:p w:rsidR="005876C3" w:rsidRPr="00D3090A" w:rsidRDefault="00AD7456" w:rsidP="003F4808">
      <w:pPr>
        <w:spacing w:after="360" w:line="312" w:lineRule="auto"/>
        <w:ind w:left="2098"/>
        <w:rPr>
          <w:rFonts w:asciiTheme="minorHAnsi" w:hAnsiTheme="minorHAnsi" w:cstheme="minorHAnsi"/>
          <w:b/>
        </w:rPr>
      </w:pPr>
      <w:r w:rsidRPr="00D00C11">
        <w:rPr>
          <w:rFonts w:asciiTheme="minorHAnsi" w:eastAsiaTheme="minorHAnsi" w:hAnsiTheme="minorHAnsi" w:cstheme="minorHAnsi"/>
          <w:lang w:eastAsia="en-US"/>
        </w:rPr>
        <w:t>Krzysztof Świętalski z Wojewódzkiego Urzędu Pracy w Gdańsku</w:t>
      </w:r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  <w:bookmarkStart w:id="2" w:name="_Hlk164684778"/>
      <w:r w:rsidRPr="005876C3">
        <w:rPr>
          <w:rFonts w:asciiTheme="minorHAnsi" w:hAnsiTheme="minorHAnsi" w:cstheme="minorHAnsi"/>
          <w:b/>
        </w:rPr>
        <w:t>1</w:t>
      </w:r>
      <w:r w:rsidR="004C114D">
        <w:rPr>
          <w:rFonts w:asciiTheme="minorHAnsi" w:hAnsiTheme="minorHAnsi" w:cstheme="minorHAnsi"/>
          <w:b/>
        </w:rPr>
        <w:t>2:</w:t>
      </w:r>
      <w:r w:rsidR="00AD7456">
        <w:rPr>
          <w:rFonts w:asciiTheme="minorHAnsi" w:hAnsiTheme="minorHAnsi" w:cstheme="minorHAnsi"/>
          <w:b/>
        </w:rPr>
        <w:t>3</w:t>
      </w:r>
      <w:r w:rsidR="004C114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  </w:t>
      </w:r>
      <w:bookmarkEnd w:id="2"/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="00AD7456">
        <w:rPr>
          <w:rFonts w:asciiTheme="minorHAnsi" w:hAnsiTheme="minorHAnsi" w:cstheme="minorHAnsi"/>
          <w:b/>
        </w:rPr>
        <w:t>Zakończenie spotkania</w:t>
      </w:r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</w:p>
    <w:p w:rsidR="008B3D1D" w:rsidRPr="005876C3" w:rsidRDefault="005876C3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5876C3">
        <w:rPr>
          <w:rFonts w:asciiTheme="minorHAnsi" w:hAnsiTheme="minorHAnsi" w:cstheme="minorHAnsi"/>
        </w:rPr>
        <w:tab/>
        <w:t xml:space="preserve"> 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8E" w:rsidRDefault="00623F8E">
      <w:r>
        <w:separator/>
      </w:r>
    </w:p>
  </w:endnote>
  <w:endnote w:type="continuationSeparator" w:id="0">
    <w:p w:rsidR="00623F8E" w:rsidRDefault="0062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8E" w:rsidRDefault="00623F8E">
      <w:r>
        <w:separator/>
      </w:r>
    </w:p>
  </w:footnote>
  <w:footnote w:type="continuationSeparator" w:id="0">
    <w:p w:rsidR="00623F8E" w:rsidRDefault="0062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D06F1F" w:rsidP="00C84B1C">
    <w:pPr>
      <w:pStyle w:val="Nagwek"/>
      <w:jc w:val="center"/>
    </w:pPr>
    <w:r>
      <w:rPr>
        <w:noProof/>
      </w:rPr>
      <w:drawing>
        <wp:inline distT="0" distB="0" distL="0" distR="0" wp14:anchorId="7E45E5DE" wp14:editId="5A90710E">
          <wp:extent cx="6840220" cy="779588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7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4FA5"/>
    <w:multiLevelType w:val="hybridMultilevel"/>
    <w:tmpl w:val="779C09D6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798A45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4-25"/>
    <w:docVar w:name="LE_Links" w:val="{705F2C03-8EED-4D6B-88B2-F820140A13A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1F95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3947"/>
    <w:rsid w:val="00325198"/>
    <w:rsid w:val="00325EF9"/>
    <w:rsid w:val="00327A92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08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114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3F8E"/>
    <w:rsid w:val="00624999"/>
    <w:rsid w:val="006253FA"/>
    <w:rsid w:val="0063746D"/>
    <w:rsid w:val="00640BFF"/>
    <w:rsid w:val="00641B32"/>
    <w:rsid w:val="0064489D"/>
    <w:rsid w:val="0065373C"/>
    <w:rsid w:val="00657C0F"/>
    <w:rsid w:val="006711AA"/>
    <w:rsid w:val="00671E29"/>
    <w:rsid w:val="00672209"/>
    <w:rsid w:val="0067363E"/>
    <w:rsid w:val="00684EE4"/>
    <w:rsid w:val="00690ACC"/>
    <w:rsid w:val="00692BD8"/>
    <w:rsid w:val="00694E3E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650E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3057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4F48"/>
    <w:rsid w:val="009426D1"/>
    <w:rsid w:val="00942DBF"/>
    <w:rsid w:val="00943183"/>
    <w:rsid w:val="00946D22"/>
    <w:rsid w:val="009505B0"/>
    <w:rsid w:val="00953B18"/>
    <w:rsid w:val="0096152E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06099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7456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55A8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11"/>
    <w:rsid w:val="00D00C8D"/>
    <w:rsid w:val="00D0361A"/>
    <w:rsid w:val="00D06399"/>
    <w:rsid w:val="00D06F1F"/>
    <w:rsid w:val="00D15D52"/>
    <w:rsid w:val="00D250E4"/>
    <w:rsid w:val="00D3090A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0009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36004C"/>
  <w15:docId w15:val="{8668748E-5933-4959-9A70-9C180BE9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5F2C03-8EED-4D6B-88B2-F820140A13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Tarwacka Katarzyna</dc:creator>
  <cp:keywords/>
  <dc:description/>
  <cp:lastModifiedBy>Jankowska Aneta</cp:lastModifiedBy>
  <cp:revision>10</cp:revision>
  <cp:lastPrinted>2023-07-24T08:43:00Z</cp:lastPrinted>
  <dcterms:created xsi:type="dcterms:W3CDTF">2024-04-25T11:23:00Z</dcterms:created>
  <dcterms:modified xsi:type="dcterms:W3CDTF">2024-05-09T13:58:00Z</dcterms:modified>
</cp:coreProperties>
</file>