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F2BE" w14:textId="056E95AE" w:rsidR="00254695" w:rsidRDefault="00254695" w:rsidP="00254695">
      <w:pPr>
        <w:spacing w:beforeAutospacing="1"/>
        <w:rPr>
          <w:rFonts w:asciiTheme="minorHAnsi" w:eastAsia="Times New Roman" w:hAnsiTheme="minorHAnsi"/>
          <w:lang w:eastAsia="pl-PL"/>
        </w:rPr>
      </w:pPr>
      <w:r>
        <w:rPr>
          <w:rFonts w:eastAsia="Times New Roman"/>
          <w:lang w:eastAsia="pl-PL"/>
        </w:rPr>
        <w:t xml:space="preserve">Załącznik nr </w:t>
      </w:r>
      <w:r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 do Regulaminu wyboru projektów</w:t>
      </w:r>
    </w:p>
    <w:p w14:paraId="1D81C345" w14:textId="77777777" w:rsidR="00254695" w:rsidRDefault="00254695" w:rsidP="00B101A0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</w:p>
    <w:p w14:paraId="4E4BE243" w14:textId="3E6E034F" w:rsidR="00B101A0" w:rsidRDefault="00B101A0" w:rsidP="00B101A0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Załącznik do uchwały nr 18/IV/23</w:t>
      </w:r>
    </w:p>
    <w:p w14:paraId="503400BA" w14:textId="77777777" w:rsidR="00B101A0" w:rsidRDefault="00B101A0" w:rsidP="00B101A0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760CB7FC" w14:textId="77777777" w:rsidR="00B101A0" w:rsidRDefault="00B101A0" w:rsidP="00B101A0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60FB2546" w14:textId="77777777" w:rsidR="00B101A0" w:rsidRPr="00A22674" w:rsidRDefault="00B101A0" w:rsidP="00B101A0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bookmarkStart w:id="0" w:name="_GoBack"/>
      <w:bookmarkEnd w:id="0"/>
      <w:r>
        <w:rPr>
          <w:rFonts w:asciiTheme="minorHAnsi" w:eastAsia="Arial" w:hAnsiTheme="minorHAnsi" w:cstheme="minorHAnsi"/>
          <w:color w:val="000000" w:themeColor="text1"/>
        </w:rPr>
        <w:t>z dnia 7 grudnia 2023 r.</w:t>
      </w:r>
    </w:p>
    <w:p w14:paraId="589C5A6C" w14:textId="3670EE13" w:rsidR="00226654" w:rsidRPr="00226654" w:rsidRDefault="0089058A" w:rsidP="008A5729">
      <w:pPr>
        <w:pStyle w:val="Nagwek1"/>
      </w:pPr>
      <w:r>
        <w:t>Kryteria</w:t>
      </w:r>
      <w:r w:rsidR="002B69A9">
        <w:t xml:space="preserve"> wyboru projektów </w:t>
      </w:r>
      <w:r>
        <w:br/>
        <w:t xml:space="preserve">dla </w:t>
      </w:r>
      <w:bookmarkStart w:id="1" w:name="_Hlk146884348"/>
      <w:r>
        <w:t>Działani</w:t>
      </w:r>
      <w:r w:rsidR="00C55A6C">
        <w:t>a 5.</w:t>
      </w:r>
      <w:r w:rsidR="008A75B5">
        <w:t>21. Aktywność obywatelska</w:t>
      </w:r>
      <w:r w:rsidR="008A5729">
        <w:br/>
      </w:r>
      <w:r w:rsidR="004F01B3">
        <w:t xml:space="preserve">w ramach programu regionalnego </w:t>
      </w:r>
      <w:r w:rsidR="008A5729">
        <w:br/>
      </w:r>
      <w:r w:rsidR="004F01B3">
        <w:t>Fundusze Europejskie dla Pomorza 2021-2027</w:t>
      </w:r>
      <w:r w:rsidR="005839B8">
        <w:t xml:space="preserve"> </w:t>
      </w:r>
      <w:r w:rsidR="008A5729">
        <w:br/>
      </w:r>
      <w:r w:rsidR="004F01B3" w:rsidRPr="002368C9">
        <w:t xml:space="preserve">w zakresie </w:t>
      </w:r>
      <w:r w:rsidR="008A75B5" w:rsidRPr="002368C9">
        <w:t>wzmocnienia potencjału pomorskich organizacji społeczeństwa obywatelskiego i partnerów społecznych</w:t>
      </w:r>
      <w:bookmarkEnd w:id="1"/>
    </w:p>
    <w:p w14:paraId="42BB21C5" w14:textId="56934D9A" w:rsidR="00226654" w:rsidRPr="00133E1E" w:rsidRDefault="002B69A9" w:rsidP="00EB1D2C">
      <w:pPr>
        <w:rPr>
          <w:sz w:val="28"/>
          <w:szCs w:val="28"/>
        </w:rPr>
      </w:pPr>
      <w:r w:rsidRPr="00133E1E">
        <w:rPr>
          <w:sz w:val="28"/>
          <w:szCs w:val="28"/>
        </w:rPr>
        <w:t>(</w:t>
      </w:r>
      <w:r w:rsidR="0089058A" w:rsidRPr="00133E1E">
        <w:rPr>
          <w:sz w:val="28"/>
          <w:szCs w:val="28"/>
        </w:rPr>
        <w:t>konkurencyjny sposób wyboru</w:t>
      </w:r>
      <w:r w:rsidRPr="00133E1E">
        <w:rPr>
          <w:sz w:val="28"/>
          <w:szCs w:val="28"/>
        </w:rPr>
        <w:t>)</w:t>
      </w:r>
    </w:p>
    <w:p w14:paraId="5A3FDC24" w14:textId="2F1F9CD2" w:rsidR="002B69A9" w:rsidRPr="00AF233B" w:rsidRDefault="002B69A9" w:rsidP="006856DF">
      <w:pPr>
        <w:spacing w:before="5160"/>
      </w:pPr>
      <w:r w:rsidRPr="00AF233B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8A5729" w:rsidRDefault="002B69A9" w:rsidP="008A5729">
          <w:pPr>
            <w:pStyle w:val="Nagwekspisutreci"/>
            <w:rPr>
              <w:b/>
              <w:sz w:val="24"/>
            </w:rPr>
          </w:pPr>
          <w:r w:rsidRPr="008A5729">
            <w:rPr>
              <w:b/>
              <w:sz w:val="24"/>
            </w:rPr>
            <w:t>Spis treści</w:t>
          </w:r>
        </w:p>
        <w:p w14:paraId="7642D927" w14:textId="07B1140C" w:rsidR="009C7F6D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\h \z \u \t "Nagłówek 2;1;Nagłówek 3;2;Nagłówek 4;3" </w:instrText>
          </w:r>
          <w:r>
            <w:fldChar w:fldCharType="separate"/>
          </w:r>
          <w:hyperlink w:anchor="_Toc146888097" w:history="1">
            <w:r w:rsidR="009C7F6D" w:rsidRPr="00AA31D0">
              <w:rPr>
                <w:rStyle w:val="Hipercze"/>
                <w:noProof/>
              </w:rPr>
              <w:t>Wprowadzenie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_Toc146888097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3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7D91934B" w14:textId="4D60A7CC" w:rsidR="009C7F6D" w:rsidRDefault="004B36D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098" w:history="1">
            <w:r w:rsidR="009C7F6D" w:rsidRPr="00AA31D0">
              <w:rPr>
                <w:rStyle w:val="Hipercze"/>
                <w:noProof/>
              </w:rPr>
              <w:t>Wykaz skrótów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_Toc146888098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4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54CC9443" w14:textId="2348FFF5" w:rsidR="009C7F6D" w:rsidRDefault="004B36D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099" w:history="1">
            <w:r w:rsidR="009C7F6D" w:rsidRPr="00AA31D0">
              <w:rPr>
                <w:rStyle w:val="Hipercze"/>
                <w:noProof/>
              </w:rPr>
              <w:t>1. Kryteria formalne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_Toc146888099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5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4760BD75" w14:textId="2DA97F1B" w:rsidR="009C7F6D" w:rsidRDefault="004B36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0" w:history="1">
            <w:r w:rsidR="009C7F6D" w:rsidRPr="00AA31D0">
              <w:rPr>
                <w:rStyle w:val="Hipercze"/>
                <w:noProof/>
              </w:rPr>
              <w:t>1.1. Kryteria administracyjne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_Toc146888100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5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655119A7" w14:textId="2B6A302A" w:rsidR="009C7F6D" w:rsidRDefault="004B36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1" w:history="1">
            <w:r w:rsidR="009C7F6D" w:rsidRPr="00AA31D0">
              <w:rPr>
                <w:rStyle w:val="Hipercze"/>
                <w:noProof/>
              </w:rPr>
              <w:t>1.2. Kryteria zgodności z FEP 2021-2027 i dokumentami programowymi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_Toc146888101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6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735207F0" w14:textId="144FD1E3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2" w:history="1">
            <w:r w:rsidR="009C7F6D" w:rsidRPr="00AA31D0">
              <w:rPr>
                <w:rStyle w:val="Hipercze"/>
                <w:noProof/>
              </w:rPr>
              <w:t>1.2.1. Kryteria zgodności z FEP 2021-2027 i dokumentami programowymi – podstawowe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_Toc146888102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6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2D076E16" w14:textId="39D85CE3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3" w:history="1">
            <w:r w:rsidR="009C7F6D" w:rsidRPr="00AA31D0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_Toc146888103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7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11170B0D" w14:textId="394A163E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4" w:history="1">
            <w:r w:rsidR="009C7F6D" w:rsidRPr="00AA31D0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_Toc146888104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8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3C0FA905" w14:textId="53AD7288" w:rsidR="009C7F6D" w:rsidRDefault="004B36D2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5" w:history="1">
            <w:r w:rsidR="009C7F6D" w:rsidRPr="00AA31D0">
              <w:rPr>
                <w:rStyle w:val="Hipercze"/>
                <w:noProof/>
              </w:rPr>
              <w:t>2. Kryteria merytoryczne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_Toc146888105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9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3FD4009B" w14:textId="36932D69" w:rsidR="009C7F6D" w:rsidRDefault="004B36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6" w:history="1">
            <w:r w:rsidR="009C7F6D" w:rsidRPr="00AA31D0">
              <w:rPr>
                <w:rStyle w:val="Hipercze"/>
                <w:noProof/>
              </w:rPr>
              <w:t>2.1. Kryteria wykonalności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_Toc146888106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9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43280157" w14:textId="437219A6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7" w:history="1">
            <w:r w:rsidR="009C7F6D" w:rsidRPr="00AA31D0">
              <w:rPr>
                <w:rStyle w:val="Hipercze"/>
                <w:noProof/>
              </w:rPr>
              <w:t>2.1.1. Kryteria wykonalności rzeczowej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_Toc146888107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9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70C847EF" w14:textId="66DB4DBA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8" w:history="1">
            <w:r w:rsidR="009C7F6D" w:rsidRPr="00AA31D0">
              <w:rPr>
                <w:rStyle w:val="Hipercze"/>
                <w:noProof/>
              </w:rPr>
              <w:t>2.1.2. Kryteria wykonalności instytucjonalnej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_Toc146888108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10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4E7C9A27" w14:textId="24C770E4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09" w:history="1">
            <w:r w:rsidR="009C7F6D" w:rsidRPr="00AA31D0">
              <w:rPr>
                <w:rStyle w:val="Hipercze"/>
                <w:noProof/>
              </w:rPr>
              <w:t>2.1.3. Kryteria wykonalności finansowej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_Toc146888109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11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1D32AD9A" w14:textId="221D0CB0" w:rsidR="009C7F6D" w:rsidRDefault="004B36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0" w:history="1">
            <w:r w:rsidR="009C7F6D" w:rsidRPr="00AA31D0">
              <w:rPr>
                <w:rStyle w:val="Hipercze"/>
                <w:noProof/>
              </w:rPr>
              <w:t>2.2. Kryteria zgodności z zasadami horyzontalnymi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_Toc146888110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12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3C3AA1D8" w14:textId="73CDE70C" w:rsidR="009C7F6D" w:rsidRDefault="004B36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1" w:history="1">
            <w:r w:rsidR="009C7F6D" w:rsidRPr="00AA31D0">
              <w:rPr>
                <w:rStyle w:val="Hipercze"/>
                <w:noProof/>
              </w:rPr>
              <w:t>2.3. Kryteria strategiczne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_Toc146888111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15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305FBE73" w14:textId="6A508905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2" w:history="1">
            <w:r w:rsidR="009C7F6D" w:rsidRPr="00AA31D0">
              <w:rPr>
                <w:rStyle w:val="Hipercze"/>
                <w:noProof/>
              </w:rPr>
              <w:t>2.3.1. Obszar A: Zgodność z logiką interwencji Programu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_Toc146888112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15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641A1997" w14:textId="1E6008D4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3" w:history="1">
            <w:r w:rsidR="009C7F6D" w:rsidRPr="00AA31D0">
              <w:rPr>
                <w:rStyle w:val="Hipercze"/>
                <w:noProof/>
              </w:rPr>
              <w:t>2.3.2. Obszar B: Oddziaływanie projektu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_Toc146888113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18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5854B190" w14:textId="4CD862C3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4" w:history="1">
            <w:r w:rsidR="009C7F6D" w:rsidRPr="00AA31D0">
              <w:rPr>
                <w:rStyle w:val="Hipercze"/>
                <w:noProof/>
              </w:rPr>
              <w:t>2.3.3. Obszar C: Wartość dodana projektu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_Toc146888114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22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442CB6E1" w14:textId="6D1AF837" w:rsidR="009C7F6D" w:rsidRDefault="004B36D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6888115" w:history="1">
            <w:r w:rsidR="009C7F6D" w:rsidRPr="00AA31D0">
              <w:rPr>
                <w:rStyle w:val="Hipercze"/>
                <w:noProof/>
              </w:rPr>
              <w:t>2.3.4. Obszar D: Specyficzne ukierunkowanie projektu</w:t>
            </w:r>
            <w:r w:rsidR="009C7F6D">
              <w:rPr>
                <w:noProof/>
                <w:webHidden/>
              </w:rPr>
              <w:tab/>
            </w:r>
            <w:r w:rsidR="009C7F6D">
              <w:rPr>
                <w:noProof/>
                <w:webHidden/>
              </w:rPr>
              <w:fldChar w:fldCharType="begin"/>
            </w:r>
            <w:r w:rsidR="009C7F6D">
              <w:rPr>
                <w:noProof/>
                <w:webHidden/>
              </w:rPr>
              <w:instrText xml:space="preserve"> PAGEREF _Toc146888115 \h </w:instrText>
            </w:r>
            <w:r w:rsidR="009C7F6D">
              <w:rPr>
                <w:noProof/>
                <w:webHidden/>
              </w:rPr>
            </w:r>
            <w:r w:rsidR="009C7F6D">
              <w:rPr>
                <w:noProof/>
                <w:webHidden/>
              </w:rPr>
              <w:fldChar w:fldCharType="separate"/>
            </w:r>
            <w:r w:rsidR="00827536">
              <w:rPr>
                <w:noProof/>
                <w:webHidden/>
              </w:rPr>
              <w:t>22</w:t>
            </w:r>
            <w:r w:rsidR="009C7F6D">
              <w:rPr>
                <w:noProof/>
                <w:webHidden/>
              </w:rPr>
              <w:fldChar w:fldCharType="end"/>
            </w:r>
          </w:hyperlink>
        </w:p>
        <w:p w14:paraId="5EC50EF3" w14:textId="76CB748A" w:rsidR="002B69A9" w:rsidRDefault="002B69A9" w:rsidP="00EB1D2C">
          <w:r>
            <w:fldChar w:fldCharType="end"/>
          </w:r>
        </w:p>
      </w:sdtContent>
    </w:sdt>
    <w:p w14:paraId="7367C07B" w14:textId="77777777" w:rsidR="007046CF" w:rsidRDefault="007046CF" w:rsidP="00EB1D2C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2" w:name="_Toc146888097"/>
      <w:r>
        <w:lastRenderedPageBreak/>
        <w:t>Wprowadzenie</w:t>
      </w:r>
      <w:bookmarkEnd w:id="2"/>
    </w:p>
    <w:p w14:paraId="794084CB" w14:textId="26F11CE6" w:rsidR="008E3C54" w:rsidRPr="002368C9" w:rsidRDefault="007046CF" w:rsidP="008A75B5">
      <w:r w:rsidRPr="00191450">
        <w:t xml:space="preserve">Niniejszy dokument </w:t>
      </w:r>
      <w:r w:rsidRPr="002368C9">
        <w:t xml:space="preserve">zawiera zestaw kryteriów wyboru projektów dla </w:t>
      </w:r>
      <w:r w:rsidR="008A75B5" w:rsidRPr="002368C9">
        <w:rPr>
          <w:b/>
        </w:rPr>
        <w:t xml:space="preserve">Działania 5.21. Aktywność obywatelska </w:t>
      </w:r>
      <w:r w:rsidR="008A75B5" w:rsidRPr="002368C9">
        <w:t xml:space="preserve">w zakresie wzmocnienia potencjału pomorskich organizacji społeczeństwa obywatelskiego i partnerów społecznych. </w:t>
      </w:r>
    </w:p>
    <w:p w14:paraId="706B0923" w14:textId="27102FE7" w:rsidR="0010757D" w:rsidRPr="002368C9" w:rsidRDefault="0010757D" w:rsidP="008A75B5">
      <w:pPr>
        <w:spacing w:after="160" w:line="259" w:lineRule="auto"/>
      </w:pPr>
      <w:r w:rsidRPr="002368C9">
        <w:t>Zgodnie z opisem Działania 5.</w:t>
      </w:r>
      <w:r w:rsidR="008A75B5" w:rsidRPr="002368C9">
        <w:t>21</w:t>
      </w:r>
      <w:r w:rsidRPr="002368C9">
        <w:t>. zamieszczonym w Szczegółowym Opisie Priorytetów FEP 2021-2027</w:t>
      </w:r>
      <w:r w:rsidRPr="002368C9">
        <w:rPr>
          <w:vertAlign w:val="superscript"/>
        </w:rPr>
        <w:footnoteReference w:id="1"/>
      </w:r>
      <w:r w:rsidRPr="002368C9">
        <w:t xml:space="preserve"> w ramach Działania </w:t>
      </w:r>
      <w:bookmarkStart w:id="3" w:name="_Hlk129607413"/>
      <w:r w:rsidRPr="002368C9">
        <w:t xml:space="preserve">wspierane będą </w:t>
      </w:r>
      <w:bookmarkEnd w:id="3"/>
      <w:r w:rsidR="00C57CE3" w:rsidRPr="002368C9">
        <w:t xml:space="preserve">m.in. </w:t>
      </w:r>
      <w:r w:rsidR="008A75B5" w:rsidRPr="002368C9">
        <w:t xml:space="preserve">projekty ukierunkowane na </w:t>
      </w:r>
      <w:r w:rsidR="00C57CE3" w:rsidRPr="002368C9">
        <w:t xml:space="preserve">budowę </w:t>
      </w:r>
      <w:r w:rsidR="008A75B5" w:rsidRPr="002368C9">
        <w:t xml:space="preserve">potencjału pomorskich organizacji społeczeństwa obywatelskiego </w:t>
      </w:r>
      <w:r w:rsidR="006E3663" w:rsidRPr="002368C9">
        <w:t xml:space="preserve">oraz </w:t>
      </w:r>
      <w:r w:rsidR="00C57CE3" w:rsidRPr="002368C9">
        <w:rPr>
          <w:rFonts w:eastAsiaTheme="minorHAnsi"/>
          <w:bCs/>
          <w:szCs w:val="24"/>
        </w:rPr>
        <w:t>pomorskich partnerów społecznych.</w:t>
      </w:r>
    </w:p>
    <w:p w14:paraId="0C5680D0" w14:textId="58E6D286" w:rsidR="008E3C54" w:rsidRPr="002368C9" w:rsidRDefault="008E3C54" w:rsidP="00EB1D2C">
      <w:r w:rsidRPr="002368C9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191450" w:rsidRPr="002368C9">
        <w:t>5.</w:t>
      </w:r>
      <w:r w:rsidR="00265C0A" w:rsidRPr="002368C9">
        <w:t>21</w:t>
      </w:r>
      <w:r w:rsidR="00BD24B8" w:rsidRPr="002368C9">
        <w:t>.</w:t>
      </w:r>
      <w:r w:rsidR="00191450" w:rsidRPr="002368C9">
        <w:t xml:space="preserve"> </w:t>
      </w:r>
      <w:r w:rsidR="00265C0A" w:rsidRPr="002368C9">
        <w:t xml:space="preserve">Aktywność obywatelska </w:t>
      </w:r>
      <w:r w:rsidRPr="002368C9">
        <w:t>następować będzie w sposób</w:t>
      </w:r>
      <w:r w:rsidR="000678F4" w:rsidRPr="002368C9">
        <w:t xml:space="preserve">  </w:t>
      </w:r>
      <w:r w:rsidR="00B806C5" w:rsidRPr="002368C9">
        <w:t>konkurencyjny.</w:t>
      </w:r>
    </w:p>
    <w:p w14:paraId="36164778" w14:textId="64028CCB" w:rsidR="008E3C54" w:rsidRPr="008E3C54" w:rsidRDefault="007046CF" w:rsidP="009E5AB7">
      <w:bookmarkStart w:id="4" w:name="_Hlk131498716"/>
      <w:r w:rsidRPr="002368C9">
        <w:t>Kryteria wyboru projektów zostały sformułowane w oparciu o</w:t>
      </w:r>
      <w:r w:rsidR="001E0D10" w:rsidRPr="002368C9">
        <w:t xml:space="preserve"> </w:t>
      </w:r>
      <w:r w:rsidRPr="002368C9">
        <w:t>„Metodyk</w:t>
      </w:r>
      <w:r w:rsidR="009E5AB7" w:rsidRPr="002368C9">
        <w:t>ę</w:t>
      </w:r>
      <w:r w:rsidRPr="002368C9">
        <w:t xml:space="preserve"> wyboru projektów </w:t>
      </w:r>
      <w:r w:rsidR="00780742" w:rsidRPr="002368C9">
        <w:br/>
      </w:r>
      <w:r w:rsidRPr="002368C9">
        <w:t>w ramach programu regionalnego Fundusze Europejskie</w:t>
      </w:r>
      <w:r w:rsidRPr="00191450">
        <w:t xml:space="preserve"> dla Pomorza 2021-2027 (dla projektów dotacyjnych z wyłączeniem projektów zintegrowanych oraz objętych instrumentem RLKS)”</w:t>
      </w:r>
      <w:r w:rsidR="009E5AB7">
        <w:t>,</w:t>
      </w:r>
      <w:r w:rsidR="008E3C54" w:rsidRPr="00191450">
        <w:t xml:space="preserve"> </w:t>
      </w:r>
      <w:r w:rsidR="007841AF" w:rsidRPr="007841AF">
        <w:t>przyjęt</w:t>
      </w:r>
      <w:r w:rsidR="009E5AB7">
        <w:t>ą</w:t>
      </w:r>
      <w:r w:rsidR="007841AF" w:rsidRPr="007841AF">
        <w:t xml:space="preserve"> uchwałą nr </w:t>
      </w:r>
      <w:r w:rsidR="009E5AB7">
        <w:t>Uchwały Nr 2/I/23 Komitetu Monitorującego program regionalny Fundusze Europejskie dla Pomorza 2021-2027 z dnia 29 marca 2023 r.</w:t>
      </w:r>
    </w:p>
    <w:bookmarkEnd w:id="4"/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5" w:name="_Toc146888098"/>
      <w:r>
        <w:lastRenderedPageBreak/>
        <w:t>Wykaz skrótów</w:t>
      </w:r>
      <w:bookmarkEnd w:id="5"/>
    </w:p>
    <w:p w14:paraId="12B32BE8" w14:textId="77777777" w:rsidR="00D02CB1" w:rsidRPr="00A0736D" w:rsidRDefault="00D02CB1" w:rsidP="00EB1D2C">
      <w:pPr>
        <w:rPr>
          <w:b/>
        </w:rPr>
      </w:pPr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614AB554" w14:textId="566A2203" w:rsidR="00B806C5" w:rsidRPr="0008477F" w:rsidRDefault="00C875F6" w:rsidP="009A75D5">
      <w:pPr>
        <w:tabs>
          <w:tab w:val="left" w:pos="2552"/>
        </w:tabs>
        <w:ind w:left="2127" w:hanging="2127"/>
      </w:pPr>
      <w:r w:rsidRPr="009A75D5">
        <w:rPr>
          <w:b/>
          <w:color w:val="000000" w:themeColor="text1"/>
        </w:rPr>
        <w:t>IZ FEP</w:t>
      </w:r>
      <w:r w:rsidR="00D02CB1" w:rsidRPr="009A75D5">
        <w:rPr>
          <w:b/>
          <w:color w:val="000000" w:themeColor="text1"/>
        </w:rPr>
        <w:tab/>
      </w:r>
      <w:bookmarkStart w:id="6" w:name="_Hlk132190357"/>
      <w:r w:rsidR="00D02CB1" w:rsidRPr="009A75D5">
        <w:rPr>
          <w:color w:val="000000" w:themeColor="text1"/>
        </w:rPr>
        <w:t xml:space="preserve">Instytucja </w:t>
      </w:r>
      <w:r w:rsidR="00440E9A" w:rsidRPr="009A75D5">
        <w:rPr>
          <w:color w:val="000000" w:themeColor="text1"/>
        </w:rPr>
        <w:t>Zarządz</w:t>
      </w:r>
      <w:r w:rsidR="00801186" w:rsidRPr="009A75D5">
        <w:rPr>
          <w:color w:val="000000" w:themeColor="text1"/>
        </w:rPr>
        <w:t>a</w:t>
      </w:r>
      <w:r w:rsidR="00440E9A" w:rsidRPr="009A75D5">
        <w:rPr>
          <w:color w:val="000000" w:themeColor="text1"/>
        </w:rPr>
        <w:t>jąca</w:t>
      </w:r>
      <w:r w:rsidRPr="009A75D5">
        <w:rPr>
          <w:color w:val="000000" w:themeColor="text1"/>
        </w:rPr>
        <w:t xml:space="preserve"> programem regionalnym Fundusze Europejskie dla Pomorza 2021-2027</w:t>
      </w:r>
      <w:bookmarkEnd w:id="6"/>
    </w:p>
    <w:p w14:paraId="40A7BC5C" w14:textId="6B1FC0F1" w:rsidR="00F338BE" w:rsidRPr="0008477F" w:rsidRDefault="00F338BE" w:rsidP="00F338BE">
      <w:pPr>
        <w:ind w:left="2124" w:hanging="2124"/>
      </w:pPr>
      <w:r w:rsidRPr="0008477F">
        <w:rPr>
          <w:b/>
        </w:rPr>
        <w:t>MFiPR</w:t>
      </w:r>
      <w:r w:rsidRPr="0008477F">
        <w:rPr>
          <w:b/>
        </w:rPr>
        <w:tab/>
      </w:r>
      <w:r w:rsidRPr="0008477F">
        <w:t>Ministerstwo Funduszy i Polityki Regionalnej</w:t>
      </w:r>
    </w:p>
    <w:p w14:paraId="4DC915C9" w14:textId="1E60B0E3" w:rsidR="00682705" w:rsidRDefault="00682705" w:rsidP="00EB1D2C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4102DD75" w:rsidR="00B806C5" w:rsidRPr="00A0736D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7" w:name="_Toc123117839"/>
      <w:bookmarkStart w:id="8" w:name="_Toc146888099"/>
      <w:r>
        <w:lastRenderedPageBreak/>
        <w:t>1. Kryteria formalne</w:t>
      </w:r>
      <w:bookmarkEnd w:id="7"/>
      <w:bookmarkEnd w:id="8"/>
    </w:p>
    <w:p w14:paraId="4B8DD6B6" w14:textId="42C8CB22" w:rsidR="0062480C" w:rsidRDefault="0062480C" w:rsidP="00035CE9">
      <w:pPr>
        <w:pStyle w:val="Nagwek3"/>
      </w:pPr>
      <w:bookmarkStart w:id="9" w:name="_Toc123117840"/>
      <w:bookmarkStart w:id="10" w:name="_Toc146888100"/>
      <w:r>
        <w:t>1.1. Kryteria administracyjne</w:t>
      </w:r>
      <w:bookmarkEnd w:id="9"/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13211194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</w:t>
            </w:r>
            <w:r w:rsidR="00EE5E7A">
              <w:t>, podpisane podpisem kwalifikowanym</w:t>
            </w:r>
            <w:r w:rsidRPr="00F62151">
              <w:t>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4F6A89B8" w:rsidR="00D02CB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4DB6766A" w:rsidR="00D02CB1" w:rsidRPr="007F1477" w:rsidRDefault="00D02CB1" w:rsidP="00485B2B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11" w:name="_Toc123117841"/>
      <w:bookmarkStart w:id="12" w:name="_Toc146888101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11"/>
      <w:bookmarkEnd w:id="12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3" w:name="_Toc123117842"/>
      <w:bookmarkStart w:id="14" w:name="_Toc146888102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3"/>
      <w:bookmarkEnd w:id="14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59DFEFCC" w:rsidR="00D02CB1" w:rsidRPr="002368C9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</w:t>
            </w:r>
            <w:r w:rsidRPr="002368C9">
              <w:t xml:space="preserve">Działania </w:t>
            </w:r>
            <w:r w:rsidR="00E57E0C" w:rsidRPr="002368C9">
              <w:t>5.</w:t>
            </w:r>
            <w:r w:rsidR="00265C0A" w:rsidRPr="002368C9">
              <w:t>21. Aktywność obywatelska</w:t>
            </w:r>
            <w:r w:rsidRPr="002368C9">
              <w:t xml:space="preserve"> w SZOP</w:t>
            </w:r>
            <w:r w:rsidRPr="002368C9">
              <w:rPr>
                <w:rStyle w:val="Odwoanieprzypisudolnego"/>
              </w:rPr>
              <w:footnoteReference w:id="2"/>
            </w:r>
            <w:r w:rsidRPr="002368C9">
              <w:t xml:space="preserve">  i wskazane w regulaminie wyboru projektów</w:t>
            </w:r>
            <w:r w:rsidR="00D02CB1" w:rsidRPr="002368C9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0B08F10E" w:rsidR="003207F2" w:rsidRPr="00210F87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6467F5BC" w:rsidR="00D02CB1" w:rsidRPr="00BC2F3E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BC2F3E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BC2F3E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BC2F3E">
              <w:rPr>
                <w:rFonts w:asciiTheme="minorHAnsi" w:hAnsiTheme="minorHAnsi" w:cstheme="minorHAnsi"/>
              </w:rPr>
              <w:t>5.</w:t>
            </w:r>
            <w:r w:rsidR="00265C0A" w:rsidRPr="00BC2F3E">
              <w:rPr>
                <w:rFonts w:asciiTheme="minorHAnsi" w:hAnsiTheme="minorHAnsi" w:cstheme="minorHAnsi"/>
              </w:rPr>
              <w:t>21. Aktywność obywatelska</w:t>
            </w:r>
            <w:r w:rsidR="007A143B" w:rsidRPr="00BC2F3E">
              <w:rPr>
                <w:rFonts w:asciiTheme="minorHAnsi" w:hAnsiTheme="minorHAnsi" w:cstheme="minorHAnsi"/>
              </w:rPr>
              <w:t xml:space="preserve"> </w:t>
            </w:r>
            <w:r w:rsidRPr="00BC2F3E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6E6B95AA" w:rsidR="007841AF" w:rsidRPr="00BC2F3E" w:rsidRDefault="002D76DA" w:rsidP="00850B27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BC2F3E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850B27" w:rsidRPr="00BC2F3E">
              <w:rPr>
                <w:rFonts w:asciiTheme="minorHAnsi" w:hAnsiTheme="minorHAnsi" w:cstheme="minorHAnsi"/>
              </w:rPr>
              <w:t>z typami określonymi w SZOP</w:t>
            </w:r>
            <w:r w:rsidR="00850B27" w:rsidRPr="00BC2F3E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="00850B27" w:rsidRPr="00BC2F3E">
              <w:rPr>
                <w:rFonts w:asciiTheme="minorHAnsi" w:hAnsiTheme="minorHAnsi" w:cstheme="minorHAnsi"/>
              </w:rPr>
              <w:t xml:space="preserve">  i doprecyzowanymi w regulaminie wyboru projektów?</w:t>
            </w:r>
          </w:p>
          <w:p w14:paraId="42AA9885" w14:textId="439AD7E4" w:rsidR="007841AF" w:rsidRPr="00BC2F3E" w:rsidRDefault="007841AF" w:rsidP="004A6FC6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BC2F3E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4B86F94" w14:textId="08C5F037" w:rsidR="00D02CB1" w:rsidRPr="00BC2F3E" w:rsidRDefault="007841AF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BC2F3E">
              <w:rPr>
                <w:rFonts w:asciiTheme="minorHAnsi" w:hAnsiTheme="minorHAnsi" w:cstheme="minorHAnsi"/>
              </w:rPr>
              <w:t>c</w:t>
            </w:r>
            <w:r w:rsidR="00D02CB1" w:rsidRPr="00BC2F3E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BC2F3E">
              <w:rPr>
                <w:rFonts w:asciiTheme="minorHAnsi" w:hAnsiTheme="minorHAnsi" w:cstheme="minorHAnsi"/>
              </w:rPr>
              <w:br/>
            </w:r>
            <w:r w:rsidR="00D02CB1" w:rsidRPr="00BC2F3E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BC2F3E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DC6DBC" w:rsidRPr="00BC2F3E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BC2F3E" w:rsidRDefault="00D02CB1" w:rsidP="00EB1D2C">
            <w:r w:rsidRPr="00BC2F3E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BC2F3E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5" w:name="_Toc123117843"/>
      <w:bookmarkStart w:id="16" w:name="_Toc146888103"/>
      <w:r>
        <w:t>1.2.2. Kryteria zgodności z FEP 2021-2027 i dokumentami programowymi – specyficzne</w:t>
      </w:r>
      <w:bookmarkEnd w:id="15"/>
      <w:bookmarkEnd w:id="16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550965" w:rsidRDefault="00DF056F" w:rsidP="00EB1D2C">
            <w:pPr>
              <w:jc w:val="center"/>
              <w:rPr>
                <w:b/>
              </w:rPr>
            </w:pPr>
            <w:bookmarkStart w:id="17" w:name="_Hlk116990692"/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5D1E62" w:rsidRPr="007F1477" w14:paraId="769E677A" w14:textId="77777777" w:rsidTr="00126635">
        <w:tc>
          <w:tcPr>
            <w:tcW w:w="567" w:type="dxa"/>
          </w:tcPr>
          <w:p w14:paraId="2DBF211C" w14:textId="77777777" w:rsidR="005D1E62" w:rsidRDefault="005D1E62" w:rsidP="008228F4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3806296D" w:rsidR="005D1E62" w:rsidRPr="00CF7A4B" w:rsidRDefault="005D1E62" w:rsidP="00EB1D2C">
            <w:pPr>
              <w:rPr>
                <w:rFonts w:asciiTheme="minorHAnsi" w:hAnsiTheme="minorHAnsi" w:cstheme="minorHAnsi"/>
                <w:szCs w:val="24"/>
              </w:rPr>
            </w:pPr>
            <w:r w:rsidRPr="00CF7A4B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72C23A45" w14:textId="18015F7E" w:rsidR="004C41B0" w:rsidRPr="00CF7A4B" w:rsidRDefault="005D1E62" w:rsidP="005D1E6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CF0CC6"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zgodność projektu ze szczegółowymi uwarunkowaniami określonymi w opisie celu </w:t>
            </w:r>
            <w:r w:rsidR="00CF0CC6" w:rsidRPr="002368C9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szczegółowego (l) w FEP 2021-2027 oraz w opisie Działania 5.21. w</w:t>
            </w:r>
            <w:r w:rsidR="00CF0CC6"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SZOP</w:t>
            </w:r>
            <w:r w:rsidR="00D14918">
              <w:rPr>
                <w:rStyle w:val="Odwoanieprzypisudolnego"/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footnoteReference w:id="7"/>
            </w:r>
            <w:r w:rsidR="00CF0CC6"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, tj.:</w:t>
            </w:r>
          </w:p>
          <w:p w14:paraId="0ED7FBCC" w14:textId="7FDED560" w:rsidR="00CF0CC6" w:rsidRPr="00CF0CC6" w:rsidRDefault="00CF0CC6" w:rsidP="00CF0CC6">
            <w:pPr>
              <w:numPr>
                <w:ilvl w:val="0"/>
                <w:numId w:val="4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czy średni koszt jednostkowy odpowiadający wsparciu podmiotu organizacji społeczeństwa obywatelskiego w projekcie określony został na poziomie maksymalnie </w:t>
            </w:r>
            <w:r w:rsidR="00AA77BA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525</w:t>
            </w:r>
            <w:r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tys. zł </w:t>
            </w:r>
            <w:r w:rsidR="00AA77BA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wydatków ogółem projektu</w:t>
            </w:r>
            <w:r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</w:t>
            </w:r>
            <w:r w:rsidR="00590D18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(jeśli dotyczy)</w:t>
            </w:r>
            <w:r w:rsidR="00590D18"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?</w:t>
            </w:r>
          </w:p>
          <w:p w14:paraId="0EE3684D" w14:textId="55644504" w:rsidR="00CF0CC6" w:rsidRDefault="00CF0CC6" w:rsidP="00FD27D7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CF0CC6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lastRenderedPageBreak/>
              <w:t>czy w ramach projektu założono realizację wskaźnika rezultatu Liczba przedstawicieli organizacji społeczeństwa obywatelskiego, którzy zdobyli nowe umiejętności, wiedzę lub uzyskali kwalifikacje na poziomie co najmniej 65% wartości wskaźnika produktu Liczba przedstawicieli organizacji społeczeństwa obywatelskiego (w tym wolontariuszy) objętych wsparciem (jeśli dotyczy)?</w:t>
            </w:r>
          </w:p>
          <w:p w14:paraId="02B898AD" w14:textId="2810E7F4" w:rsidR="001D57F8" w:rsidRPr="00BC2F3E" w:rsidRDefault="001D57F8" w:rsidP="00FD27D7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czy w</w:t>
            </w:r>
            <w:r w:rsidR="00D14918"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ydatki ogółem</w:t>
            </w:r>
            <w:r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projektu wynos</w:t>
            </w:r>
            <w:r w:rsidR="00D14918"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zą</w:t>
            </w:r>
            <w:r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maksymalnie 1 575 000 zł </w:t>
            </w:r>
            <w:r w:rsidR="00BC62A4" w:rsidRPr="00BC2F3E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(dotyczy wyłącznie projektów skierowanych do organizacji społeczeństwa obywatelskiego)?</w:t>
            </w:r>
          </w:p>
          <w:p w14:paraId="1A49EE3C" w14:textId="52506543" w:rsidR="005D1E62" w:rsidRPr="006549EE" w:rsidRDefault="00AB6955" w:rsidP="00FD27D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jeśli projekt </w:t>
            </w:r>
            <w:r w:rsidRPr="002368C9">
              <w:rPr>
                <w:rFonts w:asciiTheme="minorHAnsi" w:hAnsiTheme="minorHAnsi" w:cstheme="minorHAnsi"/>
                <w:szCs w:val="24"/>
              </w:rPr>
              <w:t>spełnił wszystkie powyższe warunki (o ile dotyczą).</w:t>
            </w:r>
          </w:p>
        </w:tc>
        <w:tc>
          <w:tcPr>
            <w:tcW w:w="2280" w:type="dxa"/>
          </w:tcPr>
          <w:p w14:paraId="29B7D72A" w14:textId="77777777" w:rsidR="005D1E62" w:rsidRPr="00CF7A4B" w:rsidRDefault="005D1E62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CC6401A" w14:textId="77777777" w:rsidR="005D1E62" w:rsidRPr="00CF7A4B" w:rsidRDefault="005D1E62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7A4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0CE3EB30" w:rsidR="005D1E62" w:rsidRPr="00480943" w:rsidRDefault="00BE755D" w:rsidP="005D1E6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55D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BE755D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IZ FEP</w:t>
            </w: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8" w:name="_Toc123117844"/>
      <w:bookmarkStart w:id="19" w:name="_Toc146888104"/>
      <w:bookmarkEnd w:id="17"/>
      <w:r>
        <w:lastRenderedPageBreak/>
        <w:t>1.2.3. Kryteria zgodności z FEP 2021-2027 i dokumentami programowymi – uzupełniające</w:t>
      </w:r>
      <w:bookmarkEnd w:id="18"/>
      <w:bookmarkEnd w:id="19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3E3EB683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2E06345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ze szczegółowymi uwarunkowaniami określonymi dla </w:t>
            </w:r>
            <w:r w:rsidRPr="002368C9">
              <w:rPr>
                <w:rFonts w:asciiTheme="minorHAnsi" w:hAnsiTheme="minorHAnsi" w:cstheme="minorHAnsi"/>
                <w:szCs w:val="24"/>
              </w:rPr>
              <w:t xml:space="preserve">Działania </w:t>
            </w:r>
            <w:r w:rsidR="005E72C1" w:rsidRPr="002368C9">
              <w:rPr>
                <w:rFonts w:asciiTheme="minorHAnsi" w:hAnsiTheme="minorHAnsi" w:cstheme="minorHAnsi"/>
                <w:szCs w:val="24"/>
              </w:rPr>
              <w:t>5.</w:t>
            </w:r>
            <w:r w:rsidR="00FD5D8C" w:rsidRPr="002368C9">
              <w:rPr>
                <w:rFonts w:asciiTheme="minorHAnsi" w:hAnsiTheme="minorHAnsi" w:cstheme="minorHAnsi"/>
                <w:szCs w:val="24"/>
              </w:rPr>
              <w:t>21. Aktywność obywatelska</w:t>
            </w:r>
            <w:r w:rsidR="005E72C1" w:rsidRPr="002368C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368C9">
              <w:rPr>
                <w:rFonts w:asciiTheme="minorHAnsi" w:hAnsiTheme="minorHAnsi" w:cstheme="minorHAnsi"/>
                <w:szCs w:val="24"/>
              </w:rPr>
              <w:t>w SZOP</w:t>
            </w:r>
            <w:r w:rsidRPr="002368C9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9"/>
            </w:r>
            <w:r w:rsidRPr="002368C9">
              <w:rPr>
                <w:rFonts w:asciiTheme="minorHAnsi" w:hAnsiTheme="minorHAnsi" w:cstheme="minorHAnsi"/>
                <w:szCs w:val="24"/>
              </w:rPr>
              <w:t xml:space="preserve"> i doprecyzowanymi w regulaminie wyboru projektów</w:t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1EEA3AE8" w14:textId="50856B23" w:rsidR="006133E4" w:rsidRDefault="006133E4">
      <w:pPr>
        <w:spacing w:after="160" w:line="259" w:lineRule="auto"/>
        <w:rPr>
          <w:b/>
        </w:rPr>
      </w:pPr>
      <w:bookmarkStart w:id="21" w:name="_Toc123117845"/>
    </w:p>
    <w:p w14:paraId="119505B5" w14:textId="37F075F6" w:rsidR="0062480C" w:rsidRPr="00A92EF5" w:rsidRDefault="002F54F7" w:rsidP="00C46EF6">
      <w:pPr>
        <w:pStyle w:val="Nagwek2"/>
      </w:pPr>
      <w:bookmarkStart w:id="22" w:name="_Toc146888105"/>
      <w:r w:rsidRPr="00A92EF5">
        <w:t>2</w:t>
      </w:r>
      <w:r w:rsidR="0062480C" w:rsidRPr="00A92EF5">
        <w:t>. Kryteria merytoryczne</w:t>
      </w:r>
      <w:bookmarkEnd w:id="21"/>
      <w:bookmarkEnd w:id="22"/>
    </w:p>
    <w:p w14:paraId="1D08A3B5" w14:textId="1A52E126" w:rsidR="0062480C" w:rsidRDefault="00226F56" w:rsidP="00035CE9">
      <w:pPr>
        <w:pStyle w:val="Nagwek3"/>
      </w:pPr>
      <w:bookmarkStart w:id="23" w:name="_Toc123117846"/>
      <w:bookmarkStart w:id="24" w:name="_Toc146888106"/>
      <w:r>
        <w:t>2.1</w:t>
      </w:r>
      <w:r w:rsidR="0062480C">
        <w:t>. Kryteria wykonalności</w:t>
      </w:r>
      <w:bookmarkEnd w:id="23"/>
      <w:bookmarkEnd w:id="24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5" w:name="_Toc123117847"/>
      <w:bookmarkStart w:id="26" w:name="_Toc146888107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5"/>
      <w:bookmarkEnd w:id="26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5DB1565" w14:textId="77777777" w:rsidR="00F338BE" w:rsidRPr="0008477F" w:rsidRDefault="00F338BE" w:rsidP="00F338B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08477F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60D08900" w14:textId="77777777" w:rsidR="00F338BE" w:rsidRPr="0008477F" w:rsidRDefault="00F338BE" w:rsidP="00F338BE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08477F">
              <w:t xml:space="preserve">Wytycznymi </w:t>
            </w:r>
            <w:bookmarkStart w:id="27" w:name="_Hlk136259390"/>
            <w:r w:rsidRPr="0008477F">
              <w:t>MFiPR</w:t>
            </w:r>
            <w:bookmarkEnd w:id="27"/>
            <w:r w:rsidRPr="0008477F">
              <w:t xml:space="preserve"> na lata 2021-2027</w:t>
            </w:r>
            <w:r w:rsidRPr="0008477F">
              <w:rPr>
                <w:vertAlign w:val="superscript"/>
              </w:rPr>
              <w:footnoteReference w:id="10"/>
            </w:r>
            <w:r w:rsidRPr="0008477F">
              <w:t>,</w:t>
            </w:r>
          </w:p>
          <w:p w14:paraId="3B249F84" w14:textId="77777777" w:rsidR="00F338BE" w:rsidRPr="0008477F" w:rsidRDefault="00F338BE" w:rsidP="00F338BE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08477F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08477F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8" w:name="_Toc123117848"/>
      <w:bookmarkStart w:id="29" w:name="_Toc146888108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8"/>
      <w:bookmarkEnd w:id="29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886F3B">
            <w:pPr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1AFA0670" w:rsidR="009E7AC3" w:rsidRPr="005E72C1" w:rsidRDefault="00886F3B" w:rsidP="00886F3B">
            <w:pPr>
              <w:numPr>
                <w:ilvl w:val="0"/>
                <w:numId w:val="24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</w:t>
            </w:r>
            <w:r w:rsidR="00766A6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5602D40C" w14:textId="14A5D6A8" w:rsidR="007520A3" w:rsidRDefault="00104B19" w:rsidP="007520A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przypadku podmiotów nieprowadzących działalności gospodarczej </w:t>
            </w:r>
            <w:r w:rsidR="00766A6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i jednocześnie niebędących jednostkami sektora finansów publicznych jako obroty należy rozumieć wartość przychodów (w tym przychodów osiągniętych </w:t>
            </w:r>
            <w:r w:rsidR="00766A69">
              <w:rPr>
                <w:rFonts w:asciiTheme="minorHAnsi" w:hAnsiTheme="minorHAnsi" w:cstheme="minorHAnsi"/>
                <w:color w:val="000000" w:themeColor="text1"/>
                <w:lang w:eastAsia="pl-PL"/>
              </w:rPr>
              <w:br/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z tytułu otrzymanego dofinansowania na realizację projektów</w:t>
            </w:r>
            <w:r w:rsid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>).</w:t>
            </w:r>
          </w:p>
          <w:p w14:paraId="3BAFD442" w14:textId="3928A2DB" w:rsidR="00886F3B" w:rsidRPr="007520A3" w:rsidRDefault="00886F3B" w:rsidP="007520A3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1027"/>
              <w:rPr>
                <w:rFonts w:asciiTheme="minorHAnsi" w:hAnsiTheme="minorHAnsi" w:cstheme="minorHAnsi"/>
                <w:lang w:eastAsia="pl-PL"/>
              </w:rPr>
            </w:pPr>
            <w:r w:rsidRPr="007520A3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7520A3">
              <w:rPr>
                <w:rFonts w:asciiTheme="minorHAnsi" w:hAnsiTheme="minorHAnsi" w:cstheme="minorHAnsi"/>
                <w:lang w:eastAsia="pl-PL"/>
              </w:rPr>
              <w:t>51</w:t>
            </w:r>
            <w:r w:rsidRPr="007520A3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7520A3">
              <w:rPr>
                <w:rFonts w:asciiTheme="minorHAnsi" w:hAnsiTheme="minorHAnsi" w:cstheme="minorHAnsi"/>
                <w:lang w:eastAsia="pl-PL"/>
              </w:rPr>
              <w:t>średnio</w:t>
            </w:r>
            <w:r w:rsidRPr="007520A3">
              <w:rPr>
                <w:rFonts w:asciiTheme="minorHAnsi" w:hAnsiTheme="minorHAnsi" w:cstheme="minorHAnsi"/>
                <w:lang w:eastAsia="pl-PL"/>
              </w:rPr>
              <w:t xml:space="preserve">rocznych wydatków ujętych </w:t>
            </w:r>
            <w:r w:rsidR="00766A69">
              <w:rPr>
                <w:rFonts w:asciiTheme="minorHAnsi" w:hAnsiTheme="minorHAnsi" w:cstheme="minorHAnsi"/>
                <w:lang w:eastAsia="pl-PL"/>
              </w:rPr>
              <w:br/>
            </w:r>
            <w:r w:rsidRPr="007520A3">
              <w:rPr>
                <w:rFonts w:asciiTheme="minorHAnsi" w:hAnsiTheme="minorHAnsi" w:cstheme="minorHAnsi"/>
                <w:lang w:eastAsia="pl-PL"/>
              </w:rPr>
              <w:t>w budżecie projektu</w:t>
            </w:r>
            <w:r w:rsidR="009E7AC3" w:rsidRPr="007520A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21069515" w14:textId="69A65464" w:rsidR="00B91DC4" w:rsidRPr="007520A3" w:rsidRDefault="00F26278" w:rsidP="00B91DC4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</w:t>
            </w:r>
            <w:r w:rsidR="00B91DC4" w:rsidRPr="007520A3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zastosowania do projektów, w których wnioskodawcą jest jednostka sektora finansów publicznych.</w:t>
            </w:r>
          </w:p>
          <w:p w14:paraId="4B0348F7" w14:textId="1D387780" w:rsidR="009A02B7" w:rsidRPr="00886F3B" w:rsidRDefault="009A02B7" w:rsidP="00886F3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79044A25" w:rsidR="009A02B7" w:rsidRPr="00886F3B" w:rsidRDefault="009A02B7" w:rsidP="00EB1D2C">
            <w:pPr>
              <w:rPr>
                <w:b/>
              </w:rPr>
            </w:pPr>
            <w:r w:rsidRPr="00886F3B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886F3B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2DFF">
              <w:rPr>
                <w:rFonts w:asciiTheme="minorHAnsi" w:hAnsiTheme="minorHAnsi" w:cstheme="minorHAnsi"/>
              </w:rPr>
              <w:t>wszystkie powyższe warunki</w:t>
            </w:r>
            <w:r w:rsidR="00E927EC">
              <w:rPr>
                <w:rFonts w:asciiTheme="minorHAnsi" w:hAnsiTheme="minorHAnsi" w:cstheme="minorHAnsi"/>
              </w:rPr>
              <w:t xml:space="preserve"> </w:t>
            </w:r>
            <w:r w:rsidR="00E927EC" w:rsidRPr="007520A3">
              <w:rPr>
                <w:rFonts w:asciiTheme="minorHAnsi" w:hAnsiTheme="minorHAnsi" w:cstheme="minorHAnsi"/>
                <w:color w:val="000000" w:themeColor="text1"/>
              </w:rPr>
              <w:t>(jeśli dotyczą)</w:t>
            </w:r>
            <w:r w:rsidR="002E2DFF" w:rsidRPr="007520A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30" w:name="_Toc123117849"/>
      <w:bookmarkStart w:id="31" w:name="_Toc146888109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30"/>
      <w:bookmarkEnd w:id="31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5D8098FF" w14:textId="00B26B2C" w:rsidR="00B6666C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6B2FAB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1"/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57C6273D" w14:textId="29C719FF" w:rsidR="00716343" w:rsidRPr="007520A3" w:rsidRDefault="00716343" w:rsidP="00716343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, </w:t>
            </w: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t>a ich kalkulacja jest czytelna i poprawna pod względem rachunkowym?</w:t>
            </w:r>
          </w:p>
          <w:p w14:paraId="5315E3AC" w14:textId="014F8835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6B6EF720" w:rsidR="00B6666C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planowane wydatki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są racjonalne i efektywne w odniesieniu do zakresu rzeczowego projektu i czasu jego realizacji,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tj. czy zachowana jest zasada uzyskiwania najlepszych efektów z danych nakładów?</w:t>
            </w:r>
          </w:p>
          <w:p w14:paraId="1B0B69C2" w14:textId="2A72CC72" w:rsidR="00382EEE" w:rsidRPr="007520A3" w:rsidRDefault="00382EEE" w:rsidP="00382EEE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czy </w:t>
            </w:r>
            <w:r w:rsidR="00C36506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wysokość </w:t>
            </w:r>
            <w:r w:rsidR="00660BB2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wydatków</w:t>
            </w:r>
            <w:r w:rsidR="00C36506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jest</w:t>
            </w: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zgodn</w:t>
            </w:r>
            <w:r w:rsidR="00660BB2"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a</w:t>
            </w:r>
            <w:r w:rsidRPr="007520A3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 xml:space="preserve"> z taryfikatorem towarów i usług?</w:t>
            </w:r>
          </w:p>
          <w:p w14:paraId="77DDE358" w14:textId="77777777" w:rsidR="00B6666C" w:rsidRPr="006B2FAB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2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3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4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3" w:name="_Toc123117850"/>
      <w:bookmarkStart w:id="34" w:name="_Toc146888110"/>
      <w:r>
        <w:t>2.2</w:t>
      </w:r>
      <w:r w:rsidR="0062480C">
        <w:t>. Kryteria zgodności z zasadami horyzontalnymi</w:t>
      </w:r>
      <w:bookmarkEnd w:id="33"/>
      <w:bookmarkEnd w:id="34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147D875C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zgodnie z </w:t>
            </w:r>
            <w:r w:rsidR="00CD5D6F"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>r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ozporządzeniem </w:t>
            </w:r>
            <w:r w:rsidR="00CD5D6F"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>ogólnym</w:t>
            </w:r>
            <w:r w:rsidRPr="00CE758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8D6770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8D6770">
              <w:rPr>
                <w:vertAlign w:val="superscript"/>
              </w:rPr>
              <w:footnoteReference w:id="17"/>
            </w:r>
            <w:r w:rsidRPr="008D6770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6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1973FE90" w14:textId="77777777" w:rsidR="008D6770" w:rsidRPr="008D6770" w:rsidRDefault="008D6770" w:rsidP="008D6770">
            <w:pPr>
              <w:numPr>
                <w:ilvl w:val="0"/>
                <w:numId w:val="33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8D6770">
            <w:pPr>
              <w:numPr>
                <w:ilvl w:val="0"/>
                <w:numId w:val="33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9"/>
            </w:r>
            <w:r w:rsidRPr="008D6770">
              <w:t>, tj.:</w:t>
            </w:r>
          </w:p>
          <w:p w14:paraId="54830E9F" w14:textId="77777777" w:rsidR="008D6770" w:rsidRPr="008D6770" w:rsidRDefault="008D6770" w:rsidP="008D6770">
            <w:pPr>
              <w:numPr>
                <w:ilvl w:val="0"/>
                <w:numId w:val="34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8D6770">
            <w:pPr>
              <w:numPr>
                <w:ilvl w:val="0"/>
                <w:numId w:val="34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6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0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z zasadą „nie czyń poważnych szkód” (ang. do no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1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77777777" w:rsidR="008D6770" w:rsidRPr="008D6770" w:rsidRDefault="008D6770" w:rsidP="008D6770"/>
    <w:p w14:paraId="379075E5" w14:textId="35E9BFB7" w:rsidR="00AC4EB8" w:rsidRDefault="00AC4EB8" w:rsidP="00035CE9">
      <w:pPr>
        <w:pStyle w:val="Nagwek3"/>
      </w:pPr>
      <w:bookmarkStart w:id="37" w:name="_Toc146888111"/>
      <w:r>
        <w:t>2.3. Kryteria strategiczne</w:t>
      </w:r>
      <w:bookmarkEnd w:id="37"/>
    </w:p>
    <w:p w14:paraId="1E47C02E" w14:textId="76616812" w:rsidR="005D445B" w:rsidRDefault="00C3204D" w:rsidP="00035CE9">
      <w:pPr>
        <w:pStyle w:val="Nagwek4"/>
        <w:spacing w:before="120"/>
      </w:pPr>
      <w:bookmarkStart w:id="38" w:name="_Toc146888112"/>
      <w:r w:rsidRPr="00C3204D">
        <w:t xml:space="preserve">2.3.1. </w:t>
      </w:r>
      <w:r w:rsidR="006133E4">
        <w:t xml:space="preserve">Obszar A: </w:t>
      </w:r>
      <w:r w:rsidRPr="00C3204D">
        <w:t>Zgodność z logiką interwencji Programu</w:t>
      </w:r>
      <w:bookmarkEnd w:id="38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027928F7" w14:textId="0A183F97" w:rsidR="00A9233C" w:rsidRPr="00BC2F3E" w:rsidRDefault="00A9233C" w:rsidP="00A9233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C2F3E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aktywności obywatelskiej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oraz wpisują się w zakres i ukierunkowanie celu szczegółowego (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l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21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C2F3E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61AD1FFC" w14:textId="746EB90E" w:rsidR="00D5775B" w:rsidRPr="00BC2F3E" w:rsidRDefault="00A9233C" w:rsidP="00D5775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C2F3E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</w:t>
            </w:r>
            <w:r w:rsidR="00B671AA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aktywności obywatelskiej</w:t>
            </w:r>
            <w:r w:rsidR="00B671AA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wpisują się w zakres i ukierunkowanie celu szczegółowego (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l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21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.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w SZOP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2B73ED56" w:rsidR="00231E14" w:rsidRPr="00BC2F3E" w:rsidRDefault="00A9233C" w:rsidP="00D5775B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C2F3E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aktywności obywatelskiej</w:t>
            </w:r>
            <w:r w:rsidR="00B671AA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oraz 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w całości wpisują się w zakres i ukierunkowanie celu szczegółowego (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l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766A69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21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="00D5775B" w:rsidRPr="00BC2F3E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45CFED5A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9" w:name="OLE_LINK1"/>
            <w:bookmarkStart w:id="40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10FE1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</w:t>
            </w:r>
            <w:r w:rsidR="00AF31DC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,5</w:t>
            </w:r>
          </w:p>
          <w:p w14:paraId="1CC7EBD4" w14:textId="6C57A3A2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39"/>
            <w:bookmarkEnd w:id="40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F31DC" w:rsidRPr="0047015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3FDE0CA3" w14:textId="77777777" w:rsidR="00470153" w:rsidRDefault="00A24F1F" w:rsidP="00470153">
            <w:pPr>
              <w:spacing w:after="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76CA9A5A" w:rsidR="005D28C4" w:rsidRPr="00470153" w:rsidRDefault="005D28C4" w:rsidP="00470153">
            <w:pPr>
              <w:spacing w:after="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</w:t>
            </w:r>
            <w:r w:rsidRPr="00142185">
              <w:rPr>
                <w:rFonts w:asciiTheme="minorHAnsi" w:hAnsiTheme="minorHAnsi" w:cstheme="minorHAnsi"/>
                <w:lang w:eastAsia="pl-PL"/>
              </w:rPr>
              <w:t xml:space="preserve">jest </w:t>
            </w:r>
            <w:r w:rsidR="001A7E36" w:rsidRPr="00142185">
              <w:rPr>
                <w:rFonts w:asciiTheme="minorHAnsi" w:hAnsiTheme="minorHAnsi" w:cstheme="minorHAnsi"/>
                <w:lang w:eastAsia="pl-PL"/>
              </w:rPr>
              <w:t>w wi</w:t>
            </w:r>
            <w:r w:rsidR="00EF413B" w:rsidRPr="00142185">
              <w:rPr>
                <w:rFonts w:asciiTheme="minorHAnsi" w:hAnsiTheme="minorHAnsi" w:cstheme="minorHAnsi"/>
                <w:lang w:eastAsia="pl-PL"/>
              </w:rPr>
              <w:t xml:space="preserve">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62FDC7FB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EF413B" w:rsidRPr="00142185">
              <w:rPr>
                <w:rFonts w:asciiTheme="minorHAnsi" w:hAnsiTheme="minorHAnsi" w:cstheme="minorBidi"/>
                <w:lang w:eastAsia="pl-PL"/>
              </w:rPr>
              <w:t xml:space="preserve">większość wskazanych w projekcie problemów grupy docelowej nie zostało </w:t>
            </w:r>
            <w:r w:rsidR="00EF413B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="00EF413B"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7CEDFFF0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Pr="00142185">
              <w:rPr>
                <w:rFonts w:asciiTheme="minorHAnsi" w:hAnsiTheme="minorHAnsi" w:cstheme="minorBidi"/>
                <w:lang w:eastAsia="pl-PL"/>
              </w:rPr>
              <w:t xml:space="preserve">w </w:t>
            </w:r>
            <w:r w:rsidR="005B4EA7" w:rsidRPr="00142185">
              <w:rPr>
                <w:rFonts w:asciiTheme="minorHAnsi" w:hAnsiTheme="minorHAnsi" w:cstheme="minorBidi"/>
                <w:lang w:eastAsia="pl-PL"/>
              </w:rPr>
              <w:t xml:space="preserve">większości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4457F1">
            <w:pPr>
              <w:spacing w:before="48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lastRenderedPageBreak/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1F3704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9BC5DD8" w14:textId="1B358DB4" w:rsidR="00C3204D" w:rsidRPr="006133E4" w:rsidRDefault="001F3704" w:rsidP="00EB1D2C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68D42A7C" w:rsidR="00C3204D" w:rsidRPr="00E01081" w:rsidRDefault="002C0A9F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C0A9F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6D6E3035" w:rsidR="00404378" w:rsidRPr="00404378" w:rsidRDefault="00404378" w:rsidP="00035CE9">
      <w:pPr>
        <w:pStyle w:val="Nagwek4"/>
        <w:spacing w:before="120"/>
      </w:pPr>
      <w:bookmarkStart w:id="41" w:name="_Toc146888113"/>
      <w:r w:rsidRPr="00404378">
        <w:lastRenderedPageBreak/>
        <w:t xml:space="preserve">2.3.2. </w:t>
      </w:r>
      <w:r w:rsidR="006133E4">
        <w:t xml:space="preserve">Obszar B: </w:t>
      </w:r>
      <w:r w:rsidRPr="00404378">
        <w:t>Oddziaływanie projektu</w:t>
      </w:r>
      <w:bookmarkEnd w:id="41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2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3045A4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3E333630" w:rsidR="003045A4" w:rsidRPr="003045A4" w:rsidRDefault="003045A4" w:rsidP="009C2A0A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0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</w:t>
            </w:r>
            <w:r w:rsidRPr="00142185">
              <w:rPr>
                <w:rFonts w:asciiTheme="minorHAnsi" w:hAnsiTheme="minorHAnsi" w:cstheme="minorHAnsi"/>
                <w:lang w:eastAsia="pl-PL"/>
              </w:rPr>
              <w:t xml:space="preserve">zadania </w:t>
            </w:r>
            <w:r w:rsidR="005B4EA7" w:rsidRPr="00142185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3045A4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E8285C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E8285C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(</w:t>
            </w:r>
            <w:r w:rsidR="00FE7A90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 tym </w:t>
            </w:r>
            <w:r w:rsidR="0024284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zakresu</w:t>
            </w:r>
            <w:r w:rsidR="00FE7A90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zadań i roli partnerów – jeśli dotyczy)</w:t>
            </w:r>
            <w:r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  <w:p w14:paraId="69553C48" w14:textId="0D45EF41" w:rsidR="003045A4" w:rsidRPr="003045A4" w:rsidRDefault="003045A4" w:rsidP="009C2A0A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>
              <w:rPr>
                <w:rFonts w:asciiTheme="minorHAnsi" w:hAnsiTheme="minorHAnsi" w:cstheme="minorHAnsi"/>
                <w:lang w:eastAsia="pl-PL"/>
              </w:rPr>
              <w:t>w większości</w:t>
            </w:r>
            <w:r w:rsidRPr="003045A4">
              <w:rPr>
                <w:rFonts w:asciiTheme="minorHAnsi" w:hAnsiTheme="minorHAnsi" w:cstheme="minorHAnsi"/>
                <w:lang w:eastAsia="pl-PL"/>
              </w:rPr>
              <w:t xml:space="preserve"> pozwolą na realizację wsparcia o odpowiedniej jakości merytorycznej, z uwzględnieniem podmiotu odpowiedzialnego za realizację zadań</w:t>
            </w:r>
            <w:r w:rsidR="00F6646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(w tym </w:t>
            </w:r>
            <w:r w:rsidR="005D7B8B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zakresu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zadań i roli partnerów – jeśli dotyczy)</w:t>
            </w:r>
            <w:r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  <w:p w14:paraId="3207D359" w14:textId="525600CE" w:rsidR="003045A4" w:rsidRPr="004457F1" w:rsidRDefault="009D7649" w:rsidP="009C2A0A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6646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(w tym </w:t>
            </w:r>
            <w:r w:rsidR="005D7B8B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>zakresu</w:t>
            </w:r>
            <w:r w:rsidR="00F6646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zadań i roli partnerów – jeśli dotyczy)</w:t>
            </w:r>
            <w:r w:rsidR="003045A4" w:rsidRPr="000445D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,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0A8681F2" w:rsidR="00404378" w:rsidRPr="00404378" w:rsidRDefault="002C0A9F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C0A9F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3</w:t>
            </w:r>
            <w:r w:rsidR="002C447D" w:rsidRPr="006950BE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lastRenderedPageBreak/>
              <w:t xml:space="preserve">2 pkt – </w:t>
            </w:r>
            <w:r w:rsidRPr="00470CE9">
              <w:rPr>
                <w:lang w:eastAsia="pl-PL"/>
              </w:rPr>
              <w:t>wykazano co najmniej jeden przykład powiązań między projektami/ przedsięwzięciami, zrealizowanymi, będącymi  w trakcie realizacji lub które uzyskały decyzję 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A102F3">
            <w:pPr>
              <w:pStyle w:val="Akapitzlist"/>
              <w:numPr>
                <w:ilvl w:val="0"/>
                <w:numId w:val="18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1CA9FF19" w:rsidR="00404378" w:rsidRPr="004457F1" w:rsidRDefault="002110BC" w:rsidP="00355129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BC2F3E" w:rsidRDefault="00A102F3" w:rsidP="00A102F3">
            <w:pPr>
              <w:rPr>
                <w:lang w:eastAsia="pl-PL"/>
              </w:rPr>
            </w:pPr>
            <w:r w:rsidRPr="00BC2F3E">
              <w:rPr>
                <w:b/>
                <w:lang w:eastAsia="pl-PL"/>
              </w:rPr>
              <w:t>Ocenie podlega</w:t>
            </w:r>
            <w:r w:rsidRPr="00BC2F3E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zadania merytoryczne, </w:t>
            </w:r>
          </w:p>
          <w:p w14:paraId="236262E0" w14:textId="37170020" w:rsidR="00A102F3" w:rsidRPr="00BC2F3E" w:rsidRDefault="00A102F3" w:rsidP="004457F1">
            <w:pPr>
              <w:pStyle w:val="Akapitzlist"/>
              <w:numPr>
                <w:ilvl w:val="0"/>
                <w:numId w:val="18"/>
              </w:numPr>
              <w:spacing w:after="360"/>
              <w:ind w:left="714" w:hanging="357"/>
              <w:rPr>
                <w:lang w:eastAsia="pl-PL"/>
              </w:rPr>
            </w:pPr>
            <w:r w:rsidRPr="00BC2F3E">
              <w:rPr>
                <w:lang w:eastAsia="pl-PL"/>
              </w:rPr>
              <w:t>obszar realizacji (terytorium).</w:t>
            </w:r>
          </w:p>
          <w:p w14:paraId="0DEAAF99" w14:textId="0F9D3885" w:rsidR="00A102F3" w:rsidRPr="00BC2F3E" w:rsidRDefault="00A102F3" w:rsidP="00A102F3">
            <w:pPr>
              <w:rPr>
                <w:lang w:eastAsia="pl-PL"/>
              </w:rPr>
            </w:pPr>
            <w:r w:rsidRPr="00BC2F3E">
              <w:rPr>
                <w:b/>
                <w:bCs/>
                <w:lang w:eastAsia="pl-PL"/>
              </w:rPr>
              <w:t xml:space="preserve">0 pkt – </w:t>
            </w:r>
            <w:r w:rsidRPr="00BC2F3E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BC2F3E" w:rsidRDefault="00A102F3" w:rsidP="00935451">
            <w:pPr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BC2F3E" w:rsidRDefault="00A102F3" w:rsidP="00935451">
            <w:pPr>
              <w:pStyle w:val="Akapitzlist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i/lub </w:t>
            </w:r>
          </w:p>
          <w:p w14:paraId="7647F71B" w14:textId="77777777" w:rsidR="004105FC" w:rsidRPr="00BC2F3E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BC2F3E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BC2F3E">
              <w:rPr>
                <w:lang w:eastAsia="pl-PL"/>
              </w:rPr>
              <w:t>grupa docelowa,</w:t>
            </w:r>
          </w:p>
          <w:p w14:paraId="2F2EA7B9" w14:textId="70542FC2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BC2F3E">
              <w:rPr>
                <w:lang w:eastAsia="pl-PL"/>
              </w:rPr>
              <w:lastRenderedPageBreak/>
              <w:t>zadania merytoryczne</w:t>
            </w:r>
            <w:r w:rsidR="004105FC" w:rsidRPr="00BC2F3E">
              <w:rPr>
                <w:lang w:eastAsia="pl-PL"/>
              </w:rPr>
              <w:t>.</w:t>
            </w:r>
          </w:p>
          <w:p w14:paraId="108AD213" w14:textId="1D8E021D" w:rsidR="00A102F3" w:rsidRPr="00BC2F3E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BC2F3E">
              <w:rPr>
                <w:b/>
                <w:bCs/>
                <w:lang w:eastAsia="pl-PL"/>
              </w:rPr>
              <w:t>1</w:t>
            </w:r>
            <w:r w:rsidR="00A102F3" w:rsidRPr="00BC2F3E">
              <w:rPr>
                <w:b/>
                <w:bCs/>
                <w:lang w:eastAsia="pl-PL"/>
              </w:rPr>
              <w:t xml:space="preserve"> pkt – </w:t>
            </w:r>
            <w:r w:rsidR="00A102F3" w:rsidRPr="00BC2F3E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BC2F3E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BC2F3E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i/lub projektów albo innego rodzaju przedsięwzięć realizowanych </w:t>
            </w:r>
            <w:r w:rsidRPr="00BC2F3E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BC2F3E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którego zakres jest zgodny z obecnym projektem pod kątem </w:t>
            </w:r>
            <w:r w:rsidR="00646E93" w:rsidRPr="00BC2F3E">
              <w:rPr>
                <w:lang w:eastAsia="pl-PL"/>
              </w:rPr>
              <w:t xml:space="preserve">wszystkich </w:t>
            </w:r>
            <w:r w:rsidRPr="00BC2F3E">
              <w:rPr>
                <w:lang w:eastAsia="pl-PL"/>
              </w:rPr>
              <w:t>następujących obszarów:</w:t>
            </w:r>
          </w:p>
          <w:p w14:paraId="6193CF0E" w14:textId="1FF37EB4" w:rsidR="00646E93" w:rsidRPr="00BC2F3E" w:rsidRDefault="00646E93" w:rsidP="00646E93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BC2F3E">
              <w:rPr>
                <w:lang w:eastAsia="pl-PL"/>
              </w:rPr>
              <w:t>grupa docelowa,</w:t>
            </w:r>
          </w:p>
          <w:p w14:paraId="641A2B6B" w14:textId="3D894450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BC2F3E">
              <w:rPr>
                <w:lang w:eastAsia="pl-PL"/>
              </w:rPr>
              <w:t>zadania merytoryczne</w:t>
            </w:r>
            <w:r w:rsidR="00646E93" w:rsidRPr="00BC2F3E">
              <w:rPr>
                <w:lang w:eastAsia="pl-PL"/>
              </w:rPr>
              <w:t>.</w:t>
            </w:r>
          </w:p>
          <w:p w14:paraId="42177FC4" w14:textId="6BF3C40F" w:rsidR="00A102F3" w:rsidRPr="00BC2F3E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BC2F3E">
              <w:rPr>
                <w:b/>
                <w:bCs/>
                <w:lang w:eastAsia="pl-PL"/>
              </w:rPr>
              <w:t xml:space="preserve">2 pkt – </w:t>
            </w:r>
            <w:r w:rsidRPr="00BC2F3E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BC2F3E" w:rsidRDefault="00A102F3" w:rsidP="00935451">
            <w:pPr>
              <w:numPr>
                <w:ilvl w:val="0"/>
                <w:numId w:val="18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BC2F3E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i/lub </w:t>
            </w:r>
          </w:p>
          <w:p w14:paraId="01177C4B" w14:textId="77777777" w:rsidR="004105FC" w:rsidRPr="00BC2F3E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BC2F3E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BC2F3E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BC2F3E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BC2F3E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BC2F3E">
              <w:rPr>
                <w:lang w:eastAsia="pl-PL"/>
              </w:rPr>
              <w:t>grupa docelowa,</w:t>
            </w:r>
          </w:p>
          <w:p w14:paraId="311CEDCF" w14:textId="77777777" w:rsidR="00A102F3" w:rsidRPr="00BC2F3E" w:rsidRDefault="00A102F3" w:rsidP="009C2A0A">
            <w:pPr>
              <w:numPr>
                <w:ilvl w:val="0"/>
                <w:numId w:val="18"/>
              </w:numPr>
              <w:spacing w:after="0"/>
              <w:ind w:left="1451" w:hanging="357"/>
              <w:rPr>
                <w:lang w:eastAsia="pl-PL"/>
              </w:rPr>
            </w:pPr>
            <w:r w:rsidRPr="00BC2F3E">
              <w:rPr>
                <w:lang w:eastAsia="pl-PL"/>
              </w:rPr>
              <w:t>zadania merytoryczne,</w:t>
            </w:r>
          </w:p>
          <w:p w14:paraId="62E9F504" w14:textId="3DDBF0FF" w:rsidR="00A102F3" w:rsidRPr="00BC2F3E" w:rsidRDefault="00A102F3" w:rsidP="00935451">
            <w:pPr>
              <w:pStyle w:val="Akapitzlist"/>
              <w:numPr>
                <w:ilvl w:val="0"/>
                <w:numId w:val="18"/>
              </w:numPr>
              <w:ind w:left="1452"/>
              <w:rPr>
                <w:b/>
                <w:lang w:eastAsia="pl-PL"/>
              </w:rPr>
            </w:pPr>
            <w:r w:rsidRPr="00BC2F3E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0445D7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0445D7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 xml:space="preserve">Waga: </w:t>
            </w:r>
            <w:r w:rsidR="00470CE9" w:rsidRPr="000445D7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0445D7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0445D7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0445D7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30A37F8A" w:rsidR="00A102F3" w:rsidRPr="002C447D" w:rsidRDefault="002C0A9F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2C0A9F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273C18B3" w:rsidR="00404378" w:rsidRDefault="00404378" w:rsidP="00035CE9">
      <w:pPr>
        <w:pStyle w:val="Nagwek4"/>
        <w:spacing w:before="120"/>
      </w:pPr>
      <w:bookmarkStart w:id="43" w:name="_Toc146888114"/>
      <w:bookmarkEnd w:id="42"/>
      <w:r w:rsidRPr="00404378">
        <w:lastRenderedPageBreak/>
        <w:t xml:space="preserve">2.3.3. </w:t>
      </w:r>
      <w:r w:rsidR="006133E4">
        <w:t xml:space="preserve">Obszar C: </w:t>
      </w:r>
      <w:r w:rsidRPr="00404378">
        <w:t>Wartość dodana projektu</w:t>
      </w:r>
      <w:bookmarkEnd w:id="43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D525FE" w:rsidRPr="00D525FE" w14:paraId="06CFC1C4" w14:textId="77777777" w:rsidTr="008A75B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2B6B164" w14:textId="77777777" w:rsidR="00D525FE" w:rsidRPr="00D525FE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C010D0" w14:textId="77777777" w:rsidR="00D525FE" w:rsidRPr="00D525FE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5451B9FA" w14:textId="77777777" w:rsidR="00D525FE" w:rsidRPr="00D525FE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5E58916C" w14:textId="77777777" w:rsidR="00D525FE" w:rsidRPr="00D525FE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b/>
                <w:szCs w:val="24"/>
              </w:rPr>
              <w:t>Znaczenie kryterium</w:t>
            </w:r>
          </w:p>
        </w:tc>
      </w:tr>
      <w:tr w:rsidR="00D525FE" w:rsidRPr="00D525FE" w14:paraId="0FA3A825" w14:textId="77777777" w:rsidTr="008A75B5">
        <w:tc>
          <w:tcPr>
            <w:tcW w:w="562" w:type="dxa"/>
          </w:tcPr>
          <w:p w14:paraId="6B493466" w14:textId="77777777" w:rsidR="00D525FE" w:rsidRPr="00D525FE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26C0FBC" w14:textId="77A73E0F" w:rsidR="00D525FE" w:rsidRPr="00D525FE" w:rsidRDefault="00766A69" w:rsidP="00462754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766A69">
              <w:rPr>
                <w:rFonts w:asciiTheme="minorHAnsi" w:eastAsia="Calibri" w:hAnsiTheme="minorHAnsi" w:cstheme="minorHAnsi"/>
                <w:szCs w:val="24"/>
              </w:rPr>
              <w:t>Status Organizacji Pożytku Publicznego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1DBF" w14:textId="77777777" w:rsidR="00AA497C" w:rsidRPr="00AA497C" w:rsidRDefault="00AA497C" w:rsidP="00462754">
            <w:pPr>
              <w:rPr>
                <w:rFonts w:asciiTheme="minorHAnsi" w:hAnsiTheme="minorHAnsi" w:cstheme="minorBidi"/>
              </w:rPr>
            </w:pPr>
            <w:r w:rsidRPr="00AA497C">
              <w:rPr>
                <w:rFonts w:asciiTheme="minorHAnsi" w:hAnsiTheme="minorHAnsi" w:cstheme="minorBidi"/>
                <w:b/>
              </w:rPr>
              <w:t xml:space="preserve">Ocenie podlega, </w:t>
            </w:r>
            <w:r w:rsidRPr="00AA497C">
              <w:rPr>
                <w:rFonts w:asciiTheme="minorHAnsi" w:hAnsiTheme="minorHAnsi" w:cstheme="minorBidi"/>
              </w:rPr>
              <w:t>czy projekt zakłada wsparcie dla organizacji pozarządowych posiadających status Organizacji Pożytku Publicznego (OPP).</w:t>
            </w:r>
          </w:p>
          <w:p w14:paraId="48DF39A5" w14:textId="35AE48FC" w:rsidR="00AA497C" w:rsidRPr="00AA497C" w:rsidRDefault="00AA497C" w:rsidP="0046275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A497C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AA497C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zakłada wsparcia dla </w:t>
            </w:r>
            <w:r w:rsidRPr="00AA497C">
              <w:rPr>
                <w:rFonts w:asciiTheme="minorHAnsi" w:hAnsiTheme="minorHAnsi" w:cstheme="minorBidi"/>
              </w:rPr>
              <w:t>organizacji pozarządowych</w:t>
            </w:r>
            <w:r w:rsidRPr="00AA497C">
              <w:rPr>
                <w:rFonts w:asciiTheme="minorHAnsi" w:hAnsiTheme="minorHAnsi" w:cstheme="minorHAnsi"/>
                <w:szCs w:val="24"/>
                <w:lang w:eastAsia="pl-PL"/>
              </w:rPr>
              <w:t xml:space="preserve"> posiadających status Organizacji Pożytku Publicznego (OPP)</w:t>
            </w:r>
            <w:r w:rsidR="0057236A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36B3585E" w14:textId="77777777" w:rsidR="00AA497C" w:rsidRPr="00AA497C" w:rsidRDefault="00AA497C" w:rsidP="00462754">
            <w:pPr>
              <w:rPr>
                <w:rFonts w:asciiTheme="minorHAnsi" w:hAnsiTheme="minorHAnsi" w:cstheme="minorBidi"/>
                <w:b/>
              </w:rPr>
            </w:pPr>
            <w:r w:rsidRPr="00AA497C">
              <w:rPr>
                <w:rFonts w:asciiTheme="minorHAnsi" w:hAnsiTheme="minorHAnsi" w:cstheme="minorBidi"/>
                <w:b/>
              </w:rPr>
              <w:t xml:space="preserve">1 pkt </w:t>
            </w:r>
            <w:r w:rsidRPr="00AA497C">
              <w:rPr>
                <w:rFonts w:asciiTheme="minorHAnsi" w:hAnsiTheme="minorHAnsi" w:cstheme="minorBidi"/>
              </w:rPr>
              <w:t>– projekt zakłada wsparcie dla organizacji pozarządowych posiadających status Organizacji Pożytku Publicznego (OPP).</w:t>
            </w:r>
          </w:p>
          <w:p w14:paraId="6E5936C2" w14:textId="036311B0" w:rsidR="00D525FE" w:rsidRPr="00AA497C" w:rsidRDefault="00AA497C" w:rsidP="00462754">
            <w:pPr>
              <w:rPr>
                <w:rFonts w:asciiTheme="minorHAnsi" w:hAnsiTheme="minorHAnsi" w:cstheme="minorBidi"/>
                <w:b/>
              </w:rPr>
            </w:pPr>
            <w:r w:rsidRPr="00AA497C">
              <w:rPr>
                <w:rFonts w:asciiTheme="minorHAnsi" w:hAnsiTheme="minorHAnsi" w:cstheme="minorBidi"/>
                <w:b/>
              </w:rPr>
              <w:t>Kryterium dotyczy wyłącznie projektów skierowanych do organizacji społeczeństwa obywatelskiego.</w:t>
            </w:r>
          </w:p>
        </w:tc>
        <w:tc>
          <w:tcPr>
            <w:tcW w:w="2183" w:type="dxa"/>
          </w:tcPr>
          <w:p w14:paraId="6F96A25D" w14:textId="77777777" w:rsidR="00D525FE" w:rsidRPr="002368C9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2368C9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00DFCD97" w14:textId="356F1511" w:rsidR="00D525FE" w:rsidRPr="002368C9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2368C9">
              <w:rPr>
                <w:rFonts w:asciiTheme="minorHAnsi" w:eastAsia="Calibri" w:hAnsiTheme="minorHAnsi" w:cstheme="minorBidi"/>
                <w:b/>
              </w:rPr>
              <w:t>Maksymalna liczba punktów:</w:t>
            </w:r>
            <w:r w:rsidRPr="002368C9">
              <w:rPr>
                <w:rFonts w:asciiTheme="minorHAnsi" w:eastAsia="Calibri" w:hAnsiTheme="minorHAnsi" w:cstheme="minorBidi"/>
                <w:b/>
                <w:color w:val="FF0000"/>
              </w:rPr>
              <w:t xml:space="preserve"> </w:t>
            </w:r>
            <w:r w:rsidR="00E64B69"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24DEBA74" w14:textId="77777777" w:rsidR="00D525FE" w:rsidRPr="002368C9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D525FE" w:rsidRPr="00D525FE" w14:paraId="283CF270" w14:textId="77777777" w:rsidTr="008A75B5">
        <w:tc>
          <w:tcPr>
            <w:tcW w:w="562" w:type="dxa"/>
          </w:tcPr>
          <w:p w14:paraId="147654AB" w14:textId="77777777" w:rsidR="00D525FE" w:rsidRPr="00D525FE" w:rsidRDefault="00D525FE" w:rsidP="00D525FE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D525FE">
              <w:rPr>
                <w:rFonts w:asciiTheme="minorHAnsi" w:eastAsia="Calibr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1A9AEF50" w14:textId="39581E10" w:rsidR="00D525FE" w:rsidRPr="00D525FE" w:rsidRDefault="00F45272" w:rsidP="00D525FE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Lokalizacja siedziby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4AC1E" w14:textId="77777777" w:rsidR="00BA405A" w:rsidRPr="00BA405A" w:rsidRDefault="00BA405A" w:rsidP="002819EA">
            <w:pPr>
              <w:rPr>
                <w:rFonts w:asciiTheme="minorHAnsi" w:hAnsiTheme="minorHAnsi" w:cstheme="minorBidi"/>
              </w:rPr>
            </w:pPr>
            <w:r w:rsidRPr="00BA405A">
              <w:rPr>
                <w:rFonts w:asciiTheme="minorHAnsi" w:hAnsiTheme="minorHAnsi" w:cstheme="minorBidi"/>
                <w:b/>
              </w:rPr>
              <w:t xml:space="preserve">Ocenie podlega, </w:t>
            </w:r>
            <w:r w:rsidRPr="00BA405A">
              <w:rPr>
                <w:rFonts w:asciiTheme="minorHAnsi" w:hAnsiTheme="minorHAnsi" w:cstheme="minorBidi"/>
              </w:rPr>
              <w:t>czy projekt zakłada wsparcie dla organizacji pozarządowych posiadających siedzibę na terenie gmin wiejskich i wiejsko-miejskich.</w:t>
            </w:r>
          </w:p>
          <w:p w14:paraId="696639EB" w14:textId="77777777" w:rsidR="00BA405A" w:rsidRPr="00BA405A" w:rsidRDefault="00BA405A" w:rsidP="002819EA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BA405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– 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nie zakłada wsparcia dla </w:t>
            </w:r>
            <w:r w:rsidRPr="00BA405A">
              <w:rPr>
                <w:rFonts w:asciiTheme="minorHAnsi" w:hAnsiTheme="minorHAnsi" w:cstheme="minorBidi"/>
              </w:rPr>
              <w:t>organizacji pozarządowych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 posiadających siedzibę na terenie gmin wiejskich i wiejsko-miejskich.</w:t>
            </w:r>
          </w:p>
          <w:p w14:paraId="11C8DD24" w14:textId="6BE36A06" w:rsidR="00BA405A" w:rsidRPr="00BA405A" w:rsidRDefault="00BA405A" w:rsidP="002819EA">
            <w:pPr>
              <w:rPr>
                <w:rFonts w:asciiTheme="minorHAnsi" w:hAnsiTheme="minorHAnsi" w:cstheme="minorBidi"/>
              </w:rPr>
            </w:pPr>
            <w:r w:rsidRPr="00BA405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1 pkt – 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="00DE33BD">
              <w:rPr>
                <w:rFonts w:asciiTheme="minorHAnsi" w:hAnsiTheme="minorHAnsi" w:cstheme="minorHAnsi"/>
                <w:szCs w:val="24"/>
                <w:lang w:eastAsia="pl-PL"/>
              </w:rPr>
              <w:t xml:space="preserve">w całości lub w części 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zakłada wsparcie dla </w:t>
            </w:r>
            <w:r w:rsidRPr="00BA405A">
              <w:rPr>
                <w:rFonts w:asciiTheme="minorHAnsi" w:hAnsiTheme="minorHAnsi" w:cstheme="minorBidi"/>
              </w:rPr>
              <w:t>organizacji pozarządowych</w:t>
            </w:r>
            <w:r w:rsidRPr="00BA405A">
              <w:rPr>
                <w:rFonts w:asciiTheme="minorHAnsi" w:hAnsiTheme="minorHAnsi" w:cstheme="minorHAnsi"/>
                <w:szCs w:val="24"/>
                <w:lang w:eastAsia="pl-PL"/>
              </w:rPr>
              <w:t xml:space="preserve"> posiadających siedzibę na terenie gmin wiejskich i wiejsko-miejskich.</w:t>
            </w:r>
          </w:p>
          <w:p w14:paraId="069721BB" w14:textId="61AD28B3" w:rsidR="00D525FE" w:rsidRPr="00BA405A" w:rsidRDefault="00BA405A" w:rsidP="002819EA">
            <w:pPr>
              <w:rPr>
                <w:rFonts w:asciiTheme="minorHAnsi" w:hAnsiTheme="minorHAnsi" w:cstheme="minorBidi"/>
                <w:b/>
              </w:rPr>
            </w:pPr>
            <w:r w:rsidRPr="00BA405A">
              <w:rPr>
                <w:rFonts w:asciiTheme="minorHAnsi" w:hAnsiTheme="minorHAnsi" w:cstheme="minorBidi"/>
                <w:b/>
              </w:rPr>
              <w:t>Kryterium dotyczy wyłącznie projektów skierowanych do organizacji społeczeństwa obywatelskiego.</w:t>
            </w:r>
          </w:p>
        </w:tc>
        <w:tc>
          <w:tcPr>
            <w:tcW w:w="2183" w:type="dxa"/>
          </w:tcPr>
          <w:p w14:paraId="6EF5B5F5" w14:textId="0187FA95" w:rsidR="00D525FE" w:rsidRPr="002368C9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2368C9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="00E64B69"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63526C97" w14:textId="58A4CB98" w:rsidR="00D525FE" w:rsidRPr="002368C9" w:rsidRDefault="00D525FE" w:rsidP="00D525FE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2368C9">
              <w:rPr>
                <w:rFonts w:asciiTheme="minorHAnsi" w:eastAsia="Calibri" w:hAnsiTheme="minorHAnsi" w:cstheme="minorBidi"/>
                <w:b/>
              </w:rPr>
              <w:t>Maksymalna liczba punktów</w:t>
            </w:r>
            <w:r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 xml:space="preserve">: </w:t>
            </w:r>
            <w:r w:rsidR="00E64B69" w:rsidRPr="002368C9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6C1CCEF8" w14:textId="77777777" w:rsidR="00D525FE" w:rsidRPr="002368C9" w:rsidRDefault="00D525FE" w:rsidP="00D525FE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</w:tbl>
    <w:p w14:paraId="77E79714" w14:textId="36E5F054" w:rsidR="00404378" w:rsidRPr="00404378" w:rsidRDefault="00404378" w:rsidP="00035CE9">
      <w:pPr>
        <w:pStyle w:val="Nagwek4"/>
        <w:spacing w:before="120"/>
      </w:pPr>
      <w:bookmarkStart w:id="44" w:name="_Toc146888115"/>
      <w:r w:rsidRPr="00404378">
        <w:t xml:space="preserve">2.3.4. </w:t>
      </w:r>
      <w:r w:rsidR="006133E4">
        <w:t xml:space="preserve">Obszar D: </w:t>
      </w:r>
      <w:r w:rsidRPr="00404378">
        <w:t>Specyficzne ukierunkowanie projektu</w:t>
      </w:r>
      <w:bookmarkEnd w:id="44"/>
    </w:p>
    <w:tbl>
      <w:tblPr>
        <w:tblStyle w:val="Tabela-Siatka111"/>
        <w:tblW w:w="13715" w:type="dxa"/>
        <w:tblLook w:val="04A0" w:firstRow="1" w:lastRow="0" w:firstColumn="1" w:lastColumn="0" w:noHBand="0" w:noVBand="1"/>
      </w:tblPr>
      <w:tblGrid>
        <w:gridCol w:w="562"/>
        <w:gridCol w:w="2782"/>
        <w:gridCol w:w="8216"/>
        <w:gridCol w:w="2155"/>
      </w:tblGrid>
      <w:tr w:rsidR="006C18DD" w:rsidRPr="00404378" w14:paraId="2AAC1026" w14:textId="77777777" w:rsidTr="00C52BBB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1FDFFC42" w14:textId="77777777" w:rsidR="006C18DD" w:rsidRPr="00404378" w:rsidRDefault="006C18DD" w:rsidP="00C52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6EDD307D" w14:textId="77777777" w:rsidR="006C18DD" w:rsidRPr="00404378" w:rsidRDefault="006C18DD" w:rsidP="00C52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369A1450" w14:textId="77777777" w:rsidR="006C18DD" w:rsidRPr="00404378" w:rsidRDefault="006C18DD" w:rsidP="00C52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009FFED" w14:textId="77777777" w:rsidR="006C18DD" w:rsidRPr="00404378" w:rsidRDefault="006C18DD" w:rsidP="00C52B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6C18DD" w:rsidRPr="00404378" w14:paraId="21CEA93A" w14:textId="77777777" w:rsidTr="00C52BBB">
        <w:tc>
          <w:tcPr>
            <w:tcW w:w="562" w:type="dxa"/>
          </w:tcPr>
          <w:p w14:paraId="61B6EFCD" w14:textId="6FA65B92" w:rsidR="006C18DD" w:rsidRDefault="006C18DD" w:rsidP="00C52BBB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782" w:type="dxa"/>
          </w:tcPr>
          <w:p w14:paraId="421A6935" w14:textId="77777777" w:rsidR="006C18DD" w:rsidRDefault="006C18DD" w:rsidP="00C52BBB">
            <w:pPr>
              <w:contextualSpacing/>
              <w:rPr>
                <w:rFonts w:asciiTheme="minorHAnsi" w:hAnsiTheme="minorHAnsi" w:cstheme="minorHAnsi"/>
                <w:szCs w:val="24"/>
                <w:highlight w:val="red"/>
              </w:rPr>
            </w:pPr>
            <w:r w:rsidRPr="00030F57">
              <w:rPr>
                <w:rFonts w:asciiTheme="minorHAnsi" w:hAnsiTheme="minorHAnsi" w:cstheme="minorHAnsi"/>
                <w:szCs w:val="24"/>
              </w:rPr>
              <w:t>Krajowe Obszary Strategicznej Interwencji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2F903" w14:textId="77777777" w:rsidR="006C18DD" w:rsidRPr="00030F57" w:rsidRDefault="006C18DD" w:rsidP="00C52BBB">
            <w:pPr>
              <w:rPr>
                <w:rFonts w:eastAsia="Times New Roman" w:cs="Calibri"/>
                <w:lang w:eastAsia="pl-PL"/>
              </w:rPr>
            </w:pPr>
            <w:r w:rsidRPr="00030F57">
              <w:rPr>
                <w:rFonts w:eastAsia="Times New Roman" w:cs="Calibri"/>
                <w:b/>
                <w:lang w:eastAsia="pl-PL"/>
              </w:rPr>
              <w:t>Ocenia podlega</w:t>
            </w:r>
            <w:r w:rsidRPr="00030F57">
              <w:rPr>
                <w:rFonts w:eastAsia="Times New Roman" w:cs="Calibri"/>
                <w:lang w:eastAsia="pl-PL"/>
              </w:rPr>
              <w:t xml:space="preserve"> realizacja projektu na obszarze</w:t>
            </w:r>
            <w:r w:rsidRPr="00030F57">
              <w:rPr>
                <w:rFonts w:eastAsia="Times New Roman" w:cs="Calibri"/>
                <w:vertAlign w:val="superscript"/>
                <w:lang w:eastAsia="pl-PL"/>
              </w:rPr>
              <w:footnoteReference w:id="25"/>
            </w:r>
            <w:r w:rsidRPr="00030F57">
              <w:rPr>
                <w:rFonts w:eastAsia="Times New Roman" w:cs="Calibri"/>
                <w:lang w:eastAsia="pl-PL"/>
              </w:rPr>
              <w:t xml:space="preserve"> </w:t>
            </w:r>
            <w:r w:rsidRPr="00030F57">
              <w:rPr>
                <w:rFonts w:eastAsia="Calibri"/>
                <w:iCs/>
              </w:rPr>
              <w:t>miast średnich tracących funkcje społeczno-gospodarcze lub gmin zagrożonych trwałą marginalizacją.</w:t>
            </w:r>
          </w:p>
          <w:p w14:paraId="4657AB00" w14:textId="77777777" w:rsidR="006C18DD" w:rsidRPr="00030F57" w:rsidRDefault="006C18DD" w:rsidP="00C52BBB">
            <w:pPr>
              <w:rPr>
                <w:rFonts w:eastAsia="Calibri"/>
              </w:rPr>
            </w:pPr>
            <w:r w:rsidRPr="00030F57">
              <w:rPr>
                <w:rFonts w:eastAsia="Calibri"/>
                <w:b/>
              </w:rPr>
              <w:lastRenderedPageBreak/>
              <w:t>0 pkt</w:t>
            </w:r>
            <w:r w:rsidRPr="00030F57">
              <w:rPr>
                <w:rFonts w:eastAsia="Calibri"/>
              </w:rPr>
              <w:t xml:space="preserve"> – projekt nie jest zlokalizowany na</w:t>
            </w:r>
            <w:r w:rsidRPr="00030F57">
              <w:rPr>
                <w:rFonts w:eastAsia="Times New Roman" w:cs="Calibri"/>
                <w:lang w:eastAsia="pl-PL"/>
              </w:rPr>
              <w:t xml:space="preserve"> obszarze </w:t>
            </w:r>
            <w:r w:rsidRPr="00030F57">
              <w:rPr>
                <w:rFonts w:eastAsia="Calibri"/>
                <w:iCs/>
              </w:rPr>
              <w:t>miast średnich tracących funkcje społeczno-gospodarcze lub gmin zagrożonych trwałą marginalizacją</w:t>
            </w:r>
            <w:r w:rsidRPr="00030F57">
              <w:rPr>
                <w:rFonts w:eastAsia="Calibri"/>
              </w:rPr>
              <w:t>.</w:t>
            </w:r>
          </w:p>
          <w:p w14:paraId="2C4800B5" w14:textId="77777777" w:rsidR="006C18DD" w:rsidRPr="00030F57" w:rsidRDefault="006C18DD" w:rsidP="00C52BBB">
            <w:pPr>
              <w:rPr>
                <w:rFonts w:eastAsia="Calibri"/>
              </w:rPr>
            </w:pPr>
            <w:r w:rsidRPr="00030F57">
              <w:rPr>
                <w:rFonts w:eastAsia="Calibri"/>
                <w:b/>
              </w:rPr>
              <w:t>1 pkt</w:t>
            </w:r>
            <w:r w:rsidRPr="00030F57">
              <w:rPr>
                <w:rFonts w:eastAsia="Calibri"/>
              </w:rPr>
              <w:t xml:space="preserve"> – projekt jest częściowo</w:t>
            </w:r>
            <w:r w:rsidRPr="00030F57">
              <w:rPr>
                <w:rFonts w:eastAsia="Calibri"/>
                <w:vertAlign w:val="superscript"/>
              </w:rPr>
              <w:footnoteReference w:id="26"/>
            </w:r>
            <w:r w:rsidRPr="00030F57">
              <w:rPr>
                <w:rFonts w:eastAsia="Calibri"/>
              </w:rPr>
              <w:t xml:space="preserve"> zlokalizowany na</w:t>
            </w:r>
            <w:r w:rsidRPr="00030F57">
              <w:rPr>
                <w:rFonts w:eastAsia="Times New Roman" w:cs="Calibri"/>
                <w:lang w:eastAsia="pl-PL"/>
              </w:rPr>
              <w:t xml:space="preserve"> obszarze </w:t>
            </w:r>
            <w:r w:rsidRPr="00030F57">
              <w:rPr>
                <w:rFonts w:eastAsia="Calibri"/>
                <w:iCs/>
              </w:rPr>
              <w:t>miast średnich tracących funkcje społeczno-gospodarcze lub gmin zagrożonych trwałą marginalizacją</w:t>
            </w:r>
            <w:r w:rsidRPr="00030F57">
              <w:rPr>
                <w:rFonts w:eastAsia="Calibri"/>
              </w:rPr>
              <w:t>.</w:t>
            </w:r>
          </w:p>
          <w:p w14:paraId="614FF432" w14:textId="77777777" w:rsidR="006C18DD" w:rsidRPr="00030F57" w:rsidRDefault="006C18DD" w:rsidP="00C52BBB">
            <w:pPr>
              <w:rPr>
                <w:rFonts w:eastAsia="Calibri"/>
              </w:rPr>
            </w:pPr>
            <w:r w:rsidRPr="00030F57">
              <w:rPr>
                <w:rFonts w:eastAsia="Calibri"/>
                <w:b/>
                <w:bCs/>
              </w:rPr>
              <w:t xml:space="preserve">2 pkt </w:t>
            </w:r>
            <w:r w:rsidRPr="00030F57">
              <w:rPr>
                <w:rFonts w:eastAsia="Calibri"/>
                <w:bCs/>
              </w:rPr>
              <w:t xml:space="preserve">– </w:t>
            </w:r>
            <w:r w:rsidRPr="00030F57">
              <w:rPr>
                <w:rFonts w:eastAsia="Calibri"/>
              </w:rPr>
              <w:t>projekt jest w całości zlokalizowany na obszarze miast średnich tracących funkcje społeczno-gospodarcze lub gmin zagrożonych trwałą marginalizacją.</w:t>
            </w:r>
          </w:p>
          <w:p w14:paraId="53581734" w14:textId="77777777" w:rsidR="006C18DD" w:rsidRPr="00AA04F5" w:rsidRDefault="006C18DD" w:rsidP="00C52BBB">
            <w:pPr>
              <w:rPr>
                <w:rFonts w:asciiTheme="minorHAnsi" w:hAnsiTheme="minorHAnsi" w:cstheme="minorHAnsi"/>
                <w:b/>
                <w:szCs w:val="24"/>
                <w:highlight w:val="red"/>
                <w:lang w:eastAsia="pl-PL"/>
              </w:rPr>
            </w:pPr>
            <w:r w:rsidRPr="00030F57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55" w:type="dxa"/>
          </w:tcPr>
          <w:p w14:paraId="757EF516" w14:textId="77777777" w:rsidR="006C18DD" w:rsidRPr="00030F57" w:rsidRDefault="006C18DD" w:rsidP="00C52BBB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030F57">
              <w:rPr>
                <w:rFonts w:asciiTheme="minorHAnsi" w:hAnsiTheme="minorHAnsi" w:cstheme="minorBidi"/>
                <w:b/>
              </w:rPr>
              <w:lastRenderedPageBreak/>
              <w:t>Waga: 2</w:t>
            </w:r>
          </w:p>
          <w:p w14:paraId="228D4CF9" w14:textId="77777777" w:rsidR="006C18DD" w:rsidRPr="00BB51DA" w:rsidRDefault="006C18DD" w:rsidP="00C52BBB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030F57">
              <w:rPr>
                <w:rFonts w:asciiTheme="minorHAnsi" w:hAnsiTheme="minorHAnsi" w:cstheme="minorBidi"/>
                <w:b/>
              </w:rPr>
              <w:lastRenderedPageBreak/>
              <w:t>Maksymalna liczba punktów: 4</w:t>
            </w:r>
          </w:p>
        </w:tc>
      </w:tr>
    </w:tbl>
    <w:p w14:paraId="353E6C3C" w14:textId="77777777" w:rsidR="006C18DD" w:rsidRDefault="006C18DD" w:rsidP="00B1220D"/>
    <w:p w14:paraId="1A2BA635" w14:textId="4D8CFFCE" w:rsidR="00B1220D" w:rsidRDefault="00B1220D" w:rsidP="00B1220D">
      <w:pPr>
        <w:rPr>
          <w:b/>
        </w:rPr>
      </w:pPr>
      <w:r w:rsidRPr="00BF5C5B">
        <w:t>Łączna liczba punktów możliwych do uzyskania:</w:t>
      </w:r>
      <w:r w:rsidRPr="00BF5C5B">
        <w:rPr>
          <w:b/>
        </w:rPr>
        <w:t xml:space="preserve">  </w:t>
      </w:r>
      <w:r w:rsidR="00E64B69" w:rsidRPr="00BF5C5B">
        <w:rPr>
          <w:b/>
        </w:rPr>
        <w:t>1</w:t>
      </w:r>
      <w:r w:rsidR="006C18DD" w:rsidRPr="00BF5C5B">
        <w:rPr>
          <w:b/>
        </w:rPr>
        <w:t>12</w:t>
      </w:r>
    </w:p>
    <w:p w14:paraId="1794120D" w14:textId="77777777" w:rsidR="00B1220D" w:rsidRDefault="00B1220D" w:rsidP="00B1220D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736C8316" w14:textId="77777777" w:rsidR="002C0A9F" w:rsidRDefault="002C0A9F" w:rsidP="00036955"/>
    <w:sectPr w:rsidR="002C0A9F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37EC" w14:textId="77777777" w:rsidR="004B36D2" w:rsidRDefault="004B36D2" w:rsidP="0062480C">
      <w:pPr>
        <w:spacing w:after="0" w:line="240" w:lineRule="auto"/>
      </w:pPr>
      <w:r>
        <w:separator/>
      </w:r>
    </w:p>
  </w:endnote>
  <w:endnote w:type="continuationSeparator" w:id="0">
    <w:p w14:paraId="6DFF836B" w14:textId="77777777" w:rsidR="004B36D2" w:rsidRDefault="004B36D2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C52BBB" w:rsidRDefault="00C52B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C52BBB" w:rsidRDefault="00C52B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C52BBB" w:rsidRDefault="00C52BBB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C52BBB" w:rsidRPr="0061767F" w:rsidRDefault="00C52BBB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C52BBB" w:rsidRPr="0061767F" w:rsidRDefault="00C52BBB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9EB38" w14:textId="77777777" w:rsidR="004B36D2" w:rsidRDefault="004B36D2" w:rsidP="0062480C">
      <w:pPr>
        <w:spacing w:after="0" w:line="240" w:lineRule="auto"/>
      </w:pPr>
      <w:r>
        <w:separator/>
      </w:r>
    </w:p>
  </w:footnote>
  <w:footnote w:type="continuationSeparator" w:id="0">
    <w:p w14:paraId="76D6F13D" w14:textId="77777777" w:rsidR="004B36D2" w:rsidRDefault="004B36D2" w:rsidP="0062480C">
      <w:pPr>
        <w:spacing w:after="0" w:line="240" w:lineRule="auto"/>
      </w:pPr>
      <w:r>
        <w:continuationSeparator/>
      </w:r>
    </w:p>
  </w:footnote>
  <w:footnote w:id="1">
    <w:p w14:paraId="554A8484" w14:textId="0B61221F" w:rsidR="00C52BBB" w:rsidRPr="00BC2F3E" w:rsidRDefault="00C52BBB" w:rsidP="0010757D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Przyjętym uchwałą nr 1154/485/23 Zarządu Województwa Pomorskiego z dnia 28 września 2023 roku. </w:t>
      </w:r>
    </w:p>
    <w:p w14:paraId="26CA9F16" w14:textId="77777777" w:rsidR="00C52BBB" w:rsidRPr="00BC2F3E" w:rsidRDefault="00C52BBB" w:rsidP="0010757D">
      <w:pPr>
        <w:pStyle w:val="Tekstprzypisudolnego"/>
      </w:pPr>
    </w:p>
  </w:footnote>
  <w:footnote w:id="2">
    <w:p w14:paraId="270968EC" w14:textId="5D96402A" w:rsidR="00C52BBB" w:rsidRPr="00BC2F3E" w:rsidRDefault="00C52BB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3">
    <w:p w14:paraId="4269DBCE" w14:textId="77777777" w:rsidR="00C52BBB" w:rsidRPr="00BC2F3E" w:rsidRDefault="00C52BB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C52BBB" w:rsidRPr="00BC2F3E" w:rsidRDefault="00C52BBB" w:rsidP="00C3182A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Pod adresem </w:t>
      </w:r>
      <w:hyperlink r:id="rId1" w:history="1">
        <w:r w:rsidRPr="00BC2F3E">
          <w:rPr>
            <w:rStyle w:val="Hipercze"/>
            <w:color w:val="auto"/>
          </w:rPr>
          <w:t>https://bip.brpo.gov.pl/</w:t>
        </w:r>
      </w:hyperlink>
      <w:r w:rsidRPr="00BC2F3E">
        <w:t>, w brzmieniu aktualnym na dzień zakończenia naboru wniosków o dofinansowanie.</w:t>
      </w:r>
    </w:p>
  </w:footnote>
  <w:footnote w:id="5">
    <w:p w14:paraId="488871D5" w14:textId="77777777" w:rsidR="00850B27" w:rsidRPr="00BC2F3E" w:rsidRDefault="00850B27" w:rsidP="00850B27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6">
    <w:p w14:paraId="29C9EB4A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7">
    <w:p w14:paraId="322B86AD" w14:textId="77777777" w:rsidR="00D14918" w:rsidRPr="00BC2F3E" w:rsidRDefault="00D14918" w:rsidP="00D14918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  <w:p w14:paraId="07B918ED" w14:textId="45499024" w:rsidR="00D14918" w:rsidRPr="00BC2F3E" w:rsidRDefault="00D14918">
      <w:pPr>
        <w:pStyle w:val="Tekstprzypisudolnego"/>
      </w:pPr>
    </w:p>
  </w:footnote>
  <w:footnote w:id="8">
    <w:p w14:paraId="7D40F421" w14:textId="4F9C859C" w:rsidR="00C52BBB" w:rsidRPr="00BC2F3E" w:rsidRDefault="00C52BB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Ustawa z dnia 28 kwietnia 2022 r. o zasadach realizacji zadań finansowanych ze środków europejskich w perspektywie finansowej 2021-2027 (</w:t>
      </w:r>
      <w:hyperlink r:id="rId2" w:anchor="/act/19242686/3127766" w:history="1">
        <w:r w:rsidRPr="00BC2F3E">
          <w:rPr>
            <w:rStyle w:val="Hipercze"/>
            <w:color w:val="auto"/>
            <w:u w:val="none"/>
          </w:rPr>
          <w:t>Dz.U. poz. 1079)</w:t>
        </w:r>
      </w:hyperlink>
      <w:r w:rsidRPr="00BC2F3E">
        <w:rPr>
          <w:rStyle w:val="Hipercze"/>
          <w:color w:val="auto"/>
          <w:u w:val="none"/>
        </w:rPr>
        <w:t>.</w:t>
      </w:r>
    </w:p>
  </w:footnote>
  <w:footnote w:id="9">
    <w:p w14:paraId="55277A65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</w:t>
      </w:r>
      <w:bookmarkStart w:id="20" w:name="_Hlk125530988"/>
      <w:r w:rsidRPr="00BC2F3E">
        <w:t>W wersji obowiązującej w dniu rozpoczęcia naboru wniosków o dofinansowanie.</w:t>
      </w:r>
      <w:bookmarkEnd w:id="20"/>
    </w:p>
  </w:footnote>
  <w:footnote w:id="10">
    <w:p w14:paraId="07084E9E" w14:textId="77777777" w:rsidR="00C52BBB" w:rsidRPr="00BC2F3E" w:rsidRDefault="00C52BBB" w:rsidP="00F338BE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1">
    <w:p w14:paraId="67B274CD" w14:textId="77777777" w:rsidR="00C52BBB" w:rsidRPr="00BC2F3E" w:rsidRDefault="00C52BBB" w:rsidP="00EB1D2C">
      <w:pPr>
        <w:pStyle w:val="Tekstprzypisudolnego"/>
        <w:rPr>
          <w:sz w:val="20"/>
        </w:rPr>
      </w:pPr>
      <w:r w:rsidRPr="00BC2F3E">
        <w:rPr>
          <w:rStyle w:val="Odwoanieprzypisudolnego"/>
          <w:sz w:val="20"/>
        </w:rPr>
        <w:footnoteRef/>
      </w:r>
      <w:r w:rsidRPr="00BC2F3E">
        <w:rPr>
          <w:sz w:val="20"/>
        </w:rPr>
        <w:t xml:space="preserve"> </w:t>
      </w:r>
      <w:bookmarkStart w:id="32" w:name="_Hlk125534062"/>
      <w:r w:rsidRPr="00BC2F3E">
        <w:t>W wersji obowiązującej w dniu rozpoczęcia naboru wniosków o dofinansowanie.</w:t>
      </w:r>
      <w:bookmarkEnd w:id="32"/>
    </w:p>
  </w:footnote>
  <w:footnote w:id="12">
    <w:p w14:paraId="4437D3AF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3">
    <w:p w14:paraId="2CC0BA0A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4">
    <w:p w14:paraId="78ADE6D3" w14:textId="77777777" w:rsidR="00C52BBB" w:rsidRPr="00BC2F3E" w:rsidRDefault="00C52BBB" w:rsidP="00EB1D2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5">
    <w:p w14:paraId="7AEF851B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</w:t>
      </w:r>
      <w:bookmarkStart w:id="35" w:name="_Hlk125534933"/>
      <w:r w:rsidRPr="00BC2F3E">
        <w:t>W wersji obowiązującej w dniu rozpoczęcia naboru wniosków o dofinansowanie.</w:t>
      </w:r>
      <w:bookmarkEnd w:id="35"/>
    </w:p>
  </w:footnote>
  <w:footnote w:id="16">
    <w:p w14:paraId="51D24EEC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17">
    <w:p w14:paraId="0C2AA627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 dziale „Standardy i wytyczne”, pod adresem: </w:t>
      </w:r>
      <w:hyperlink r:id="rId3" w:history="1">
        <w:r w:rsidRPr="00BC2F3E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8">
    <w:p w14:paraId="5B34E7A7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Dz. Urz. UE C 326 z 26.10.2012, str. 391</w:t>
      </w:r>
    </w:p>
  </w:footnote>
  <w:footnote w:id="19">
    <w:p w14:paraId="17A7E86F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Dz. U. z 2012 r. poz. 1169, ze. zm.</w:t>
      </w:r>
    </w:p>
  </w:footnote>
  <w:footnote w:id="20">
    <w:p w14:paraId="1F8C99FB" w14:textId="77777777" w:rsidR="00C52BBB" w:rsidRPr="00BC2F3E" w:rsidRDefault="00C52BBB" w:rsidP="008D6770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1">
    <w:p w14:paraId="5C1657B7" w14:textId="28013476" w:rsidR="00C52BBB" w:rsidRPr="00BC2F3E" w:rsidRDefault="00C52BBB" w:rsidP="0061575D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2">
    <w:p w14:paraId="08741092" w14:textId="77777777" w:rsidR="00C52BBB" w:rsidRPr="00BC2F3E" w:rsidRDefault="00C52BBB" w:rsidP="00A9233C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3">
    <w:p w14:paraId="49B0F391" w14:textId="77777777" w:rsidR="00C52BBB" w:rsidRPr="00BC2F3E" w:rsidRDefault="00C52BBB" w:rsidP="00D5775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4">
    <w:p w14:paraId="57D82971" w14:textId="77777777" w:rsidR="00C52BBB" w:rsidRPr="00BC2F3E" w:rsidRDefault="00C52BBB" w:rsidP="00D5775B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wersji obowiązującej w dniu rozpoczęcia naboru wniosków o dofinansowanie.</w:t>
      </w:r>
    </w:p>
  </w:footnote>
  <w:footnote w:id="25">
    <w:p w14:paraId="103ED577" w14:textId="77777777" w:rsidR="00C52BBB" w:rsidRPr="00BC2F3E" w:rsidRDefault="00C52BBB" w:rsidP="006C18DD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</w:t>
      </w:r>
      <w:r w:rsidRPr="00BC2F3E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26">
    <w:p w14:paraId="558FDCF8" w14:textId="77777777" w:rsidR="00C52BBB" w:rsidRPr="00BC2F3E" w:rsidRDefault="00C52BBB" w:rsidP="006C18DD">
      <w:pPr>
        <w:pStyle w:val="Tekstprzypisudolnego"/>
      </w:pPr>
      <w:r w:rsidRPr="00BC2F3E">
        <w:rPr>
          <w:rStyle w:val="Odwoanieprzypisudolnego"/>
        </w:rPr>
        <w:footnoteRef/>
      </w:r>
      <w:r w:rsidRPr="00BC2F3E">
        <w:t xml:space="preserve"> 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C52BBB" w:rsidRDefault="00C52BBB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C52BBB" w:rsidRDefault="00C52BBB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F8F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2A2"/>
    <w:multiLevelType w:val="hybridMultilevel"/>
    <w:tmpl w:val="2BB071C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9DC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572"/>
    <w:multiLevelType w:val="hybridMultilevel"/>
    <w:tmpl w:val="480E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35F7"/>
    <w:multiLevelType w:val="hybridMultilevel"/>
    <w:tmpl w:val="71A8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369B"/>
    <w:multiLevelType w:val="hybridMultilevel"/>
    <w:tmpl w:val="1568B6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36841"/>
    <w:multiLevelType w:val="hybridMultilevel"/>
    <w:tmpl w:val="E6D2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A0B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0B79"/>
    <w:multiLevelType w:val="hybridMultilevel"/>
    <w:tmpl w:val="85B27E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890C67"/>
    <w:multiLevelType w:val="hybridMultilevel"/>
    <w:tmpl w:val="775CA9F0"/>
    <w:lvl w:ilvl="0" w:tplc="CEB0EF3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7335"/>
    <w:multiLevelType w:val="hybridMultilevel"/>
    <w:tmpl w:val="0AD28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73F9B"/>
    <w:multiLevelType w:val="hybridMultilevel"/>
    <w:tmpl w:val="3A5E7DFC"/>
    <w:lvl w:ilvl="0" w:tplc="C29427A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3F4FF4"/>
    <w:multiLevelType w:val="hybridMultilevel"/>
    <w:tmpl w:val="21B43C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37029"/>
    <w:multiLevelType w:val="hybridMultilevel"/>
    <w:tmpl w:val="ECCCC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02202"/>
    <w:multiLevelType w:val="hybridMultilevel"/>
    <w:tmpl w:val="DC1CD3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A3AF1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8846DE"/>
    <w:multiLevelType w:val="hybridMultilevel"/>
    <w:tmpl w:val="79C8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229E2"/>
    <w:multiLevelType w:val="hybridMultilevel"/>
    <w:tmpl w:val="4D36A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E5DA7"/>
    <w:multiLevelType w:val="hybridMultilevel"/>
    <w:tmpl w:val="44E45D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20FFF"/>
    <w:multiLevelType w:val="hybridMultilevel"/>
    <w:tmpl w:val="BABC345C"/>
    <w:lvl w:ilvl="0" w:tplc="FDBCAF1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2155D"/>
    <w:multiLevelType w:val="hybridMultilevel"/>
    <w:tmpl w:val="27E6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75255"/>
    <w:multiLevelType w:val="hybridMultilevel"/>
    <w:tmpl w:val="4EE40D56"/>
    <w:lvl w:ilvl="0" w:tplc="530ECE7C">
      <w:start w:val="1"/>
      <w:numFmt w:val="bullet"/>
      <w:lvlText w:val="‒"/>
      <w:lvlJc w:val="left"/>
      <w:pPr>
        <w:ind w:left="77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B250D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6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6C4D1CA6"/>
    <w:multiLevelType w:val="hybridMultilevel"/>
    <w:tmpl w:val="835AAB6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28D57AD"/>
    <w:multiLevelType w:val="hybridMultilevel"/>
    <w:tmpl w:val="AE8231B4"/>
    <w:lvl w:ilvl="0" w:tplc="AF920A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A301A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36"/>
  </w:num>
  <w:num w:numId="5">
    <w:abstractNumId w:val="34"/>
  </w:num>
  <w:num w:numId="6">
    <w:abstractNumId w:val="18"/>
  </w:num>
  <w:num w:numId="7">
    <w:abstractNumId w:val="40"/>
  </w:num>
  <w:num w:numId="8">
    <w:abstractNumId w:val="11"/>
  </w:num>
  <w:num w:numId="9">
    <w:abstractNumId w:val="38"/>
  </w:num>
  <w:num w:numId="10">
    <w:abstractNumId w:val="16"/>
  </w:num>
  <w:num w:numId="11">
    <w:abstractNumId w:val="47"/>
  </w:num>
  <w:num w:numId="12">
    <w:abstractNumId w:val="12"/>
  </w:num>
  <w:num w:numId="13">
    <w:abstractNumId w:val="29"/>
  </w:num>
  <w:num w:numId="14">
    <w:abstractNumId w:val="21"/>
  </w:num>
  <w:num w:numId="15">
    <w:abstractNumId w:val="32"/>
  </w:num>
  <w:num w:numId="16">
    <w:abstractNumId w:val="25"/>
  </w:num>
  <w:num w:numId="17">
    <w:abstractNumId w:val="4"/>
  </w:num>
  <w:num w:numId="18">
    <w:abstractNumId w:val="45"/>
  </w:num>
  <w:num w:numId="19">
    <w:abstractNumId w:val="2"/>
  </w:num>
  <w:num w:numId="20">
    <w:abstractNumId w:val="30"/>
  </w:num>
  <w:num w:numId="21">
    <w:abstractNumId w:val="24"/>
  </w:num>
  <w:num w:numId="22">
    <w:abstractNumId w:val="46"/>
  </w:num>
  <w:num w:numId="23">
    <w:abstractNumId w:val="41"/>
  </w:num>
  <w:num w:numId="24">
    <w:abstractNumId w:val="42"/>
  </w:num>
  <w:num w:numId="25">
    <w:abstractNumId w:val="35"/>
  </w:num>
  <w:num w:numId="26">
    <w:abstractNumId w:val="39"/>
  </w:num>
  <w:num w:numId="27">
    <w:abstractNumId w:val="7"/>
  </w:num>
  <w:num w:numId="28">
    <w:abstractNumId w:val="15"/>
  </w:num>
  <w:num w:numId="29">
    <w:abstractNumId w:val="6"/>
  </w:num>
  <w:num w:numId="30">
    <w:abstractNumId w:val="28"/>
  </w:num>
  <w:num w:numId="31">
    <w:abstractNumId w:val="10"/>
  </w:num>
  <w:num w:numId="32">
    <w:abstractNumId w:val="0"/>
  </w:num>
  <w:num w:numId="33">
    <w:abstractNumId w:val="14"/>
  </w:num>
  <w:num w:numId="34">
    <w:abstractNumId w:val="44"/>
  </w:num>
  <w:num w:numId="35">
    <w:abstractNumId w:val="19"/>
  </w:num>
  <w:num w:numId="36">
    <w:abstractNumId w:val="5"/>
  </w:num>
  <w:num w:numId="37">
    <w:abstractNumId w:val="27"/>
  </w:num>
  <w:num w:numId="38">
    <w:abstractNumId w:val="8"/>
  </w:num>
  <w:num w:numId="39">
    <w:abstractNumId w:val="17"/>
  </w:num>
  <w:num w:numId="40">
    <w:abstractNumId w:val="31"/>
  </w:num>
  <w:num w:numId="41">
    <w:abstractNumId w:val="1"/>
  </w:num>
  <w:num w:numId="42">
    <w:abstractNumId w:val="9"/>
  </w:num>
  <w:num w:numId="43">
    <w:abstractNumId w:val="13"/>
  </w:num>
  <w:num w:numId="44">
    <w:abstractNumId w:val="33"/>
  </w:num>
  <w:num w:numId="45">
    <w:abstractNumId w:val="37"/>
  </w:num>
  <w:num w:numId="46">
    <w:abstractNumId w:val="43"/>
  </w:num>
  <w:num w:numId="47">
    <w:abstractNumId w:val="20"/>
  </w:num>
  <w:num w:numId="48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48A53B87-F36A-43E2-8779-AFB989D2B3E0}"/>
  </w:docVars>
  <w:rsids>
    <w:rsidRoot w:val="0062480C"/>
    <w:rsid w:val="000008AB"/>
    <w:rsid w:val="000011C8"/>
    <w:rsid w:val="00002D19"/>
    <w:rsid w:val="000104F3"/>
    <w:rsid w:val="000278BD"/>
    <w:rsid w:val="00033D64"/>
    <w:rsid w:val="00035CE9"/>
    <w:rsid w:val="00036955"/>
    <w:rsid w:val="0003715D"/>
    <w:rsid w:val="00040425"/>
    <w:rsid w:val="0004297D"/>
    <w:rsid w:val="000445D7"/>
    <w:rsid w:val="000609F8"/>
    <w:rsid w:val="00065BE4"/>
    <w:rsid w:val="00066E9E"/>
    <w:rsid w:val="000678F4"/>
    <w:rsid w:val="00071392"/>
    <w:rsid w:val="00080A39"/>
    <w:rsid w:val="0008477F"/>
    <w:rsid w:val="000861C4"/>
    <w:rsid w:val="00095AC4"/>
    <w:rsid w:val="000A03DE"/>
    <w:rsid w:val="000D0BAA"/>
    <w:rsid w:val="000D42E2"/>
    <w:rsid w:val="000E0009"/>
    <w:rsid w:val="000E1DB9"/>
    <w:rsid w:val="00104B19"/>
    <w:rsid w:val="001050DC"/>
    <w:rsid w:val="0010757D"/>
    <w:rsid w:val="00116108"/>
    <w:rsid w:val="001213EB"/>
    <w:rsid w:val="00126635"/>
    <w:rsid w:val="00127B24"/>
    <w:rsid w:val="00133E1E"/>
    <w:rsid w:val="0014037F"/>
    <w:rsid w:val="00140643"/>
    <w:rsid w:val="00142185"/>
    <w:rsid w:val="001561F6"/>
    <w:rsid w:val="001577EC"/>
    <w:rsid w:val="001632BD"/>
    <w:rsid w:val="00185093"/>
    <w:rsid w:val="00191450"/>
    <w:rsid w:val="001A11E0"/>
    <w:rsid w:val="001A2A0F"/>
    <w:rsid w:val="001A7E36"/>
    <w:rsid w:val="001B1DF1"/>
    <w:rsid w:val="001B481B"/>
    <w:rsid w:val="001D3F21"/>
    <w:rsid w:val="001D57F8"/>
    <w:rsid w:val="001E0D10"/>
    <w:rsid w:val="001E521F"/>
    <w:rsid w:val="001F235E"/>
    <w:rsid w:val="001F3704"/>
    <w:rsid w:val="001F493A"/>
    <w:rsid w:val="001F7764"/>
    <w:rsid w:val="0020202C"/>
    <w:rsid w:val="00210F87"/>
    <w:rsid w:val="002110BC"/>
    <w:rsid w:val="00222F46"/>
    <w:rsid w:val="00224EA2"/>
    <w:rsid w:val="00225410"/>
    <w:rsid w:val="00226654"/>
    <w:rsid w:val="00226F56"/>
    <w:rsid w:val="00227A3C"/>
    <w:rsid w:val="00227F3E"/>
    <w:rsid w:val="00231E14"/>
    <w:rsid w:val="002368C9"/>
    <w:rsid w:val="00242844"/>
    <w:rsid w:val="00254695"/>
    <w:rsid w:val="00265C0A"/>
    <w:rsid w:val="002739A2"/>
    <w:rsid w:val="00280275"/>
    <w:rsid w:val="002819EA"/>
    <w:rsid w:val="00284235"/>
    <w:rsid w:val="00292EC8"/>
    <w:rsid w:val="00294357"/>
    <w:rsid w:val="002967D4"/>
    <w:rsid w:val="002A77A3"/>
    <w:rsid w:val="002B09E1"/>
    <w:rsid w:val="002B1EE8"/>
    <w:rsid w:val="002B6444"/>
    <w:rsid w:val="002B69A9"/>
    <w:rsid w:val="002C0A9F"/>
    <w:rsid w:val="002C24DF"/>
    <w:rsid w:val="002C2C86"/>
    <w:rsid w:val="002C447D"/>
    <w:rsid w:val="002C6E21"/>
    <w:rsid w:val="002D48C0"/>
    <w:rsid w:val="002D76DA"/>
    <w:rsid w:val="002E2DFF"/>
    <w:rsid w:val="002E38A7"/>
    <w:rsid w:val="002E40C3"/>
    <w:rsid w:val="002F0330"/>
    <w:rsid w:val="002F28A5"/>
    <w:rsid w:val="002F54F7"/>
    <w:rsid w:val="002F6DAE"/>
    <w:rsid w:val="002F750A"/>
    <w:rsid w:val="00301631"/>
    <w:rsid w:val="00301A01"/>
    <w:rsid w:val="003036F3"/>
    <w:rsid w:val="003045A4"/>
    <w:rsid w:val="00307F3E"/>
    <w:rsid w:val="003207F2"/>
    <w:rsid w:val="003271B6"/>
    <w:rsid w:val="00333283"/>
    <w:rsid w:val="003462C8"/>
    <w:rsid w:val="00350BF8"/>
    <w:rsid w:val="0035437D"/>
    <w:rsid w:val="003543D1"/>
    <w:rsid w:val="00355129"/>
    <w:rsid w:val="00357C08"/>
    <w:rsid w:val="0036308C"/>
    <w:rsid w:val="00364B88"/>
    <w:rsid w:val="00380DCD"/>
    <w:rsid w:val="00382EEE"/>
    <w:rsid w:val="0039595E"/>
    <w:rsid w:val="003A33FB"/>
    <w:rsid w:val="003A50BA"/>
    <w:rsid w:val="003B0FB7"/>
    <w:rsid w:val="003C0FF8"/>
    <w:rsid w:val="003D62D5"/>
    <w:rsid w:val="003E1A5C"/>
    <w:rsid w:val="003E6430"/>
    <w:rsid w:val="003F261B"/>
    <w:rsid w:val="00401DC4"/>
    <w:rsid w:val="00404378"/>
    <w:rsid w:val="0040521C"/>
    <w:rsid w:val="004105FC"/>
    <w:rsid w:val="00417657"/>
    <w:rsid w:val="00417966"/>
    <w:rsid w:val="00440E9A"/>
    <w:rsid w:val="004432B1"/>
    <w:rsid w:val="00443E77"/>
    <w:rsid w:val="004457F1"/>
    <w:rsid w:val="00450D60"/>
    <w:rsid w:val="0045148D"/>
    <w:rsid w:val="00457787"/>
    <w:rsid w:val="00462754"/>
    <w:rsid w:val="0046399E"/>
    <w:rsid w:val="00470153"/>
    <w:rsid w:val="00470CE9"/>
    <w:rsid w:val="004751A6"/>
    <w:rsid w:val="00485B2B"/>
    <w:rsid w:val="004935DC"/>
    <w:rsid w:val="0049520A"/>
    <w:rsid w:val="00495538"/>
    <w:rsid w:val="004A6FC6"/>
    <w:rsid w:val="004B14C6"/>
    <w:rsid w:val="004B36D2"/>
    <w:rsid w:val="004B5854"/>
    <w:rsid w:val="004B6CB2"/>
    <w:rsid w:val="004C41B0"/>
    <w:rsid w:val="004C5944"/>
    <w:rsid w:val="004D49BF"/>
    <w:rsid w:val="004E22E8"/>
    <w:rsid w:val="004F01B3"/>
    <w:rsid w:val="0050520D"/>
    <w:rsid w:val="00523508"/>
    <w:rsid w:val="00532F49"/>
    <w:rsid w:val="00533C8F"/>
    <w:rsid w:val="00543286"/>
    <w:rsid w:val="00543DC2"/>
    <w:rsid w:val="005465E7"/>
    <w:rsid w:val="00550F54"/>
    <w:rsid w:val="00554607"/>
    <w:rsid w:val="005722B9"/>
    <w:rsid w:val="0057236A"/>
    <w:rsid w:val="005839B8"/>
    <w:rsid w:val="00587C25"/>
    <w:rsid w:val="005908E9"/>
    <w:rsid w:val="00590D18"/>
    <w:rsid w:val="0059369B"/>
    <w:rsid w:val="00597F74"/>
    <w:rsid w:val="005A33D5"/>
    <w:rsid w:val="005A762D"/>
    <w:rsid w:val="005A7788"/>
    <w:rsid w:val="005A7DC0"/>
    <w:rsid w:val="005B4EA7"/>
    <w:rsid w:val="005C7E19"/>
    <w:rsid w:val="005D1E62"/>
    <w:rsid w:val="005D28C4"/>
    <w:rsid w:val="005D445B"/>
    <w:rsid w:val="005D7B8B"/>
    <w:rsid w:val="005E72C1"/>
    <w:rsid w:val="005F5F7C"/>
    <w:rsid w:val="00611B17"/>
    <w:rsid w:val="006133E4"/>
    <w:rsid w:val="0061575D"/>
    <w:rsid w:val="0062480C"/>
    <w:rsid w:val="00633D11"/>
    <w:rsid w:val="00636BF8"/>
    <w:rsid w:val="00644B4D"/>
    <w:rsid w:val="00646E93"/>
    <w:rsid w:val="0065026F"/>
    <w:rsid w:val="006549EE"/>
    <w:rsid w:val="00660BB2"/>
    <w:rsid w:val="00670436"/>
    <w:rsid w:val="00671C4F"/>
    <w:rsid w:val="00682705"/>
    <w:rsid w:val="006856DF"/>
    <w:rsid w:val="006950BE"/>
    <w:rsid w:val="00697C8F"/>
    <w:rsid w:val="006A26B1"/>
    <w:rsid w:val="006B074A"/>
    <w:rsid w:val="006B6873"/>
    <w:rsid w:val="006C18DD"/>
    <w:rsid w:val="006D4735"/>
    <w:rsid w:val="006E27D0"/>
    <w:rsid w:val="006E3663"/>
    <w:rsid w:val="006E5FDB"/>
    <w:rsid w:val="006F0F0E"/>
    <w:rsid w:val="006F4CCD"/>
    <w:rsid w:val="007046CF"/>
    <w:rsid w:val="00710FE1"/>
    <w:rsid w:val="00711C56"/>
    <w:rsid w:val="00716343"/>
    <w:rsid w:val="007279FD"/>
    <w:rsid w:val="0074302F"/>
    <w:rsid w:val="007457B8"/>
    <w:rsid w:val="007473FC"/>
    <w:rsid w:val="00750E67"/>
    <w:rsid w:val="00751A76"/>
    <w:rsid w:val="007520A3"/>
    <w:rsid w:val="00766A69"/>
    <w:rsid w:val="00772FF6"/>
    <w:rsid w:val="007748C2"/>
    <w:rsid w:val="007801E2"/>
    <w:rsid w:val="00780742"/>
    <w:rsid w:val="007841AF"/>
    <w:rsid w:val="00786957"/>
    <w:rsid w:val="00786B1F"/>
    <w:rsid w:val="007962C2"/>
    <w:rsid w:val="007A143B"/>
    <w:rsid w:val="007A200A"/>
    <w:rsid w:val="007A7025"/>
    <w:rsid w:val="007B3A80"/>
    <w:rsid w:val="007B4B21"/>
    <w:rsid w:val="007C5DEC"/>
    <w:rsid w:val="007D2C91"/>
    <w:rsid w:val="007D7581"/>
    <w:rsid w:val="00801186"/>
    <w:rsid w:val="00804CD6"/>
    <w:rsid w:val="00810DAC"/>
    <w:rsid w:val="00812065"/>
    <w:rsid w:val="00820904"/>
    <w:rsid w:val="00820E64"/>
    <w:rsid w:val="008228F4"/>
    <w:rsid w:val="00827536"/>
    <w:rsid w:val="0083105E"/>
    <w:rsid w:val="00850B27"/>
    <w:rsid w:val="00855112"/>
    <w:rsid w:val="0085580A"/>
    <w:rsid w:val="00857EE8"/>
    <w:rsid w:val="0086085A"/>
    <w:rsid w:val="00864C62"/>
    <w:rsid w:val="0086587A"/>
    <w:rsid w:val="0088443B"/>
    <w:rsid w:val="00884454"/>
    <w:rsid w:val="00886F3B"/>
    <w:rsid w:val="0088786C"/>
    <w:rsid w:val="0089058A"/>
    <w:rsid w:val="0089248B"/>
    <w:rsid w:val="008A5729"/>
    <w:rsid w:val="008A75B5"/>
    <w:rsid w:val="008B0B01"/>
    <w:rsid w:val="008B5618"/>
    <w:rsid w:val="008C42BD"/>
    <w:rsid w:val="008C61DF"/>
    <w:rsid w:val="008D19A7"/>
    <w:rsid w:val="008D276F"/>
    <w:rsid w:val="008D6770"/>
    <w:rsid w:val="008E213A"/>
    <w:rsid w:val="008E2357"/>
    <w:rsid w:val="008E3C54"/>
    <w:rsid w:val="008E5BF2"/>
    <w:rsid w:val="008F1EE4"/>
    <w:rsid w:val="00906332"/>
    <w:rsid w:val="009164E9"/>
    <w:rsid w:val="0091688C"/>
    <w:rsid w:val="00925E6D"/>
    <w:rsid w:val="00930966"/>
    <w:rsid w:val="00935451"/>
    <w:rsid w:val="00954A60"/>
    <w:rsid w:val="00961B64"/>
    <w:rsid w:val="00980479"/>
    <w:rsid w:val="00985FBF"/>
    <w:rsid w:val="009912C6"/>
    <w:rsid w:val="009919DF"/>
    <w:rsid w:val="009A02B7"/>
    <w:rsid w:val="009A1936"/>
    <w:rsid w:val="009A721F"/>
    <w:rsid w:val="009A75D5"/>
    <w:rsid w:val="009B5A74"/>
    <w:rsid w:val="009C19D3"/>
    <w:rsid w:val="009C2A0A"/>
    <w:rsid w:val="009C7F6D"/>
    <w:rsid w:val="009D7649"/>
    <w:rsid w:val="009E17F2"/>
    <w:rsid w:val="009E1A86"/>
    <w:rsid w:val="009E1FCC"/>
    <w:rsid w:val="009E5AB7"/>
    <w:rsid w:val="009E7AC3"/>
    <w:rsid w:val="009F303D"/>
    <w:rsid w:val="00A02365"/>
    <w:rsid w:val="00A03510"/>
    <w:rsid w:val="00A05463"/>
    <w:rsid w:val="00A06C02"/>
    <w:rsid w:val="00A0736D"/>
    <w:rsid w:val="00A102F3"/>
    <w:rsid w:val="00A15561"/>
    <w:rsid w:val="00A16766"/>
    <w:rsid w:val="00A16FCB"/>
    <w:rsid w:val="00A24F1F"/>
    <w:rsid w:val="00A262EA"/>
    <w:rsid w:val="00A27832"/>
    <w:rsid w:val="00A36626"/>
    <w:rsid w:val="00A719D7"/>
    <w:rsid w:val="00A7464E"/>
    <w:rsid w:val="00A7709E"/>
    <w:rsid w:val="00A77160"/>
    <w:rsid w:val="00A82EA5"/>
    <w:rsid w:val="00A9233C"/>
    <w:rsid w:val="00A92EF5"/>
    <w:rsid w:val="00A96CAF"/>
    <w:rsid w:val="00A9754C"/>
    <w:rsid w:val="00AA497C"/>
    <w:rsid w:val="00AA77BA"/>
    <w:rsid w:val="00AB5CDE"/>
    <w:rsid w:val="00AB6955"/>
    <w:rsid w:val="00AC43B2"/>
    <w:rsid w:val="00AC4EB8"/>
    <w:rsid w:val="00AD15E9"/>
    <w:rsid w:val="00AD1870"/>
    <w:rsid w:val="00AE1F23"/>
    <w:rsid w:val="00AE4910"/>
    <w:rsid w:val="00AE54D6"/>
    <w:rsid w:val="00AF00CB"/>
    <w:rsid w:val="00AF31DC"/>
    <w:rsid w:val="00AF5729"/>
    <w:rsid w:val="00AF593D"/>
    <w:rsid w:val="00AF5991"/>
    <w:rsid w:val="00B0009E"/>
    <w:rsid w:val="00B101A0"/>
    <w:rsid w:val="00B1220D"/>
    <w:rsid w:val="00B12841"/>
    <w:rsid w:val="00B14D9C"/>
    <w:rsid w:val="00B26D9D"/>
    <w:rsid w:val="00B35202"/>
    <w:rsid w:val="00B43945"/>
    <w:rsid w:val="00B54DBD"/>
    <w:rsid w:val="00B56A9A"/>
    <w:rsid w:val="00B631A0"/>
    <w:rsid w:val="00B6666C"/>
    <w:rsid w:val="00B671AA"/>
    <w:rsid w:val="00B7480F"/>
    <w:rsid w:val="00B806C5"/>
    <w:rsid w:val="00B872FF"/>
    <w:rsid w:val="00B91DC4"/>
    <w:rsid w:val="00BA405A"/>
    <w:rsid w:val="00BA5402"/>
    <w:rsid w:val="00BB352F"/>
    <w:rsid w:val="00BC2F3E"/>
    <w:rsid w:val="00BC62A4"/>
    <w:rsid w:val="00BD24B8"/>
    <w:rsid w:val="00BE1BE8"/>
    <w:rsid w:val="00BE2958"/>
    <w:rsid w:val="00BE46D8"/>
    <w:rsid w:val="00BE755D"/>
    <w:rsid w:val="00BF0D46"/>
    <w:rsid w:val="00BF19E6"/>
    <w:rsid w:val="00BF29C2"/>
    <w:rsid w:val="00BF5C5B"/>
    <w:rsid w:val="00C00DAD"/>
    <w:rsid w:val="00C01FAC"/>
    <w:rsid w:val="00C035DB"/>
    <w:rsid w:val="00C048FB"/>
    <w:rsid w:val="00C049E4"/>
    <w:rsid w:val="00C05235"/>
    <w:rsid w:val="00C06B9D"/>
    <w:rsid w:val="00C0796E"/>
    <w:rsid w:val="00C142B2"/>
    <w:rsid w:val="00C16D22"/>
    <w:rsid w:val="00C16DEF"/>
    <w:rsid w:val="00C1780F"/>
    <w:rsid w:val="00C27A2D"/>
    <w:rsid w:val="00C3182A"/>
    <w:rsid w:val="00C3204D"/>
    <w:rsid w:val="00C36506"/>
    <w:rsid w:val="00C44DEC"/>
    <w:rsid w:val="00C46EF6"/>
    <w:rsid w:val="00C529EB"/>
    <w:rsid w:val="00C52BBB"/>
    <w:rsid w:val="00C53FC3"/>
    <w:rsid w:val="00C55A6C"/>
    <w:rsid w:val="00C57CE3"/>
    <w:rsid w:val="00C60DE9"/>
    <w:rsid w:val="00C66523"/>
    <w:rsid w:val="00C67D48"/>
    <w:rsid w:val="00C73A3B"/>
    <w:rsid w:val="00C75ACA"/>
    <w:rsid w:val="00C763F4"/>
    <w:rsid w:val="00C76A2D"/>
    <w:rsid w:val="00C838D9"/>
    <w:rsid w:val="00C84D35"/>
    <w:rsid w:val="00C8678B"/>
    <w:rsid w:val="00C875F6"/>
    <w:rsid w:val="00C936F3"/>
    <w:rsid w:val="00CA0387"/>
    <w:rsid w:val="00CA2DB3"/>
    <w:rsid w:val="00CA6414"/>
    <w:rsid w:val="00CB0888"/>
    <w:rsid w:val="00CB2ABB"/>
    <w:rsid w:val="00CB4A58"/>
    <w:rsid w:val="00CC3545"/>
    <w:rsid w:val="00CC7439"/>
    <w:rsid w:val="00CD2792"/>
    <w:rsid w:val="00CD3BEE"/>
    <w:rsid w:val="00CD5D6F"/>
    <w:rsid w:val="00CE5BD3"/>
    <w:rsid w:val="00CE758E"/>
    <w:rsid w:val="00CF0CC6"/>
    <w:rsid w:val="00CF7A4B"/>
    <w:rsid w:val="00D01A43"/>
    <w:rsid w:val="00D02CB1"/>
    <w:rsid w:val="00D0376B"/>
    <w:rsid w:val="00D06682"/>
    <w:rsid w:val="00D1422D"/>
    <w:rsid w:val="00D14918"/>
    <w:rsid w:val="00D160EE"/>
    <w:rsid w:val="00D21B3A"/>
    <w:rsid w:val="00D22D2F"/>
    <w:rsid w:val="00D23A57"/>
    <w:rsid w:val="00D25AE8"/>
    <w:rsid w:val="00D275E6"/>
    <w:rsid w:val="00D30DD1"/>
    <w:rsid w:val="00D525FE"/>
    <w:rsid w:val="00D52894"/>
    <w:rsid w:val="00D528D0"/>
    <w:rsid w:val="00D5775B"/>
    <w:rsid w:val="00D60BCB"/>
    <w:rsid w:val="00D60D27"/>
    <w:rsid w:val="00D62043"/>
    <w:rsid w:val="00D63BE0"/>
    <w:rsid w:val="00D70A29"/>
    <w:rsid w:val="00D77481"/>
    <w:rsid w:val="00D82CB9"/>
    <w:rsid w:val="00DA7A04"/>
    <w:rsid w:val="00DC17AF"/>
    <w:rsid w:val="00DC4722"/>
    <w:rsid w:val="00DC6DBC"/>
    <w:rsid w:val="00DD3775"/>
    <w:rsid w:val="00DD5033"/>
    <w:rsid w:val="00DE33BD"/>
    <w:rsid w:val="00DF056F"/>
    <w:rsid w:val="00DF136A"/>
    <w:rsid w:val="00DF7A86"/>
    <w:rsid w:val="00E01255"/>
    <w:rsid w:val="00E04B5E"/>
    <w:rsid w:val="00E075CD"/>
    <w:rsid w:val="00E13574"/>
    <w:rsid w:val="00E14CC3"/>
    <w:rsid w:val="00E1565A"/>
    <w:rsid w:val="00E15DA7"/>
    <w:rsid w:val="00E16CC5"/>
    <w:rsid w:val="00E245D6"/>
    <w:rsid w:val="00E301CA"/>
    <w:rsid w:val="00E42757"/>
    <w:rsid w:val="00E42BA2"/>
    <w:rsid w:val="00E43185"/>
    <w:rsid w:val="00E57E0C"/>
    <w:rsid w:val="00E61F2D"/>
    <w:rsid w:val="00E64B69"/>
    <w:rsid w:val="00E75867"/>
    <w:rsid w:val="00E8285C"/>
    <w:rsid w:val="00E877EE"/>
    <w:rsid w:val="00E927EC"/>
    <w:rsid w:val="00EA32F0"/>
    <w:rsid w:val="00EB1D2C"/>
    <w:rsid w:val="00EB6E23"/>
    <w:rsid w:val="00EC28FD"/>
    <w:rsid w:val="00EC2BE2"/>
    <w:rsid w:val="00EC32F1"/>
    <w:rsid w:val="00ED7CD9"/>
    <w:rsid w:val="00EE5E7A"/>
    <w:rsid w:val="00EF413B"/>
    <w:rsid w:val="00F079EF"/>
    <w:rsid w:val="00F107DB"/>
    <w:rsid w:val="00F149AE"/>
    <w:rsid w:val="00F15585"/>
    <w:rsid w:val="00F215B6"/>
    <w:rsid w:val="00F21AB3"/>
    <w:rsid w:val="00F2302F"/>
    <w:rsid w:val="00F23E4D"/>
    <w:rsid w:val="00F26278"/>
    <w:rsid w:val="00F3091C"/>
    <w:rsid w:val="00F338BE"/>
    <w:rsid w:val="00F3405B"/>
    <w:rsid w:val="00F34088"/>
    <w:rsid w:val="00F36351"/>
    <w:rsid w:val="00F45272"/>
    <w:rsid w:val="00F5364B"/>
    <w:rsid w:val="00F543EC"/>
    <w:rsid w:val="00F56D78"/>
    <w:rsid w:val="00F66464"/>
    <w:rsid w:val="00F82312"/>
    <w:rsid w:val="00F87D1D"/>
    <w:rsid w:val="00F943CC"/>
    <w:rsid w:val="00FB32BE"/>
    <w:rsid w:val="00FB4BB3"/>
    <w:rsid w:val="00FC00F2"/>
    <w:rsid w:val="00FD27D7"/>
    <w:rsid w:val="00FD452C"/>
    <w:rsid w:val="00FD5D8C"/>
    <w:rsid w:val="00FD65D6"/>
    <w:rsid w:val="00FD6813"/>
    <w:rsid w:val="00FE7A90"/>
    <w:rsid w:val="00FF6D76"/>
    <w:rsid w:val="00FF7AB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A5729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5729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locked/>
    <w:rsid w:val="00A1676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3B87-F36A-43E2-8779-AFB989D2B3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FAD11CC-E8AE-4370-8D62-67AE85D3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4595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uchwały nr 1342/499/23 ZWP z dn. 21.11.2023 r.</vt:lpstr>
    </vt:vector>
  </TitlesOfParts>
  <Company>Urzad Marszalkowski Wojewodztwa Pomorskiego</Company>
  <LinksUpToDate>false</LinksUpToDate>
  <CharactersWithSpaces>32102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Kryteria wyboru dla Dz. 5.21 (wzmacnianie potencjału)</dc:title>
  <dc:subject>Zał. Kryteria wyboru dla Dz. 5.21 (wzmacnianie potencjału)</dc:subject>
  <dc:creator>Mróz Agata</dc:creator>
  <cp:keywords>kryteria wyboru projektów; uchwała ZWP</cp:keywords>
  <dc:description/>
  <cp:lastModifiedBy>Stefaniak Agnieszka</cp:lastModifiedBy>
  <cp:revision>5</cp:revision>
  <cp:lastPrinted>2023-12-08T15:06:00Z</cp:lastPrinted>
  <dcterms:created xsi:type="dcterms:W3CDTF">2023-11-21T10:54:00Z</dcterms:created>
  <dcterms:modified xsi:type="dcterms:W3CDTF">2024-05-16T08:40:00Z</dcterms:modified>
</cp:coreProperties>
</file>