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0172F4FB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4033E6">
        <w:t xml:space="preserve">Kwalifikowalność wydatków w perspektywie finansowej 2021 </w:t>
      </w:r>
      <w:r w:rsidR="00C978FA">
        <w:t>–</w:t>
      </w:r>
      <w:r w:rsidR="004033E6">
        <w:t xml:space="preserve"> 2027</w:t>
      </w:r>
      <w:r w:rsidR="00C978FA">
        <w:t xml:space="preserve"> w projektach unijnych. </w:t>
      </w:r>
    </w:p>
    <w:p w14:paraId="7D845D32" w14:textId="0627F189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961D95">
        <w:t>wirtualne</w:t>
      </w:r>
    </w:p>
    <w:p w14:paraId="6A524396" w14:textId="0F7878CC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961D95">
        <w:t>0</w:t>
      </w:r>
      <w:r w:rsidR="004033E6">
        <w:t>4</w:t>
      </w:r>
      <w:r w:rsidR="00961D95">
        <w:t>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1D371635" w14:textId="29CE9E75" w:rsidR="00F20267" w:rsidRDefault="00F20267" w:rsidP="004E67C1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</w:p>
    <w:p w14:paraId="06909486" w14:textId="51589E92" w:rsidR="00F20267" w:rsidRPr="00E600EA" w:rsidRDefault="00F20267" w:rsidP="004E67C1">
      <w:pPr>
        <w:spacing w:after="0" w:line="360" w:lineRule="auto"/>
        <w:ind w:firstLine="708"/>
        <w:rPr>
          <w:b/>
          <w:bCs/>
        </w:rPr>
      </w:pPr>
      <w:bookmarkStart w:id="0" w:name="_GoBack"/>
      <w:bookmarkEnd w:id="0"/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2A0A" w14:textId="77777777" w:rsidR="00055834" w:rsidRDefault="00055834" w:rsidP="00F20267">
      <w:pPr>
        <w:spacing w:after="0" w:line="240" w:lineRule="auto"/>
      </w:pPr>
      <w:r>
        <w:separator/>
      </w:r>
    </w:p>
  </w:endnote>
  <w:endnote w:type="continuationSeparator" w:id="0">
    <w:p w14:paraId="6273AB3C" w14:textId="77777777" w:rsidR="00055834" w:rsidRDefault="00055834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DAEF0" w14:textId="77777777" w:rsidR="00055834" w:rsidRDefault="00055834" w:rsidP="00F20267">
      <w:pPr>
        <w:spacing w:after="0" w:line="240" w:lineRule="auto"/>
      </w:pPr>
      <w:r>
        <w:separator/>
      </w:r>
    </w:p>
  </w:footnote>
  <w:footnote w:type="continuationSeparator" w:id="0">
    <w:p w14:paraId="00FB98C1" w14:textId="77777777" w:rsidR="00055834" w:rsidRDefault="00055834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46895"/>
    <w:rsid w:val="00055834"/>
    <w:rsid w:val="00086647"/>
    <w:rsid w:val="000A3471"/>
    <w:rsid w:val="00212DF7"/>
    <w:rsid w:val="002A46E3"/>
    <w:rsid w:val="002C7747"/>
    <w:rsid w:val="00347971"/>
    <w:rsid w:val="00391C07"/>
    <w:rsid w:val="004033E6"/>
    <w:rsid w:val="00466749"/>
    <w:rsid w:val="004E67C1"/>
    <w:rsid w:val="005D31AE"/>
    <w:rsid w:val="00615F68"/>
    <w:rsid w:val="00622076"/>
    <w:rsid w:val="0062225A"/>
    <w:rsid w:val="006C0B98"/>
    <w:rsid w:val="006C576C"/>
    <w:rsid w:val="0071793C"/>
    <w:rsid w:val="00760DD5"/>
    <w:rsid w:val="007F380D"/>
    <w:rsid w:val="008A401D"/>
    <w:rsid w:val="008D5311"/>
    <w:rsid w:val="00942E9E"/>
    <w:rsid w:val="00961D95"/>
    <w:rsid w:val="0097584A"/>
    <w:rsid w:val="00986BEA"/>
    <w:rsid w:val="00A63FD6"/>
    <w:rsid w:val="00B12673"/>
    <w:rsid w:val="00BC2DA4"/>
    <w:rsid w:val="00C978FA"/>
    <w:rsid w:val="00D05D71"/>
    <w:rsid w:val="00D07AE0"/>
    <w:rsid w:val="00D268FA"/>
    <w:rsid w:val="00D47873"/>
    <w:rsid w:val="00E600EA"/>
    <w:rsid w:val="00ED05BB"/>
    <w:rsid w:val="00F20267"/>
    <w:rsid w:val="00F3652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A641A-8116-4B3C-B589-138CE614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4</cp:revision>
  <dcterms:created xsi:type="dcterms:W3CDTF">2024-08-19T09:28:00Z</dcterms:created>
  <dcterms:modified xsi:type="dcterms:W3CDTF">2024-08-19T11:02:00Z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