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D62C" w14:textId="1AD92729" w:rsidR="006C2E9C" w:rsidRDefault="006C2E9C" w:rsidP="006C2E9C">
      <w:r>
        <w:t xml:space="preserve">Załącznik nr 1 do </w:t>
      </w:r>
      <w:r w:rsidRPr="00135241">
        <w:t>uchwał</w:t>
      </w:r>
      <w:r w:rsidR="00417D61" w:rsidRPr="00135241">
        <w:t>y</w:t>
      </w:r>
      <w:r w:rsidRPr="00135241">
        <w:t xml:space="preserve"> nr </w:t>
      </w:r>
      <w:r w:rsidR="0019440A">
        <w:t>1408/41/24</w:t>
      </w:r>
      <w:r w:rsidR="005913B1" w:rsidRPr="00135241">
        <w:t xml:space="preserve"> Zarządu Województwa Pomorskiego z dnia </w:t>
      </w:r>
      <w:r w:rsidR="0019440A">
        <w:t>14 listopada 2024</w:t>
      </w:r>
      <w:r w:rsidR="005913B1" w:rsidRPr="00135241">
        <w:t xml:space="preserve"> r.</w:t>
      </w:r>
    </w:p>
    <w:p w14:paraId="22719D3D" w14:textId="4C134AFE" w:rsidR="007F188C" w:rsidRPr="00344E5F" w:rsidRDefault="00417D61" w:rsidP="00363372">
      <w:pPr>
        <w:pStyle w:val="Nagwek1"/>
        <w:spacing w:after="360"/>
      </w:pPr>
      <w:r>
        <w:rPr>
          <w:sz w:val="28"/>
        </w:rPr>
        <w:t>Rejestr zmian</w:t>
      </w:r>
      <w:r w:rsidR="008917E7">
        <w:rPr>
          <w:sz w:val="28"/>
        </w:rPr>
        <w:t xml:space="preserve"> </w:t>
      </w:r>
      <w:r w:rsidR="00EC56F4">
        <w:br/>
      </w:r>
      <w:r w:rsidR="007F188C" w:rsidRPr="007F188C">
        <w:t xml:space="preserve">w </w:t>
      </w:r>
      <w:r w:rsidR="00E4537A">
        <w:t xml:space="preserve">Regulaminie wyboru projektów dla naboru wniosków o dofinansowanie projektów dla </w:t>
      </w:r>
      <w:r w:rsidR="00B912F1">
        <w:t xml:space="preserve">Działania </w:t>
      </w:r>
      <w:r w:rsidR="00F94172" w:rsidRPr="00F94172">
        <w:t>6.10. Infrastruktura kultury</w:t>
      </w:r>
      <w:r w:rsidR="00B912F1">
        <w:br/>
        <w:t xml:space="preserve">w ramach programu regionalnego </w:t>
      </w:r>
      <w:r w:rsidR="00B912F1" w:rsidRPr="00D10701">
        <w:t xml:space="preserve">Fundusze Europejskie dla Pomorza 2021-2027 </w:t>
      </w:r>
      <w:r w:rsidR="00E51390" w:rsidRPr="00C41644">
        <w:t xml:space="preserve">2027 </w:t>
      </w:r>
      <w:r w:rsidR="00C36A68">
        <w:t xml:space="preserve"> </w:t>
      </w:r>
      <w:r w:rsidR="00E51390" w:rsidRPr="00C41644">
        <w:t>(FEPM</w:t>
      </w:r>
      <w:r w:rsidR="00E51390" w:rsidRPr="00135241">
        <w:t>.0</w:t>
      </w:r>
      <w:r w:rsidR="00F94172" w:rsidRPr="00135241">
        <w:t>6</w:t>
      </w:r>
      <w:r w:rsidR="00E51390" w:rsidRPr="00135241">
        <w:t>.1</w:t>
      </w:r>
      <w:r w:rsidR="00F94172" w:rsidRPr="00135241">
        <w:t>0</w:t>
      </w:r>
      <w:r w:rsidR="00E51390" w:rsidRPr="00135241">
        <w:t>-IZ.00-00</w:t>
      </w:r>
      <w:r w:rsidR="00F94172" w:rsidRPr="00135241">
        <w:t>1</w:t>
      </w:r>
      <w:r w:rsidR="00E51390" w:rsidRPr="00135241">
        <w:t>/2</w:t>
      </w:r>
      <w:r w:rsidR="00F94172" w:rsidRPr="00135241">
        <w:t>3</w:t>
      </w:r>
      <w:r w:rsidR="00E51390" w:rsidRPr="00C41644">
        <w:t>)</w:t>
      </w:r>
    </w:p>
    <w:tbl>
      <w:tblPr>
        <w:tblW w:w="14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676"/>
        <w:gridCol w:w="10071"/>
      </w:tblGrid>
      <w:tr w:rsidR="00417D61" w:rsidRPr="007F188C" w14:paraId="26BC25E1" w14:textId="77777777" w:rsidTr="008917E7">
        <w:trPr>
          <w:trHeight w:val="619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135241" w:rsidRDefault="00417D61" w:rsidP="00417D61">
            <w:pPr>
              <w:rPr>
                <w:b/>
              </w:rPr>
            </w:pPr>
            <w:bookmarkStart w:id="0" w:name="_Hlk147828272"/>
            <w:r w:rsidRPr="00135241">
              <w:rPr>
                <w:b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490C6A69" w:rsidR="00417D61" w:rsidRPr="00135241" w:rsidRDefault="003F51FB" w:rsidP="00417D61">
            <w:pPr>
              <w:jc w:val="center"/>
              <w:rPr>
                <w:b/>
              </w:rPr>
            </w:pPr>
            <w:r w:rsidRPr="00135241">
              <w:rPr>
                <w:b/>
              </w:rPr>
              <w:t>N</w:t>
            </w:r>
            <w:r w:rsidR="00BB7249" w:rsidRPr="00135241">
              <w:rPr>
                <w:b/>
              </w:rPr>
              <w:t xml:space="preserve">azwa </w:t>
            </w:r>
            <w:r w:rsidRPr="00135241">
              <w:rPr>
                <w:b/>
              </w:rPr>
              <w:t>dokumentu</w:t>
            </w:r>
            <w:r w:rsidR="00BB7249" w:rsidRPr="00135241">
              <w:rPr>
                <w:b/>
              </w:rPr>
              <w:t>, numer</w:t>
            </w:r>
            <w:r w:rsidRPr="00135241">
              <w:rPr>
                <w:b/>
              </w:rPr>
              <w:t>/</w:t>
            </w:r>
            <w:r w:rsidR="00BB7249" w:rsidRPr="00135241">
              <w:rPr>
                <w:b/>
              </w:rPr>
              <w:t xml:space="preserve">tytuł </w:t>
            </w:r>
            <w:r w:rsidR="00417D61" w:rsidRPr="00135241">
              <w:rPr>
                <w:b/>
              </w:rPr>
              <w:t>rozdziału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135241" w:rsidRDefault="00417D61" w:rsidP="00417D61">
            <w:pPr>
              <w:jc w:val="center"/>
              <w:rPr>
                <w:b/>
              </w:rPr>
            </w:pPr>
            <w:r w:rsidRPr="00135241">
              <w:rPr>
                <w:b/>
              </w:rPr>
              <w:t>Zakres zmiany</w:t>
            </w:r>
          </w:p>
        </w:tc>
      </w:tr>
      <w:tr w:rsidR="00F94172" w:rsidRPr="007F188C" w14:paraId="6CAEA0CE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FBD1" w14:textId="77777777" w:rsidR="00F94172" w:rsidRPr="00135241" w:rsidRDefault="00F94172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3719" w14:textId="3AC30840" w:rsidR="00F94172" w:rsidRPr="00135241" w:rsidRDefault="00F94172" w:rsidP="00E4537A">
            <w:r w:rsidRPr="00135241">
              <w:t>Regulamin wyboru projektów,</w:t>
            </w:r>
            <w:r w:rsidR="00C1584C" w:rsidRPr="00135241">
              <w:t xml:space="preserve"> pkt. 3.1. Kwota przeznaczona na dofinansowanie projektów w naborze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A06E" w14:textId="08DDE9BC" w:rsidR="00F94172" w:rsidRPr="00135241" w:rsidRDefault="00C1584C" w:rsidP="00C1584C">
            <w:r w:rsidRPr="00135241">
              <w:t>W wyniku zwiększenia alokacji dla Działania 6.10 i aktualizacji kursu EUR/PLN zmieniona została kwota  przeznaczona na dofinansowanie</w:t>
            </w:r>
            <w:bookmarkStart w:id="1" w:name="_GoBack"/>
            <w:bookmarkEnd w:id="1"/>
            <w:r w:rsidRPr="00135241">
              <w:t xml:space="preserve"> projektów w naborze.</w:t>
            </w:r>
          </w:p>
        </w:tc>
      </w:tr>
      <w:tr w:rsidR="00C84518" w:rsidRPr="007F188C" w14:paraId="4E7F5F21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7777777" w:rsidR="00C84518" w:rsidRPr="00135241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7DDFF0C0" w:rsidR="00C84518" w:rsidRPr="00135241" w:rsidRDefault="00097337" w:rsidP="00E4537A">
            <w:r w:rsidRPr="00135241">
              <w:t>Regulamin wyboru projektów, pkt. 5.5. Pomoc publiczna w projekcie</w:t>
            </w:r>
            <w:r w:rsidR="00782875" w:rsidRPr="00135241">
              <w:t>, 1. Unijna podstawa prawna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A8D9" w14:textId="6D4873F5" w:rsidR="00C84518" w:rsidRPr="00135241" w:rsidRDefault="00782875" w:rsidP="00E4537A">
            <w:r w:rsidRPr="00135241">
              <w:t>Zaktualizowano odniesienie do akt</w:t>
            </w:r>
            <w:r w:rsidR="00714D21" w:rsidRPr="00135241">
              <w:t>u</w:t>
            </w:r>
            <w:r w:rsidRPr="00135241">
              <w:t xml:space="preserve"> prawn</w:t>
            </w:r>
            <w:r w:rsidR="00714D21" w:rsidRPr="00135241">
              <w:t>ego</w:t>
            </w:r>
            <w:r w:rsidRPr="00135241">
              <w:t xml:space="preserve"> w lit. </w:t>
            </w:r>
            <w:r w:rsidR="00682FB6" w:rsidRPr="00135241">
              <w:t>a</w:t>
            </w:r>
            <w:r w:rsidRPr="00135241">
              <w:t>:</w:t>
            </w:r>
          </w:p>
          <w:p w14:paraId="0F2661B7" w14:textId="063B471D" w:rsidR="00782875" w:rsidRPr="00135241" w:rsidRDefault="00782875" w:rsidP="00E4537A">
            <w:r w:rsidRPr="00135241">
              <w:t>„</w:t>
            </w:r>
            <w:r w:rsidR="00682FB6" w:rsidRPr="00135241">
              <w:t>a</w:t>
            </w:r>
            <w:r w:rsidRPr="00135241">
              <w:t xml:space="preserve">. </w:t>
            </w:r>
            <w:bookmarkStart w:id="2" w:name="_Hlk182248765"/>
            <w:r w:rsidRPr="00135241">
              <w:t>Rozporządzenie Komisji (UE) 2023/2831 z dnia 13 grudnia 2023 r. w sprawie stosowania art. 107 i 108 Traktatu o funkcjonowaniu Unii Europejskiej do pomocy de minimis (Dz. Urz. UE L z 15.12.2023</w:t>
            </w:r>
            <w:bookmarkEnd w:id="2"/>
            <w:r w:rsidRPr="00135241">
              <w:t>)”</w:t>
            </w:r>
          </w:p>
        </w:tc>
      </w:tr>
      <w:tr w:rsidR="00E4537A" w:rsidRPr="007F188C" w14:paraId="6DBA66CC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B3B0" w14:textId="77777777" w:rsidR="00E4537A" w:rsidRPr="00135241" w:rsidRDefault="00E4537A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2E7E" w14:textId="5F9E997F" w:rsidR="00E4537A" w:rsidRPr="00135241" w:rsidRDefault="00782875" w:rsidP="00E4537A">
            <w:r w:rsidRPr="00135241">
              <w:t>Regulamin wyboru projektów, pkt. 5.5. Pomoc publiczna w projekcie, 2. Krajowa podstawa prawna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BBF9D" w14:textId="753A0772" w:rsidR="00E4537A" w:rsidRPr="00135241" w:rsidRDefault="00782875" w:rsidP="00E4537A">
            <w:r w:rsidRPr="00135241">
              <w:t xml:space="preserve">Zaktualizowano odniesienie do aktu prawnego w lit. </w:t>
            </w:r>
            <w:r w:rsidR="00682FB6" w:rsidRPr="00135241">
              <w:t>a</w:t>
            </w:r>
            <w:r w:rsidRPr="00135241">
              <w:t>:</w:t>
            </w:r>
          </w:p>
          <w:p w14:paraId="5B588385" w14:textId="186F861A" w:rsidR="00782875" w:rsidRPr="00135241" w:rsidRDefault="00782875" w:rsidP="00E4537A">
            <w:r w:rsidRPr="00135241">
              <w:t>„</w:t>
            </w:r>
            <w:r w:rsidR="00682FB6" w:rsidRPr="00135241">
              <w:t>a</w:t>
            </w:r>
            <w:r w:rsidRPr="00135241">
              <w:t xml:space="preserve">. </w:t>
            </w:r>
            <w:bookmarkStart w:id="3" w:name="_Hlk182248822"/>
            <w:r w:rsidRPr="00135241">
              <w:t>Rozporządzenie Ministra Funduszy i Polityki Regionalnej z dnia 17 kwietnia 2024 r. w sprawie udzielania pomocy de minimis w ramach regionalnych programów na lata 2021–2027 (Dz. U. 2024 poz. 598)”</w:t>
            </w:r>
            <w:bookmarkEnd w:id="3"/>
          </w:p>
        </w:tc>
      </w:tr>
      <w:tr w:rsidR="00C1584C" w:rsidRPr="007F188C" w14:paraId="263CFA5B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820F" w14:textId="77777777" w:rsidR="00C1584C" w:rsidRPr="00135241" w:rsidRDefault="00C1584C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59E2" w14:textId="69FDC987" w:rsidR="00C1584C" w:rsidRPr="00135241" w:rsidRDefault="00682FB6" w:rsidP="00E4537A">
            <w:r w:rsidRPr="00135241">
              <w:t>Regulamin wyboru projektów, pkt. 5.5. Pomoc publiczna w projekcie, 2. Krajowa podstawa prawna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F5D8" w14:textId="77777777" w:rsidR="00C1584C" w:rsidRPr="00135241" w:rsidRDefault="00682FB6" w:rsidP="00E4537A">
            <w:r w:rsidRPr="00135241">
              <w:t>Zaktualizowano odniesienie do aktu prawnego w lit. b:</w:t>
            </w:r>
          </w:p>
          <w:p w14:paraId="6BD0042C" w14:textId="45910F38" w:rsidR="00682FB6" w:rsidRPr="00135241" w:rsidRDefault="00682FB6" w:rsidP="00E4537A">
            <w:r w:rsidRPr="00135241">
              <w:t>„b. Rozporządzenie Ministra Funduszy i Polityki Regionalnej z dnia 7 sierpnia 2023 r. w sprawie udzielania pomocy inwestycyjnej na kulturę i zachowanie dziedzictwa kulturowego w ramach regionalnych programów na lata 2021–2027 (Dz.U. 2023 poz. 1678)”</w:t>
            </w:r>
          </w:p>
        </w:tc>
      </w:tr>
      <w:tr w:rsidR="004F0D3B" w:rsidRPr="007F188C" w14:paraId="1BEB126D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2725" w14:textId="77777777" w:rsidR="004F0D3B" w:rsidRPr="00135241" w:rsidRDefault="004F0D3B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79A8" w14:textId="4432469E" w:rsidR="004F0D3B" w:rsidRPr="00135241" w:rsidRDefault="00E51390" w:rsidP="00E4537A">
            <w:r w:rsidRPr="00135241">
              <w:t xml:space="preserve">Struktura formularza wniosku o dofinansowanie projektu oraz instrukcja przygotowania załączników do formularza wniosku o dofinansowanie projektu w ramach </w:t>
            </w:r>
            <w:r w:rsidRPr="00135241">
              <w:lastRenderedPageBreak/>
              <w:t xml:space="preserve">naboru dla Działania </w:t>
            </w:r>
            <w:r w:rsidR="00C36A68" w:rsidRPr="00135241">
              <w:t>6.10. Infrastruktura kultury</w:t>
            </w:r>
            <w:r w:rsidRPr="00135241">
              <w:t xml:space="preserve"> FEP 2021-2027</w:t>
            </w:r>
            <w:r w:rsidR="00FB17DE" w:rsidRPr="00135241">
              <w:t>, Rozdział 6. Informacje niezbędne do ubiegania się o pomoc de minimis lub pomoc inną niż pomoc de minimis.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4D2E2" w14:textId="4D4EBE80" w:rsidR="004F0D3B" w:rsidRPr="00135241" w:rsidRDefault="004F0D3B" w:rsidP="00E4537A">
            <w:r w:rsidRPr="00135241">
              <w:lastRenderedPageBreak/>
              <w:t>Zaktualizowano rozdział w zakresie odwołań do rozporządzeń dotyczących udzielania pomocy de minimis oraz warunków z nich wynikających.</w:t>
            </w:r>
          </w:p>
        </w:tc>
      </w:tr>
      <w:tr w:rsidR="003F51FB" w:rsidRPr="007F188C" w14:paraId="4E234E1B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A1E3" w14:textId="77777777" w:rsidR="003F51FB" w:rsidRPr="00135241" w:rsidRDefault="003F51FB" w:rsidP="003F51FB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7899" w14:textId="5E792DB4" w:rsidR="003F51FB" w:rsidRPr="00135241" w:rsidRDefault="003F51FB" w:rsidP="003F51FB">
            <w:r w:rsidRPr="00135241">
              <w:t>Załącznik 6.1a Oświadczenie o uzyskanej pomocy de minimis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7E98" w14:textId="6882EDCC" w:rsidR="003F51FB" w:rsidRPr="00135241" w:rsidRDefault="003F51FB" w:rsidP="003F51FB">
            <w:r w:rsidRPr="00135241">
              <w:t>Zaktualizowano Załącznik w zakresie odwołań do rozporządzeń dotyczących udzielania pomocy de minimis oraz warunków z nich wynikających.</w:t>
            </w:r>
          </w:p>
        </w:tc>
      </w:tr>
      <w:tr w:rsidR="003F51FB" w:rsidRPr="007F188C" w14:paraId="1CB2D782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EDC6" w14:textId="77777777" w:rsidR="003F51FB" w:rsidRPr="00135241" w:rsidRDefault="003F51FB" w:rsidP="003F51FB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8571" w14:textId="3BFEB5B2" w:rsidR="003F51FB" w:rsidRPr="00135241" w:rsidRDefault="003F51FB" w:rsidP="003F51FB">
            <w:r w:rsidRPr="00135241">
              <w:t>Załącznik 6.1b Formularz informacji przedstawianych przy ubieganiu się o pomoc de minimis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28F3" w14:textId="657F87A0" w:rsidR="003F51FB" w:rsidRPr="00135241" w:rsidRDefault="003F51FB" w:rsidP="003F51FB">
            <w:r w:rsidRPr="00135241">
              <w:t>Zaktualizowano Załącznik w zakresie odwołań do rozporządzeń dotyczących udzielania pomocy de minimis oraz warunków z nich wynikających.</w:t>
            </w:r>
          </w:p>
        </w:tc>
      </w:tr>
      <w:tr w:rsidR="003F51FB" w:rsidRPr="007F188C" w14:paraId="2F56AF77" w14:textId="77777777" w:rsidTr="008917E7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31B0" w14:textId="77777777" w:rsidR="003F51FB" w:rsidRPr="00135241" w:rsidRDefault="003F51FB" w:rsidP="003F51FB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BE656" w14:textId="2A17F68B" w:rsidR="003F51FB" w:rsidRPr="00135241" w:rsidRDefault="003F51FB" w:rsidP="003F51FB">
            <w:r w:rsidRPr="00135241">
              <w:t>Wz</w:t>
            </w:r>
            <w:r w:rsidR="00623BAB" w:rsidRPr="00135241">
              <w:t>ory</w:t>
            </w:r>
            <w:r w:rsidRPr="00135241">
              <w:t xml:space="preserve"> um</w:t>
            </w:r>
            <w:r w:rsidR="003C10DE" w:rsidRPr="00135241">
              <w:t>o</w:t>
            </w:r>
            <w:r w:rsidR="00623BAB" w:rsidRPr="00135241">
              <w:t>w</w:t>
            </w:r>
            <w:r w:rsidR="003C10DE" w:rsidRPr="00135241">
              <w:t>y</w:t>
            </w:r>
            <w:r w:rsidRPr="00135241">
              <w:t xml:space="preserve"> o dofinansowanie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9F6" w14:textId="4D756D9A" w:rsidR="003F51FB" w:rsidRPr="00135241" w:rsidRDefault="003F51FB" w:rsidP="00135241">
            <w:r w:rsidRPr="00135241">
              <w:t xml:space="preserve">Zaktualizowano </w:t>
            </w:r>
            <w:r w:rsidR="00A27E3D" w:rsidRPr="00135241">
              <w:t>wzory um</w:t>
            </w:r>
            <w:r w:rsidR="00135241" w:rsidRPr="00135241">
              <w:t xml:space="preserve">owy o dofinansowanie </w:t>
            </w:r>
            <w:r w:rsidR="00A27E3D" w:rsidRPr="00135241">
              <w:t xml:space="preserve"> zgodnie z aktualnym</w:t>
            </w:r>
            <w:r w:rsidR="00393BEC" w:rsidRPr="00135241">
              <w:t xml:space="preserve"> wzorami umów zatwierdzonymi Uchwałą Nr 1156/23/24</w:t>
            </w:r>
            <w:r w:rsidR="00135241" w:rsidRPr="00135241">
              <w:t xml:space="preserve"> </w:t>
            </w:r>
            <w:r w:rsidR="00393BEC" w:rsidRPr="00135241">
              <w:t>Zarządu Województwa Pomorskiego z dnia 12 września 2024 r.</w:t>
            </w:r>
          </w:p>
        </w:tc>
      </w:tr>
      <w:bookmarkEnd w:id="0"/>
    </w:tbl>
    <w:p w14:paraId="0447CCE2" w14:textId="02BFE1CE" w:rsidR="007F188C" w:rsidRPr="007F188C" w:rsidRDefault="007F188C" w:rsidP="00E4537A">
      <w:pPr>
        <w:spacing w:before="120"/>
        <w:rPr>
          <w:rFonts w:asciiTheme="minorHAnsi" w:hAnsiTheme="minorHAnsi" w:cstheme="minorHAnsi"/>
          <w:szCs w:val="22"/>
        </w:rPr>
      </w:pPr>
    </w:p>
    <w:sectPr w:rsidR="007F188C" w:rsidRPr="007F188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BC6D3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A95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897"/>
    <w:multiLevelType w:val="hybridMultilevel"/>
    <w:tmpl w:val="76E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79D"/>
    <w:multiLevelType w:val="hybridMultilevel"/>
    <w:tmpl w:val="94BEA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CF3FC">
      <w:start w:val="3"/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125E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212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7A3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7407A3"/>
    <w:multiLevelType w:val="hybridMultilevel"/>
    <w:tmpl w:val="19C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5AC"/>
    <w:multiLevelType w:val="hybridMultilevel"/>
    <w:tmpl w:val="7FB0F20E"/>
    <w:lvl w:ilvl="0" w:tplc="B216A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A366C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4D2D"/>
    <w:multiLevelType w:val="hybridMultilevel"/>
    <w:tmpl w:val="E8F22F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9260C6"/>
    <w:multiLevelType w:val="hybridMultilevel"/>
    <w:tmpl w:val="9E68677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5929E5"/>
    <w:multiLevelType w:val="hybridMultilevel"/>
    <w:tmpl w:val="D43CC0E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B25D2"/>
    <w:multiLevelType w:val="hybridMultilevel"/>
    <w:tmpl w:val="DC7C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E02"/>
    <w:multiLevelType w:val="hybridMultilevel"/>
    <w:tmpl w:val="DAC8BC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5FD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16D"/>
    <w:multiLevelType w:val="hybridMultilevel"/>
    <w:tmpl w:val="5000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5498"/>
    <w:multiLevelType w:val="hybridMultilevel"/>
    <w:tmpl w:val="8CF049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2150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7EF"/>
    <w:multiLevelType w:val="hybridMultilevel"/>
    <w:tmpl w:val="7688A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D1B"/>
    <w:multiLevelType w:val="hybridMultilevel"/>
    <w:tmpl w:val="10281D62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94671B6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674931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52697"/>
    <w:multiLevelType w:val="hybridMultilevel"/>
    <w:tmpl w:val="6C18402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3E7337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12FD"/>
    <w:multiLevelType w:val="hybridMultilevel"/>
    <w:tmpl w:val="F66E7490"/>
    <w:lvl w:ilvl="0" w:tplc="7B025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B64BE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682B"/>
    <w:multiLevelType w:val="hybridMultilevel"/>
    <w:tmpl w:val="1630A3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65D2FA6"/>
    <w:multiLevelType w:val="hybridMultilevel"/>
    <w:tmpl w:val="39143A5A"/>
    <w:lvl w:ilvl="0" w:tplc="4A86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457B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9E75BFD"/>
    <w:multiLevelType w:val="hybridMultilevel"/>
    <w:tmpl w:val="FC866756"/>
    <w:lvl w:ilvl="0" w:tplc="E55C8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C61B6"/>
    <w:multiLevelType w:val="hybridMultilevel"/>
    <w:tmpl w:val="CE7E70C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A3A69BE8">
      <w:start w:val="1"/>
      <w:numFmt w:val="decimal"/>
      <w:lvlText w:val="%2."/>
      <w:lvlJc w:val="left"/>
      <w:pPr>
        <w:ind w:left="1364" w:hanging="360"/>
      </w:pPr>
      <w:rPr>
        <w:rFonts w:ascii="Calibri" w:hAnsi="Calibri" w:hint="default"/>
      </w:rPr>
    </w:lvl>
    <w:lvl w:ilvl="2" w:tplc="B8DEC29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654248"/>
    <w:multiLevelType w:val="hybridMultilevel"/>
    <w:tmpl w:val="1346EC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214A11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87A30"/>
    <w:multiLevelType w:val="hybridMultilevel"/>
    <w:tmpl w:val="9D425330"/>
    <w:lvl w:ilvl="0" w:tplc="E0888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084D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81B92"/>
    <w:multiLevelType w:val="hybridMultilevel"/>
    <w:tmpl w:val="FED86AB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77B8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14E9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5AB"/>
    <w:multiLevelType w:val="hybridMultilevel"/>
    <w:tmpl w:val="3060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F0ED0"/>
    <w:multiLevelType w:val="hybridMultilevel"/>
    <w:tmpl w:val="D3E24492"/>
    <w:lvl w:ilvl="0" w:tplc="5D0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26248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B69AF"/>
    <w:multiLevelType w:val="hybridMultilevel"/>
    <w:tmpl w:val="5D7492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275BE"/>
    <w:multiLevelType w:val="hybridMultilevel"/>
    <w:tmpl w:val="490255CE"/>
    <w:lvl w:ilvl="0" w:tplc="8DD8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12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19B3"/>
    <w:multiLevelType w:val="multilevel"/>
    <w:tmpl w:val="3B6E7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935E67"/>
    <w:multiLevelType w:val="hybridMultilevel"/>
    <w:tmpl w:val="7AA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77DA"/>
    <w:multiLevelType w:val="hybridMultilevel"/>
    <w:tmpl w:val="FE88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6"/>
  </w:num>
  <w:num w:numId="3">
    <w:abstractNumId w:val="31"/>
  </w:num>
  <w:num w:numId="4">
    <w:abstractNumId w:val="11"/>
  </w:num>
  <w:num w:numId="5">
    <w:abstractNumId w:val="30"/>
  </w:num>
  <w:num w:numId="6">
    <w:abstractNumId w:val="32"/>
  </w:num>
  <w:num w:numId="7">
    <w:abstractNumId w:val="44"/>
  </w:num>
  <w:num w:numId="8">
    <w:abstractNumId w:val="34"/>
  </w:num>
  <w:num w:numId="9">
    <w:abstractNumId w:val="25"/>
  </w:num>
  <w:num w:numId="10">
    <w:abstractNumId w:val="10"/>
  </w:num>
  <w:num w:numId="11">
    <w:abstractNumId w:val="8"/>
  </w:num>
  <w:num w:numId="12">
    <w:abstractNumId w:val="41"/>
  </w:num>
  <w:num w:numId="13">
    <w:abstractNumId w:val="12"/>
  </w:num>
  <w:num w:numId="14">
    <w:abstractNumId w:val="27"/>
  </w:num>
  <w:num w:numId="15">
    <w:abstractNumId w:val="40"/>
  </w:num>
  <w:num w:numId="16">
    <w:abstractNumId w:val="23"/>
  </w:num>
  <w:num w:numId="17">
    <w:abstractNumId w:val="19"/>
  </w:num>
  <w:num w:numId="18">
    <w:abstractNumId w:val="46"/>
  </w:num>
  <w:num w:numId="19">
    <w:abstractNumId w:val="14"/>
  </w:num>
  <w:num w:numId="20">
    <w:abstractNumId w:val="0"/>
  </w:num>
  <w:num w:numId="21">
    <w:abstractNumId w:val="7"/>
  </w:num>
  <w:num w:numId="22">
    <w:abstractNumId w:val="2"/>
  </w:num>
  <w:num w:numId="23">
    <w:abstractNumId w:val="28"/>
  </w:num>
  <w:num w:numId="24">
    <w:abstractNumId w:val="3"/>
  </w:num>
  <w:num w:numId="25">
    <w:abstractNumId w:val="45"/>
  </w:num>
  <w:num w:numId="26">
    <w:abstractNumId w:val="13"/>
  </w:num>
  <w:num w:numId="27">
    <w:abstractNumId w:val="38"/>
  </w:num>
  <w:num w:numId="28">
    <w:abstractNumId w:val="9"/>
  </w:num>
  <w:num w:numId="29">
    <w:abstractNumId w:val="36"/>
  </w:num>
  <w:num w:numId="30">
    <w:abstractNumId w:val="15"/>
  </w:num>
  <w:num w:numId="31">
    <w:abstractNumId w:val="43"/>
  </w:num>
  <w:num w:numId="32">
    <w:abstractNumId w:val="22"/>
  </w:num>
  <w:num w:numId="33">
    <w:abstractNumId w:val="20"/>
  </w:num>
  <w:num w:numId="34">
    <w:abstractNumId w:val="17"/>
  </w:num>
  <w:num w:numId="35">
    <w:abstractNumId w:val="5"/>
  </w:num>
  <w:num w:numId="36">
    <w:abstractNumId w:val="37"/>
  </w:num>
  <w:num w:numId="37">
    <w:abstractNumId w:val="18"/>
  </w:num>
  <w:num w:numId="38">
    <w:abstractNumId w:val="33"/>
  </w:num>
  <w:num w:numId="39">
    <w:abstractNumId w:val="26"/>
  </w:num>
  <w:num w:numId="40">
    <w:abstractNumId w:val="6"/>
  </w:num>
  <w:num w:numId="41">
    <w:abstractNumId w:val="39"/>
  </w:num>
  <w:num w:numId="42">
    <w:abstractNumId w:val="35"/>
  </w:num>
  <w:num w:numId="43">
    <w:abstractNumId w:val="24"/>
  </w:num>
  <w:num w:numId="44">
    <w:abstractNumId w:val="1"/>
  </w:num>
  <w:num w:numId="45">
    <w:abstractNumId w:val="29"/>
  </w:num>
  <w:num w:numId="46">
    <w:abstractNumId w:val="4"/>
  </w:num>
  <w:num w:numId="47">
    <w:abstractNumId w:val="42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52CC10C-64FD-4515-ACDB-5C77870FAF83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97337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24D4A"/>
    <w:rsid w:val="00130B23"/>
    <w:rsid w:val="00135241"/>
    <w:rsid w:val="001453B1"/>
    <w:rsid w:val="00154A68"/>
    <w:rsid w:val="00155745"/>
    <w:rsid w:val="00156370"/>
    <w:rsid w:val="0015780E"/>
    <w:rsid w:val="00166148"/>
    <w:rsid w:val="00184DD0"/>
    <w:rsid w:val="00191A94"/>
    <w:rsid w:val="0019440A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F3109"/>
    <w:rsid w:val="00220BF0"/>
    <w:rsid w:val="00221C67"/>
    <w:rsid w:val="00221E87"/>
    <w:rsid w:val="0023719A"/>
    <w:rsid w:val="00241C1F"/>
    <w:rsid w:val="002425AE"/>
    <w:rsid w:val="00254E46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B65CD"/>
    <w:rsid w:val="002C120B"/>
    <w:rsid w:val="002C2367"/>
    <w:rsid w:val="002C2EB5"/>
    <w:rsid w:val="002C3E0D"/>
    <w:rsid w:val="002C59F8"/>
    <w:rsid w:val="002C6347"/>
    <w:rsid w:val="002C6D87"/>
    <w:rsid w:val="002F1609"/>
    <w:rsid w:val="00312960"/>
    <w:rsid w:val="00320AAC"/>
    <w:rsid w:val="00324D46"/>
    <w:rsid w:val="00325198"/>
    <w:rsid w:val="00336321"/>
    <w:rsid w:val="00344E5F"/>
    <w:rsid w:val="003479D2"/>
    <w:rsid w:val="0035482A"/>
    <w:rsid w:val="003619F2"/>
    <w:rsid w:val="00363372"/>
    <w:rsid w:val="0036526F"/>
    <w:rsid w:val="00365820"/>
    <w:rsid w:val="003663EB"/>
    <w:rsid w:val="00374C09"/>
    <w:rsid w:val="003777E7"/>
    <w:rsid w:val="00392F3B"/>
    <w:rsid w:val="003937D9"/>
    <w:rsid w:val="00393BEC"/>
    <w:rsid w:val="003B429A"/>
    <w:rsid w:val="003C10DE"/>
    <w:rsid w:val="003C554F"/>
    <w:rsid w:val="003C7282"/>
    <w:rsid w:val="003D1D2D"/>
    <w:rsid w:val="003F1926"/>
    <w:rsid w:val="003F32C3"/>
    <w:rsid w:val="003F51FB"/>
    <w:rsid w:val="0040149C"/>
    <w:rsid w:val="00406A2A"/>
    <w:rsid w:val="00414478"/>
    <w:rsid w:val="00417D61"/>
    <w:rsid w:val="004248DC"/>
    <w:rsid w:val="004345EE"/>
    <w:rsid w:val="0045202D"/>
    <w:rsid w:val="004544C2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3AEB"/>
    <w:rsid w:val="004A7B82"/>
    <w:rsid w:val="004B70BD"/>
    <w:rsid w:val="004C01E9"/>
    <w:rsid w:val="004D25B6"/>
    <w:rsid w:val="004D36AA"/>
    <w:rsid w:val="004E50D7"/>
    <w:rsid w:val="004F0D3B"/>
    <w:rsid w:val="00514DD0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13B1"/>
    <w:rsid w:val="00594464"/>
    <w:rsid w:val="0059636C"/>
    <w:rsid w:val="005B273D"/>
    <w:rsid w:val="005C0912"/>
    <w:rsid w:val="005C706C"/>
    <w:rsid w:val="005D0FE4"/>
    <w:rsid w:val="005E0408"/>
    <w:rsid w:val="00613089"/>
    <w:rsid w:val="00622781"/>
    <w:rsid w:val="00623BAB"/>
    <w:rsid w:val="00640BFF"/>
    <w:rsid w:val="00661C7F"/>
    <w:rsid w:val="00665FB0"/>
    <w:rsid w:val="0067233D"/>
    <w:rsid w:val="00682FB6"/>
    <w:rsid w:val="006838AF"/>
    <w:rsid w:val="0069621B"/>
    <w:rsid w:val="00696AF7"/>
    <w:rsid w:val="006A0FA0"/>
    <w:rsid w:val="006B234A"/>
    <w:rsid w:val="006C2E9C"/>
    <w:rsid w:val="006D2944"/>
    <w:rsid w:val="006E283C"/>
    <w:rsid w:val="006F209E"/>
    <w:rsid w:val="006F602D"/>
    <w:rsid w:val="006F7A01"/>
    <w:rsid w:val="00706CFA"/>
    <w:rsid w:val="00714D21"/>
    <w:rsid w:val="00715665"/>
    <w:rsid w:val="0072267F"/>
    <w:rsid w:val="00727F94"/>
    <w:rsid w:val="007337EB"/>
    <w:rsid w:val="0074003A"/>
    <w:rsid w:val="00742960"/>
    <w:rsid w:val="00745D18"/>
    <w:rsid w:val="00756430"/>
    <w:rsid w:val="00776530"/>
    <w:rsid w:val="007816EC"/>
    <w:rsid w:val="00782875"/>
    <w:rsid w:val="00784134"/>
    <w:rsid w:val="00791E8E"/>
    <w:rsid w:val="00796120"/>
    <w:rsid w:val="007A0109"/>
    <w:rsid w:val="007B2500"/>
    <w:rsid w:val="007D132F"/>
    <w:rsid w:val="007D38FA"/>
    <w:rsid w:val="007D61D6"/>
    <w:rsid w:val="007E1B19"/>
    <w:rsid w:val="007E5856"/>
    <w:rsid w:val="007E7B25"/>
    <w:rsid w:val="007F188C"/>
    <w:rsid w:val="007F1FF6"/>
    <w:rsid w:val="007F3623"/>
    <w:rsid w:val="007F4AAA"/>
    <w:rsid w:val="007F775B"/>
    <w:rsid w:val="0080413A"/>
    <w:rsid w:val="00826B71"/>
    <w:rsid w:val="00827311"/>
    <w:rsid w:val="00827C5A"/>
    <w:rsid w:val="0083197C"/>
    <w:rsid w:val="00834BB4"/>
    <w:rsid w:val="00835187"/>
    <w:rsid w:val="00844205"/>
    <w:rsid w:val="0085618F"/>
    <w:rsid w:val="008917E7"/>
    <w:rsid w:val="00891F66"/>
    <w:rsid w:val="008945D9"/>
    <w:rsid w:val="008A2CD0"/>
    <w:rsid w:val="008A4FC2"/>
    <w:rsid w:val="008A7E77"/>
    <w:rsid w:val="008B16B6"/>
    <w:rsid w:val="008D3DE2"/>
    <w:rsid w:val="008D5708"/>
    <w:rsid w:val="008F4A48"/>
    <w:rsid w:val="0090725E"/>
    <w:rsid w:val="00914F98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27E3D"/>
    <w:rsid w:val="00A30170"/>
    <w:rsid w:val="00A34E72"/>
    <w:rsid w:val="00A40DD3"/>
    <w:rsid w:val="00A5136E"/>
    <w:rsid w:val="00A53C82"/>
    <w:rsid w:val="00A563C3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82A52"/>
    <w:rsid w:val="00B83572"/>
    <w:rsid w:val="00B87162"/>
    <w:rsid w:val="00B912F1"/>
    <w:rsid w:val="00BB6701"/>
    <w:rsid w:val="00BB7249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1584C"/>
    <w:rsid w:val="00C26966"/>
    <w:rsid w:val="00C350DB"/>
    <w:rsid w:val="00C36A68"/>
    <w:rsid w:val="00C37966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562C"/>
    <w:rsid w:val="00D15680"/>
    <w:rsid w:val="00D30ADD"/>
    <w:rsid w:val="00D43A0D"/>
    <w:rsid w:val="00D46867"/>
    <w:rsid w:val="00D526F3"/>
    <w:rsid w:val="00D52F72"/>
    <w:rsid w:val="00D914E9"/>
    <w:rsid w:val="00D961C3"/>
    <w:rsid w:val="00DA26DC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4537A"/>
    <w:rsid w:val="00E51390"/>
    <w:rsid w:val="00E57060"/>
    <w:rsid w:val="00E60B27"/>
    <w:rsid w:val="00E70778"/>
    <w:rsid w:val="00E74111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4172"/>
    <w:rsid w:val="00F97034"/>
    <w:rsid w:val="00FB0F57"/>
    <w:rsid w:val="00FB17DE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10C-64FD-4515-ACDB-5C77870FAF8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C4923B-63FD-469E-8DC8-78E4C5C2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2</Pages>
  <Words>397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1408/41/24 ZWP z dn. 14.11.2024 r.</dc:title>
  <dc:subject>Regulamin wyboru projektów - Dz. 6.10. - zmiana nr 2</dc:subject>
  <dc:creator>Mróz Agata</dc:creator>
  <cp:keywords>uchwała ZWP; FEP; regulamin wyboru projektów</cp:keywords>
  <cp:lastModifiedBy>Mróz Agata</cp:lastModifiedBy>
  <cp:revision>2</cp:revision>
  <cp:lastPrinted>2023-03-13T10:19:00Z</cp:lastPrinted>
  <dcterms:created xsi:type="dcterms:W3CDTF">2024-11-14T13:09:00Z</dcterms:created>
  <dcterms:modified xsi:type="dcterms:W3CDTF">2024-11-14T13:09:00Z</dcterms:modified>
</cp:coreProperties>
</file>