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E4" w:rsidRPr="005729E4" w:rsidRDefault="005729E4" w:rsidP="005729E4">
      <w:pPr>
        <w:keepLines/>
        <w:spacing w:after="36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bookmarkStart w:id="0" w:name="_Toc53578004"/>
      <w:bookmarkStart w:id="1" w:name="_Toc53577686"/>
      <w:bookmarkStart w:id="2" w:name="_GoBack"/>
      <w:bookmarkEnd w:id="2"/>
      <w:r w:rsidRPr="005729E4">
        <w:rPr>
          <w:rFonts w:ascii="Calibri" w:eastAsia="Times New Roman" w:hAnsi="Calibri" w:cs="Times New Roman"/>
          <w:color w:val="000000"/>
          <w:szCs w:val="20"/>
          <w:lang w:eastAsia="pl-PL"/>
        </w:rPr>
        <w:t>Załącznik nr 5</w:t>
      </w:r>
      <w:r w:rsidRPr="005729E4">
        <w:rPr>
          <w:rFonts w:ascii="Calibri" w:eastAsia="Times New Roman" w:hAnsi="Calibri" w:cs="Times New Roman"/>
          <w:color w:val="000000"/>
          <w:szCs w:val="24"/>
          <w:lang w:eastAsia="pl-PL"/>
        </w:rPr>
        <w:t xml:space="preserve"> do Regulaminu wyboru projektów </w:t>
      </w:r>
    </w:p>
    <w:p w:rsidR="005729E4" w:rsidRPr="005729E4" w:rsidRDefault="005729E4" w:rsidP="005729E4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Times New Roman"/>
          <w:b/>
          <w:color w:val="FFFFFF"/>
          <w:sz w:val="28"/>
          <w:szCs w:val="20"/>
          <w:lang w:eastAsia="pl-PL"/>
        </w:rPr>
      </w:pPr>
      <w:r w:rsidRPr="005729E4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Wykaz obszarów wykluczonych komunikacyjnie </w:t>
      </w:r>
      <w:bookmarkEnd w:id="0"/>
      <w:bookmarkEnd w:id="1"/>
    </w:p>
    <w:p w:rsidR="005729E4" w:rsidRPr="005729E4" w:rsidRDefault="005729E4" w:rsidP="005729E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Cs/>
          <w:color w:val="000000"/>
          <w:lang w:eastAsia="pl-PL"/>
        </w:rPr>
      </w:pPr>
      <w:r w:rsidRPr="005729E4">
        <w:rPr>
          <w:rFonts w:ascii="Calibri" w:eastAsia="Times New Roman" w:hAnsi="Calibri" w:cs="Calibri"/>
          <w:iCs/>
          <w:color w:val="000000"/>
          <w:lang w:eastAsia="pl-PL"/>
        </w:rPr>
        <w:t>Za obszary wykluczone komunikacyjnie uznaje się następujące gminy z terenu województwa pomorskiego: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Borzytuchom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Brusy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Cedry Wielkie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Choczewo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Czarna Dąbrówka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Debrzno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Dębnica Kaszubska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Gardeja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Główczyce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Kaliska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Koczała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Kołczygłowy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Konarzyny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Krokowa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Linia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Liniewo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Lipnica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Lubichowo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Nowa Karczma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Osieczna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Osiek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Ostaszewo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Parchowo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Potęgowo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Prabuty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Przywidz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Sierakowice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Skarszewy (3);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Smołdzino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Stara Kiszewa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Stary Dzierzgoń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Stegna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Studzienice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Sulęczyno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Szemud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Trzebielino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Tuchomie (2);</w:t>
      </w:r>
    </w:p>
    <w:p w:rsidR="005729E4" w:rsidRPr="005729E4" w:rsidRDefault="005729E4" w:rsidP="005729E4">
      <w:pPr>
        <w:keepLines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729E4">
        <w:rPr>
          <w:rFonts w:ascii="Calibri" w:eastAsia="Times New Roman" w:hAnsi="Calibri" w:cs="Calibri"/>
          <w:color w:val="000000"/>
          <w:lang w:eastAsia="pl-PL"/>
        </w:rPr>
        <w:t>Ustka (2).</w:t>
      </w:r>
    </w:p>
    <w:p w:rsidR="0007069E" w:rsidRPr="0007069E" w:rsidRDefault="005729E4" w:rsidP="005729E4">
      <w:pPr>
        <w:spacing w:before="120" w:after="0" w:line="276" w:lineRule="auto"/>
        <w:ind w:left="284"/>
        <w:rPr>
          <w:rFonts w:ascii="Calibri" w:eastAsia="Times New Roman" w:hAnsi="Calibri" w:cs="Times New Roman"/>
          <w:szCs w:val="24"/>
          <w:lang w:eastAsia="pl-PL"/>
        </w:rPr>
      </w:pPr>
      <w:r w:rsidRPr="005729E4">
        <w:rPr>
          <w:rFonts w:ascii="Calibri" w:eastAsia="Times New Roman" w:hAnsi="Calibri" w:cs="Calibri"/>
          <w:lang w:eastAsia="pl-PL"/>
        </w:rPr>
        <w:t>Gdzie: (2) – gmina wiejska;</w:t>
      </w:r>
      <w:r w:rsidRPr="005729E4">
        <w:rPr>
          <w:rFonts w:ascii="Calibri" w:eastAsia="Times New Roman" w:hAnsi="Calibri" w:cs="Calibri"/>
          <w:spacing w:val="100"/>
          <w:lang w:eastAsia="pl-PL"/>
        </w:rPr>
        <w:t xml:space="preserve"> </w:t>
      </w:r>
      <w:r w:rsidRPr="005729E4">
        <w:rPr>
          <w:rFonts w:ascii="Calibri" w:eastAsia="Times New Roman" w:hAnsi="Calibri" w:cs="Calibri"/>
          <w:lang w:eastAsia="pl-PL"/>
        </w:rPr>
        <w:t>(3) – gmina miejsko-wiejska.</w:t>
      </w:r>
    </w:p>
    <w:sectPr w:rsidR="0007069E" w:rsidRPr="0007069E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6FDC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C6AC852C-409D-4F54-B08C-D0BFBB84F0AA}"/>
  </w:docVars>
  <w:rsids>
    <w:rsidRoot w:val="00463877"/>
    <w:rsid w:val="00015960"/>
    <w:rsid w:val="0007069E"/>
    <w:rsid w:val="001163EE"/>
    <w:rsid w:val="00145FDC"/>
    <w:rsid w:val="001A1921"/>
    <w:rsid w:val="00463877"/>
    <w:rsid w:val="00480DDD"/>
    <w:rsid w:val="004B5797"/>
    <w:rsid w:val="005729E4"/>
    <w:rsid w:val="005C54D2"/>
    <w:rsid w:val="0080574A"/>
    <w:rsid w:val="008B00C2"/>
    <w:rsid w:val="00901311"/>
    <w:rsid w:val="00A3031B"/>
    <w:rsid w:val="00CD03B3"/>
    <w:rsid w:val="00DB4180"/>
    <w:rsid w:val="00EE34D8"/>
    <w:rsid w:val="00F108BD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AC852C-409D-4F54-B08C-D0BFBB84F0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Wykaz obszarów wykluczonych komunikacyjnie 5.11</vt:lpstr>
    </vt:vector>
  </TitlesOfParts>
  <Company>Urzad Marszalkowski Wojewodztwa Pomorskiego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Wykaz obszarów wykluczonych komunikacyjnie 5.11</dc:title>
  <dc:subject/>
  <dc:creator>Agnieszka Wlizło</dc:creator>
  <cp:keywords>obszary</cp:keywords>
  <dc:description/>
  <cp:lastModifiedBy>UMWP</cp:lastModifiedBy>
  <cp:revision>2</cp:revision>
  <cp:lastPrinted>2023-08-01T08:25:00Z</cp:lastPrinted>
  <dcterms:created xsi:type="dcterms:W3CDTF">2024-11-13T12:53:00Z</dcterms:created>
  <dcterms:modified xsi:type="dcterms:W3CDTF">2024-11-13T12:53:00Z</dcterms:modified>
</cp:coreProperties>
</file>