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71B3A88B" w:rsidR="00DB1988" w:rsidRPr="0038775D" w:rsidRDefault="00DB1988" w:rsidP="008F5BCE">
      <w:pPr>
        <w:spacing w:after="240"/>
        <w:rPr>
          <w:rFonts w:asciiTheme="minorHAnsi" w:hAnsiTheme="minorHAnsi" w:cstheme="minorHAnsi"/>
          <w:bCs/>
          <w:szCs w:val="24"/>
        </w:rPr>
      </w:pPr>
      <w:r w:rsidRPr="00FD1A9A">
        <w:rPr>
          <w:rFonts w:asciiTheme="minorHAnsi" w:hAnsiTheme="minorHAnsi" w:cstheme="minorHAnsi"/>
          <w:bCs/>
          <w:szCs w:val="24"/>
        </w:rPr>
        <w:t>Załącznik nr</w:t>
      </w:r>
      <w:r w:rsidR="00FD1A9A">
        <w:rPr>
          <w:rFonts w:asciiTheme="minorHAnsi" w:hAnsiTheme="minorHAnsi" w:cstheme="minorHAnsi"/>
          <w:bCs/>
          <w:szCs w:val="24"/>
        </w:rPr>
        <w:t xml:space="preserve"> </w:t>
      </w:r>
      <w:r w:rsidR="002B3236">
        <w:rPr>
          <w:rFonts w:asciiTheme="minorHAnsi" w:hAnsiTheme="minorHAnsi" w:cstheme="minorHAnsi"/>
          <w:bCs/>
          <w:szCs w:val="24"/>
        </w:rPr>
        <w:t>3</w:t>
      </w:r>
      <w:r w:rsidR="006B613C" w:rsidRPr="00FD1A9A">
        <w:rPr>
          <w:rFonts w:asciiTheme="minorHAnsi" w:hAnsiTheme="minorHAnsi" w:cstheme="minorHAnsi"/>
          <w:bCs/>
          <w:szCs w:val="24"/>
        </w:rPr>
        <w:t xml:space="preserve"> </w:t>
      </w:r>
      <w:r w:rsidRPr="0038775D">
        <w:rPr>
          <w:rFonts w:asciiTheme="minorHAnsi" w:hAnsiTheme="minorHAnsi" w:cstheme="minorHAnsi"/>
          <w:bCs/>
          <w:szCs w:val="24"/>
        </w:rPr>
        <w:t>do Regulaminu wyboru projektów</w:t>
      </w:r>
    </w:p>
    <w:p w14:paraId="1B0ED118" w14:textId="26079983" w:rsidR="00BA6481" w:rsidRDefault="00F44005" w:rsidP="005838F1">
      <w:pPr>
        <w:pStyle w:val="Nagwek1"/>
        <w:spacing w:before="2640"/>
        <w:jc w:val="center"/>
      </w:pPr>
      <w:r w:rsidRPr="0038775D">
        <w:t xml:space="preserve">Instrukcja merytoryczna </w:t>
      </w:r>
      <w:r w:rsidR="00AA0818" w:rsidRPr="0038775D">
        <w:br/>
      </w:r>
      <w:r w:rsidRPr="0038775D">
        <w:t>wypełniania formularza wniosku o dofinansowanie projektu z Europejskiego Funduszu Społecznego</w:t>
      </w:r>
      <w:r w:rsidR="000E0BD9" w:rsidRPr="0038775D">
        <w:t xml:space="preserve"> Plus</w:t>
      </w:r>
      <w:r w:rsidRPr="0038775D">
        <w:t xml:space="preserve"> </w:t>
      </w:r>
      <w:r w:rsidR="00405151" w:rsidRPr="0038775D">
        <w:br/>
      </w:r>
      <w:r w:rsidRPr="0038775D">
        <w:t>w ramach</w:t>
      </w:r>
      <w:r w:rsidR="00DB1100" w:rsidRPr="0038775D">
        <w:t xml:space="preserve"> p</w:t>
      </w:r>
      <w:r w:rsidR="006066DA" w:rsidRPr="0038775D">
        <w:t>rogramu</w:t>
      </w:r>
      <w:r w:rsidRPr="0038775D">
        <w:t> </w:t>
      </w:r>
      <w:r w:rsidR="00405151" w:rsidRPr="0038775D">
        <w:br/>
      </w:r>
      <w:r w:rsidRPr="0038775D">
        <w:t>Fundusz</w:t>
      </w:r>
      <w:r w:rsidR="006066DA" w:rsidRPr="0038775D">
        <w:t>e</w:t>
      </w:r>
      <w:r w:rsidRPr="0038775D">
        <w:t xml:space="preserve"> Europejsk</w:t>
      </w:r>
      <w:r w:rsidR="006066DA" w:rsidRPr="0038775D">
        <w:t>ie</w:t>
      </w:r>
      <w:r w:rsidRPr="0038775D">
        <w:t xml:space="preserve"> dla Pomorza 2021-2027</w:t>
      </w:r>
    </w:p>
    <w:p w14:paraId="44B1FF7A" w14:textId="2E78208B" w:rsidR="00FC2E94" w:rsidRPr="0038775D" w:rsidRDefault="00BA6481" w:rsidP="00EC236F">
      <w:pPr>
        <w:spacing w:before="6480"/>
        <w:jc w:val="center"/>
      </w:pPr>
      <w:r w:rsidRPr="007A36C5">
        <w:t>Gdańsk</w:t>
      </w:r>
      <w:r w:rsidR="005D569B">
        <w:t>,</w:t>
      </w:r>
      <w:r>
        <w:t xml:space="preserve"> </w:t>
      </w:r>
      <w:r w:rsidR="005B5A51">
        <w:t>10</w:t>
      </w:r>
      <w:r w:rsidR="009214A9">
        <w:t xml:space="preserve"> </w:t>
      </w:r>
      <w:r w:rsidR="00754219" w:rsidRPr="00365122">
        <w:t xml:space="preserve"> </w:t>
      </w:r>
      <w:r w:rsidR="009214A9">
        <w:t>października</w:t>
      </w:r>
      <w:r w:rsidRPr="00365122">
        <w:t xml:space="preserve"> </w:t>
      </w:r>
      <w:r>
        <w:t>2024</w:t>
      </w:r>
      <w:r w:rsidR="00754219">
        <w:t xml:space="preserve"> r.</w:t>
      </w:r>
      <w:bookmarkStart w:id="0" w:name="_GoBack"/>
      <w:bookmarkEnd w:id="0"/>
      <w:r w:rsidR="00FC2E94" w:rsidRPr="0038775D">
        <w:br w:type="page"/>
      </w:r>
    </w:p>
    <w:p w14:paraId="797F418B" w14:textId="60BE9618" w:rsidR="003B3B4A" w:rsidRPr="00E83500" w:rsidRDefault="00FC2E94" w:rsidP="008F5BCE">
      <w:pPr>
        <w:rPr>
          <w:rFonts w:asciiTheme="minorHAnsi" w:hAnsiTheme="minorHAnsi" w:cstheme="minorHAnsi"/>
          <w:b/>
          <w:bCs/>
          <w:szCs w:val="24"/>
        </w:rPr>
      </w:pPr>
      <w:r w:rsidRPr="00E83500">
        <w:rPr>
          <w:rFonts w:asciiTheme="minorHAnsi" w:hAnsiTheme="minorHAnsi" w:cstheme="minorHAnsi"/>
          <w:b/>
          <w:bCs/>
          <w:szCs w:val="24"/>
        </w:rPr>
        <w:lastRenderedPageBreak/>
        <w:t xml:space="preserve">Spis treści </w:t>
      </w:r>
    </w:p>
    <w:p w14:paraId="3809C348" w14:textId="19B36332" w:rsidR="00A27012" w:rsidRDefault="00C76491">
      <w:pPr>
        <w:pStyle w:val="Spistreci2"/>
        <w:tabs>
          <w:tab w:val="right" w:leader="dot" w:pos="9066"/>
        </w:tabs>
        <w:rPr>
          <w:rStyle w:val="Hipercze"/>
          <w:smallCaps w:val="0"/>
          <w:noProof/>
          <w:sz w:val="22"/>
          <w:szCs w:val="22"/>
        </w:rPr>
      </w:pPr>
      <w:r w:rsidRPr="00E83500">
        <w:rPr>
          <w:rFonts w:eastAsia="Calibri"/>
          <w:sz w:val="24"/>
          <w:szCs w:val="24"/>
          <w:lang w:eastAsia="en-US"/>
        </w:rPr>
        <w:fldChar w:fldCharType="begin"/>
      </w:r>
      <w:r w:rsidRPr="00E83500">
        <w:rPr>
          <w:sz w:val="24"/>
          <w:szCs w:val="24"/>
        </w:rPr>
        <w:instrText xml:space="preserve"> TOC \o "2-2" \h \z \u </w:instrText>
      </w:r>
      <w:r w:rsidRPr="00E83500">
        <w:rPr>
          <w:rFonts w:eastAsia="Calibri"/>
          <w:sz w:val="24"/>
          <w:szCs w:val="24"/>
          <w:lang w:eastAsia="en-US"/>
        </w:rPr>
        <w:fldChar w:fldCharType="separate"/>
      </w:r>
      <w:hyperlink w:anchor="_Toc158120512" w:history="1">
        <w:r w:rsidR="00A27012" w:rsidRPr="00A27012">
          <w:rPr>
            <w:rStyle w:val="Hipercze"/>
            <w:rFonts w:eastAsiaTheme="minorHAnsi"/>
            <w:smallCaps w:val="0"/>
            <w:noProof/>
            <w:sz w:val="22"/>
            <w:szCs w:val="22"/>
            <w:lang w:eastAsia="en-US"/>
          </w:rPr>
          <w:t>Wstęp</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_Toc158120512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w:t>
        </w:r>
        <w:r w:rsidR="00A27012" w:rsidRPr="00A27012">
          <w:rPr>
            <w:smallCaps w:val="0"/>
            <w:noProof/>
            <w:webHidden/>
            <w:sz w:val="22"/>
            <w:szCs w:val="22"/>
          </w:rPr>
          <w:fldChar w:fldCharType="end"/>
        </w:r>
      </w:hyperlink>
    </w:p>
    <w:p w14:paraId="69956DA8" w14:textId="3C713AAD" w:rsidR="00A27012" w:rsidRPr="00A27012" w:rsidRDefault="002B3236">
      <w:pPr>
        <w:pStyle w:val="Spistreci2"/>
        <w:tabs>
          <w:tab w:val="right" w:leader="dot" w:pos="9066"/>
        </w:tabs>
        <w:rPr>
          <w:rFonts w:eastAsiaTheme="minorEastAsia"/>
          <w:smallCaps w:val="0"/>
          <w:noProof/>
          <w:sz w:val="22"/>
          <w:szCs w:val="22"/>
        </w:rPr>
      </w:pPr>
      <w:hyperlink w:anchor="_Toc158120513" w:history="1">
        <w:r w:rsidR="00141094" w:rsidRPr="00A27012">
          <w:rPr>
            <w:rStyle w:val="Hipercze"/>
            <w:rFonts w:eastAsiaTheme="minorHAnsi"/>
            <w:smallCaps w:val="0"/>
            <w:noProof/>
            <w:sz w:val="22"/>
            <w:szCs w:val="22"/>
            <w:lang w:eastAsia="en-US"/>
          </w:rPr>
          <w:t xml:space="preserve">Informacje o </w:t>
        </w:r>
        <w:r w:rsidR="00A27012" w:rsidRPr="00A27012">
          <w:rPr>
            <w:rStyle w:val="Hipercze"/>
            <w:rFonts w:eastAsiaTheme="minorHAnsi"/>
            <w:smallCaps w:val="0"/>
            <w:noProof/>
            <w:sz w:val="22"/>
            <w:szCs w:val="22"/>
          </w:rPr>
          <w:t>projekcie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_Toc158120513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4</w:t>
        </w:r>
        <w:r w:rsidR="00A27012" w:rsidRPr="00A27012">
          <w:rPr>
            <w:smallCaps w:val="0"/>
            <w:noProof/>
            <w:webHidden/>
            <w:sz w:val="22"/>
            <w:szCs w:val="22"/>
          </w:rPr>
          <w:fldChar w:fldCharType="end"/>
        </w:r>
      </w:hyperlink>
    </w:p>
    <w:p w14:paraId="249CB155" w14:textId="09A7C8A7" w:rsidR="00A27012" w:rsidRPr="00A27012" w:rsidRDefault="002B3236">
      <w:pPr>
        <w:pStyle w:val="Spistreci2"/>
        <w:tabs>
          <w:tab w:val="right" w:leader="dot" w:pos="9066"/>
        </w:tabs>
        <w:rPr>
          <w:rFonts w:eastAsiaTheme="minorEastAsia"/>
          <w:smallCaps w:val="0"/>
          <w:noProof/>
          <w:sz w:val="22"/>
          <w:szCs w:val="22"/>
        </w:rPr>
      </w:pPr>
      <w:hyperlink w:anchor="_Toc158120514" w:history="1">
        <w:r w:rsidR="00141094" w:rsidRPr="00A27012">
          <w:rPr>
            <w:rStyle w:val="Hipercze"/>
            <w:smallCaps w:val="0"/>
            <w:noProof/>
            <w:sz w:val="22"/>
            <w:szCs w:val="22"/>
          </w:rPr>
          <w:t>Wnioskodawca i realiza</w:t>
        </w:r>
        <w:r w:rsidR="00A27012" w:rsidRPr="00A27012">
          <w:rPr>
            <w:rStyle w:val="Hipercze"/>
            <w:smallCaps w:val="0"/>
            <w:noProof/>
            <w:sz w:val="22"/>
            <w:szCs w:val="22"/>
          </w:rPr>
          <w:t>torzy</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_Toc158120514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9</w:t>
        </w:r>
        <w:r w:rsidR="00A27012" w:rsidRPr="00A27012">
          <w:rPr>
            <w:smallCaps w:val="0"/>
            <w:noProof/>
            <w:webHidden/>
            <w:sz w:val="22"/>
            <w:szCs w:val="22"/>
          </w:rPr>
          <w:fldChar w:fldCharType="end"/>
        </w:r>
      </w:hyperlink>
    </w:p>
    <w:p w14:paraId="2A4BC18D" w14:textId="3B73C660" w:rsidR="00A27012" w:rsidRPr="00A27012" w:rsidRDefault="002B3236">
      <w:pPr>
        <w:pStyle w:val="Spistreci2"/>
        <w:tabs>
          <w:tab w:val="right" w:leader="dot" w:pos="9066"/>
        </w:tabs>
        <w:rPr>
          <w:rFonts w:eastAsiaTheme="minorEastAsia"/>
          <w:smallCaps w:val="0"/>
          <w:noProof/>
          <w:sz w:val="22"/>
          <w:szCs w:val="22"/>
        </w:rPr>
      </w:pPr>
      <w:hyperlink w:anchor="_Toc158120515" w:history="1">
        <w:r w:rsidR="00141094" w:rsidRPr="00A27012">
          <w:rPr>
            <w:rStyle w:val="Hipercze"/>
            <w:smallCaps w:val="0"/>
            <w:noProof/>
            <w:sz w:val="22"/>
            <w:szCs w:val="22"/>
          </w:rPr>
          <w:t>Wskaźniki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_Toc158120515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12</w:t>
        </w:r>
        <w:r w:rsidR="00A27012" w:rsidRPr="00A27012">
          <w:rPr>
            <w:smallCaps w:val="0"/>
            <w:noProof/>
            <w:webHidden/>
            <w:sz w:val="22"/>
            <w:szCs w:val="22"/>
          </w:rPr>
          <w:fldChar w:fldCharType="end"/>
        </w:r>
      </w:hyperlink>
    </w:p>
    <w:p w14:paraId="374D167D" w14:textId="1D879AD6" w:rsidR="00A27012" w:rsidRPr="00A27012" w:rsidRDefault="002B3236">
      <w:pPr>
        <w:pStyle w:val="Spistreci2"/>
        <w:tabs>
          <w:tab w:val="right" w:leader="dot" w:pos="9066"/>
        </w:tabs>
        <w:rPr>
          <w:rFonts w:eastAsiaTheme="minorEastAsia"/>
          <w:smallCaps w:val="0"/>
          <w:noProof/>
          <w:sz w:val="22"/>
          <w:szCs w:val="22"/>
        </w:rPr>
      </w:pPr>
      <w:hyperlink w:anchor="_Toc158120516" w:history="1">
        <w:r w:rsidR="00141094" w:rsidRPr="00A27012">
          <w:rPr>
            <w:rStyle w:val="Hipercze"/>
            <w:smallCaps w:val="0"/>
            <w:noProof/>
            <w:sz w:val="22"/>
            <w:szCs w:val="22"/>
          </w:rPr>
          <w:t>Zadania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_Toc158120516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17</w:t>
        </w:r>
        <w:r w:rsidR="00A27012" w:rsidRPr="00A27012">
          <w:rPr>
            <w:smallCaps w:val="0"/>
            <w:noProof/>
            <w:webHidden/>
            <w:sz w:val="22"/>
            <w:szCs w:val="22"/>
          </w:rPr>
          <w:fldChar w:fldCharType="end"/>
        </w:r>
      </w:hyperlink>
    </w:p>
    <w:p w14:paraId="23649234" w14:textId="50370C5D" w:rsidR="00A27012" w:rsidRPr="00A27012" w:rsidRDefault="002B3236">
      <w:pPr>
        <w:pStyle w:val="Spistreci2"/>
        <w:tabs>
          <w:tab w:val="right" w:leader="dot" w:pos="9066"/>
        </w:tabs>
        <w:rPr>
          <w:rFonts w:eastAsiaTheme="minorEastAsia"/>
          <w:smallCaps w:val="0"/>
          <w:noProof/>
          <w:sz w:val="22"/>
          <w:szCs w:val="22"/>
        </w:rPr>
      </w:pPr>
      <w:hyperlink w:anchor="_Toc158120517" w:history="1">
        <w:r w:rsidR="00141094" w:rsidRPr="00A27012">
          <w:rPr>
            <w:rStyle w:val="Hipercze"/>
            <w:smallCaps w:val="0"/>
            <w:noProof/>
            <w:sz w:val="22"/>
            <w:szCs w:val="22"/>
          </w:rPr>
          <w:t>Budżet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_Toc158120517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22</w:t>
        </w:r>
        <w:r w:rsidR="00A27012" w:rsidRPr="00A27012">
          <w:rPr>
            <w:smallCaps w:val="0"/>
            <w:noProof/>
            <w:webHidden/>
            <w:sz w:val="22"/>
            <w:szCs w:val="22"/>
          </w:rPr>
          <w:fldChar w:fldCharType="end"/>
        </w:r>
      </w:hyperlink>
    </w:p>
    <w:p w14:paraId="644991BB" w14:textId="00E41BA3" w:rsidR="00A27012" w:rsidRPr="00A27012" w:rsidRDefault="002B3236">
      <w:pPr>
        <w:pStyle w:val="Spistreci2"/>
        <w:tabs>
          <w:tab w:val="right" w:leader="dot" w:pos="9066"/>
        </w:tabs>
        <w:rPr>
          <w:rFonts w:eastAsiaTheme="minorEastAsia"/>
          <w:smallCaps w:val="0"/>
          <w:noProof/>
          <w:sz w:val="22"/>
          <w:szCs w:val="22"/>
        </w:rPr>
      </w:pPr>
      <w:hyperlink w:anchor="_Toc158120518" w:history="1">
        <w:r w:rsidR="00141094" w:rsidRPr="00A27012">
          <w:rPr>
            <w:rStyle w:val="Hipercze"/>
            <w:smallCaps w:val="0"/>
            <w:noProof/>
            <w:sz w:val="22"/>
            <w:szCs w:val="22"/>
          </w:rPr>
          <w:t>Podsumowanie budżetu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_Toc158120518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37</w:t>
        </w:r>
        <w:r w:rsidR="00A27012" w:rsidRPr="00A27012">
          <w:rPr>
            <w:smallCaps w:val="0"/>
            <w:noProof/>
            <w:webHidden/>
            <w:sz w:val="22"/>
            <w:szCs w:val="22"/>
          </w:rPr>
          <w:fldChar w:fldCharType="end"/>
        </w:r>
      </w:hyperlink>
    </w:p>
    <w:p w14:paraId="75689FA7" w14:textId="3A8EA96C" w:rsidR="00A27012" w:rsidRPr="00A27012" w:rsidRDefault="002B3236">
      <w:pPr>
        <w:pStyle w:val="Spistreci2"/>
        <w:tabs>
          <w:tab w:val="right" w:leader="dot" w:pos="9066"/>
        </w:tabs>
        <w:rPr>
          <w:rFonts w:eastAsiaTheme="minorEastAsia"/>
          <w:smallCaps w:val="0"/>
          <w:noProof/>
          <w:sz w:val="22"/>
          <w:szCs w:val="22"/>
        </w:rPr>
      </w:pPr>
      <w:hyperlink w:anchor="_Toc158120519" w:history="1">
        <w:r w:rsidR="00141094" w:rsidRPr="00A27012">
          <w:rPr>
            <w:rStyle w:val="Hipercze"/>
            <w:smallCaps w:val="0"/>
            <w:noProof/>
            <w:sz w:val="22"/>
            <w:szCs w:val="22"/>
          </w:rPr>
          <w:t>Źródła finansowania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_Toc158120519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38</w:t>
        </w:r>
        <w:r w:rsidR="00A27012" w:rsidRPr="00A27012">
          <w:rPr>
            <w:smallCaps w:val="0"/>
            <w:noProof/>
            <w:webHidden/>
            <w:sz w:val="22"/>
            <w:szCs w:val="22"/>
          </w:rPr>
          <w:fldChar w:fldCharType="end"/>
        </w:r>
      </w:hyperlink>
    </w:p>
    <w:p w14:paraId="49C1B903" w14:textId="27B6C0B5" w:rsidR="00A27012" w:rsidRPr="00A27012" w:rsidRDefault="002B3236">
      <w:pPr>
        <w:pStyle w:val="Spistreci2"/>
        <w:tabs>
          <w:tab w:val="right" w:leader="dot" w:pos="9066"/>
        </w:tabs>
        <w:rPr>
          <w:rFonts w:eastAsiaTheme="minorEastAsia"/>
          <w:smallCaps w:val="0"/>
          <w:noProof/>
          <w:sz w:val="22"/>
          <w:szCs w:val="22"/>
        </w:rPr>
      </w:pPr>
      <w:hyperlink w:anchor="_Toc158120520" w:history="1">
        <w:r w:rsidR="00141094" w:rsidRPr="00A27012">
          <w:rPr>
            <w:rStyle w:val="Hipercze"/>
            <w:rFonts w:eastAsiaTheme="majorEastAsia"/>
            <w:smallCaps w:val="0"/>
            <w:noProof/>
            <w:sz w:val="22"/>
            <w:szCs w:val="22"/>
          </w:rPr>
          <w:t>Uzasadnienia wydatków</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_Toc158120520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39</w:t>
        </w:r>
        <w:r w:rsidR="00A27012" w:rsidRPr="00A27012">
          <w:rPr>
            <w:smallCaps w:val="0"/>
            <w:noProof/>
            <w:webHidden/>
            <w:sz w:val="22"/>
            <w:szCs w:val="22"/>
          </w:rPr>
          <w:fldChar w:fldCharType="end"/>
        </w:r>
      </w:hyperlink>
    </w:p>
    <w:p w14:paraId="27E37EEF" w14:textId="3CA8E9C5" w:rsidR="00A27012" w:rsidRPr="00A27012" w:rsidRDefault="002B3236">
      <w:pPr>
        <w:pStyle w:val="Spistreci2"/>
        <w:tabs>
          <w:tab w:val="right" w:leader="dot" w:pos="9066"/>
        </w:tabs>
        <w:rPr>
          <w:rFonts w:eastAsiaTheme="minorEastAsia"/>
          <w:smallCaps w:val="0"/>
          <w:noProof/>
          <w:sz w:val="22"/>
          <w:szCs w:val="22"/>
        </w:rPr>
      </w:pPr>
      <w:hyperlink w:anchor="_Toc158120521" w:history="1">
        <w:r w:rsidR="00141094" w:rsidRPr="00A27012">
          <w:rPr>
            <w:rStyle w:val="Hipercze"/>
            <w:smallCaps w:val="0"/>
            <w:noProof/>
            <w:sz w:val="22"/>
            <w:szCs w:val="22"/>
          </w:rPr>
          <w:t>Potencjał do realizacji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_Toc158120521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44</w:t>
        </w:r>
        <w:r w:rsidR="00A27012" w:rsidRPr="00A27012">
          <w:rPr>
            <w:smallCaps w:val="0"/>
            <w:noProof/>
            <w:webHidden/>
            <w:sz w:val="22"/>
            <w:szCs w:val="22"/>
          </w:rPr>
          <w:fldChar w:fldCharType="end"/>
        </w:r>
      </w:hyperlink>
    </w:p>
    <w:p w14:paraId="5D895E4E" w14:textId="6DA98DB0" w:rsidR="00A27012" w:rsidRPr="00A27012" w:rsidRDefault="002B3236">
      <w:pPr>
        <w:pStyle w:val="Spistreci2"/>
        <w:tabs>
          <w:tab w:val="right" w:leader="dot" w:pos="9066"/>
        </w:tabs>
        <w:rPr>
          <w:rFonts w:eastAsiaTheme="minorEastAsia"/>
          <w:smallCaps w:val="0"/>
          <w:noProof/>
          <w:sz w:val="22"/>
          <w:szCs w:val="22"/>
        </w:rPr>
      </w:pPr>
      <w:hyperlink w:anchor="_Toc158120522" w:history="1">
        <w:r w:rsidR="00141094" w:rsidRPr="00A27012">
          <w:rPr>
            <w:rStyle w:val="Hipercze"/>
            <w:smallCaps w:val="0"/>
            <w:noProof/>
            <w:sz w:val="22"/>
            <w:szCs w:val="22"/>
          </w:rPr>
          <w:t>Dodatkowe informacje</w:t>
        </w:r>
        <w:r w:rsidR="00141094"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_Toc158120522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53</w:t>
        </w:r>
        <w:r w:rsidR="00A27012" w:rsidRPr="00A27012">
          <w:rPr>
            <w:smallCaps w:val="0"/>
            <w:noProof/>
            <w:webHidden/>
            <w:sz w:val="22"/>
            <w:szCs w:val="22"/>
          </w:rPr>
          <w:fldChar w:fldCharType="end"/>
        </w:r>
      </w:hyperlink>
    </w:p>
    <w:p w14:paraId="79F3BB1C" w14:textId="45DF650B" w:rsidR="00A27012" w:rsidRPr="00A27012" w:rsidRDefault="002B3236">
      <w:pPr>
        <w:pStyle w:val="Spistreci2"/>
        <w:tabs>
          <w:tab w:val="right" w:leader="dot" w:pos="9066"/>
        </w:tabs>
        <w:rPr>
          <w:rFonts w:eastAsiaTheme="minorEastAsia"/>
          <w:smallCaps w:val="0"/>
          <w:noProof/>
          <w:sz w:val="22"/>
          <w:szCs w:val="22"/>
        </w:rPr>
      </w:pPr>
      <w:hyperlink w:anchor="_Toc158120523" w:history="1">
        <w:r w:rsidR="00141094" w:rsidRPr="00A27012">
          <w:rPr>
            <w:rStyle w:val="Hipercze"/>
            <w:smallCaps w:val="0"/>
            <w:noProof/>
            <w:sz w:val="22"/>
            <w:szCs w:val="22"/>
          </w:rPr>
          <w:t>Harmonogram</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_Toc158120523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165E2D24" w14:textId="38D28F7A" w:rsidR="00A27012" w:rsidRPr="00A27012" w:rsidRDefault="002B3236">
      <w:pPr>
        <w:pStyle w:val="Spistreci2"/>
        <w:tabs>
          <w:tab w:val="right" w:leader="dot" w:pos="9066"/>
        </w:tabs>
        <w:rPr>
          <w:rFonts w:eastAsiaTheme="minorEastAsia"/>
          <w:smallCaps w:val="0"/>
          <w:noProof/>
          <w:sz w:val="22"/>
          <w:szCs w:val="22"/>
        </w:rPr>
      </w:pPr>
      <w:hyperlink w:anchor="_Toc158120524" w:history="1">
        <w:r w:rsidR="00141094" w:rsidRPr="00A27012">
          <w:rPr>
            <w:rStyle w:val="Hipercze"/>
            <w:smallCaps w:val="0"/>
            <w:noProof/>
            <w:sz w:val="22"/>
            <w:szCs w:val="22"/>
          </w:rPr>
          <w:t>Oświadczenia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_Toc158120524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35F67D3E" w14:textId="580B63C7" w:rsidR="00A27012" w:rsidRPr="00A27012" w:rsidRDefault="002B3236">
      <w:pPr>
        <w:pStyle w:val="Spistreci2"/>
        <w:tabs>
          <w:tab w:val="right" w:leader="dot" w:pos="9066"/>
        </w:tabs>
        <w:rPr>
          <w:rFonts w:eastAsiaTheme="minorEastAsia"/>
          <w:smallCaps w:val="0"/>
          <w:noProof/>
          <w:sz w:val="22"/>
          <w:szCs w:val="22"/>
        </w:rPr>
      </w:pPr>
      <w:hyperlink w:anchor="_Toc158120525" w:history="1">
        <w:r w:rsidR="006166D5" w:rsidRPr="00A27012">
          <w:rPr>
            <w:rStyle w:val="Hipercze"/>
            <w:smallCaps w:val="0"/>
            <w:noProof/>
            <w:sz w:val="22"/>
            <w:szCs w:val="22"/>
          </w:rPr>
          <w:t>Załączniki</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_Toc158120525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4C2F9215" w14:textId="384FA7E4" w:rsidR="00A27012" w:rsidRDefault="002B3236">
      <w:pPr>
        <w:pStyle w:val="Spistreci2"/>
        <w:tabs>
          <w:tab w:val="right" w:leader="dot" w:pos="9066"/>
        </w:tabs>
        <w:rPr>
          <w:rFonts w:eastAsiaTheme="minorEastAsia" w:cstheme="minorBidi"/>
          <w:smallCaps w:val="0"/>
          <w:noProof/>
          <w:sz w:val="22"/>
          <w:szCs w:val="22"/>
        </w:rPr>
      </w:pPr>
      <w:hyperlink w:anchor="_Toc158120526" w:history="1">
        <w:r w:rsidR="006166D5" w:rsidRPr="00A27012">
          <w:rPr>
            <w:rStyle w:val="Hipercze"/>
            <w:smallCaps w:val="0"/>
            <w:noProof/>
            <w:sz w:val="22"/>
            <w:szCs w:val="22"/>
          </w:rPr>
          <w:t>Informacje o wniosk</w:t>
        </w:r>
        <w:r w:rsidR="00A27012" w:rsidRPr="00A27012">
          <w:rPr>
            <w:rStyle w:val="Hipercze"/>
            <w:smallCaps w:val="0"/>
            <w:noProof/>
            <w:sz w:val="22"/>
            <w:szCs w:val="22"/>
          </w:rPr>
          <w:t>u o dofinansowanie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_Toc158120526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63</w:t>
        </w:r>
        <w:r w:rsidR="00A27012" w:rsidRPr="00A27012">
          <w:rPr>
            <w:smallCaps w:val="0"/>
            <w:noProof/>
            <w:webHidden/>
            <w:sz w:val="22"/>
            <w:szCs w:val="22"/>
          </w:rPr>
          <w:fldChar w:fldCharType="end"/>
        </w:r>
      </w:hyperlink>
    </w:p>
    <w:p w14:paraId="3A451F76" w14:textId="689505BB" w:rsidR="00BA441A" w:rsidRPr="0038775D" w:rsidRDefault="00C76491" w:rsidP="008F5BCE">
      <w:pPr>
        <w:rPr>
          <w:rFonts w:asciiTheme="minorHAnsi" w:hAnsiTheme="minorHAnsi" w:cstheme="minorHAnsi"/>
        </w:rPr>
      </w:pPr>
      <w:r w:rsidRPr="00E83500">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306BD31A" w:rsidR="00881985" w:rsidRPr="003F410B" w:rsidRDefault="00881985" w:rsidP="008F5BCE">
      <w:pPr>
        <w:pStyle w:val="Nagwek2"/>
        <w:spacing w:line="324" w:lineRule="auto"/>
        <w:rPr>
          <w:rFonts w:asciiTheme="minorHAnsi" w:eastAsiaTheme="minorHAnsi" w:hAnsiTheme="minorHAnsi" w:cstheme="minorHAnsi"/>
          <w:lang w:eastAsia="en-US"/>
        </w:rPr>
      </w:pPr>
      <w:bookmarkStart w:id="1" w:name="_Toc132924296"/>
      <w:bookmarkStart w:id="2" w:name="_Toc158120512"/>
      <w:r w:rsidRPr="003F410B">
        <w:rPr>
          <w:rFonts w:asciiTheme="minorHAnsi" w:eastAsiaTheme="minorHAnsi" w:hAnsiTheme="minorHAnsi" w:cstheme="minorHAnsi"/>
          <w:lang w:eastAsia="en-US"/>
        </w:rPr>
        <w:lastRenderedPageBreak/>
        <w:t>Wstęp</w:t>
      </w:r>
      <w:bookmarkEnd w:id="1"/>
      <w:bookmarkEnd w:id="2"/>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3"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3"/>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4"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5"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5"/>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4"/>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91D61">
      <w:pPr>
        <w:pStyle w:val="Akapitzlist"/>
        <w:numPr>
          <w:ilvl w:val="0"/>
          <w:numId w:val="13"/>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75B07D6C"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6" w:name="_Toc158120513"/>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6"/>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7"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7"/>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3297F078"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e</w:t>
      </w:r>
      <w:r w:rsidR="00FA0757">
        <w:rPr>
          <w:rFonts w:asciiTheme="minorHAnsi" w:eastAsia="Calibri" w:hAnsiTheme="minorHAnsi" w:cstheme="minorHAnsi"/>
        </w:rPr>
        <w:t xml:space="preserve"> ilościowe</w:t>
      </w:r>
      <w:r w:rsidR="00345067" w:rsidRPr="0038775D">
        <w:rPr>
          <w:rFonts w:asciiTheme="minorHAnsi" w:eastAsia="Calibri" w:hAnsiTheme="minorHAnsi" w:cstheme="minorHAnsi"/>
        </w:rPr>
        <w:t xml:space="preserv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2C9905EB"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8" w:name="_Wnioskodawca_i_realizatorzy"/>
      <w:bookmarkStart w:id="9" w:name="_Toc132924298"/>
      <w:bookmarkStart w:id="10" w:name="_Toc158120514"/>
      <w:bookmarkStart w:id="11" w:name="_Hlk140054545"/>
      <w:bookmarkEnd w:id="8"/>
      <w:r w:rsidRPr="0038775D">
        <w:rPr>
          <w:rFonts w:asciiTheme="minorHAnsi" w:hAnsiTheme="minorHAnsi" w:cstheme="minorHAnsi"/>
        </w:rPr>
        <w:t>Wnioskodawca i realizatorzy</w:t>
      </w:r>
      <w:bookmarkEnd w:id="9"/>
      <w:bookmarkEnd w:id="10"/>
      <w:r w:rsidR="006D142D" w:rsidRPr="0038775D">
        <w:rPr>
          <w:rFonts w:asciiTheme="minorHAnsi" w:hAnsiTheme="minorHAnsi" w:cstheme="minorHAnsi"/>
        </w:rPr>
        <w:t xml:space="preserve"> </w:t>
      </w:r>
      <w:bookmarkEnd w:id="11"/>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0351C909" w:rsidR="00582D5B"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739A15CA" w14:textId="0E403E04" w:rsidR="00A27B6B" w:rsidRPr="0038775D" w:rsidRDefault="00A27B6B" w:rsidP="008F5BCE">
      <w:pPr>
        <w:rPr>
          <w:rFonts w:asciiTheme="minorHAnsi" w:hAnsiTheme="minorHAnsi" w:cstheme="minorHAnsi"/>
        </w:rPr>
      </w:pPr>
      <w:r w:rsidRPr="00A27B6B">
        <w:rPr>
          <w:rFonts w:asciiTheme="minorHAnsi" w:hAnsiTheme="minorHAnsi" w:cstheme="minorHAnsi"/>
        </w:rPr>
        <w:lastRenderedPageBreak/>
        <w:t>Jako Realizatora projektu w ramach SOWA EFS należy rozumieć wyłącznie Partnera/ Partnerów projektu.</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91D61">
      <w:pPr>
        <w:pStyle w:val="Akapitzlist"/>
        <w:numPr>
          <w:ilvl w:val="0"/>
          <w:numId w:val="24"/>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6D4FC72" w:rsidR="0019350E" w:rsidRPr="0038775D" w:rsidRDefault="0019350E" w:rsidP="00891D61">
      <w:pPr>
        <w:pStyle w:val="Akapitzlist"/>
        <w:numPr>
          <w:ilvl w:val="0"/>
          <w:numId w:val="24"/>
        </w:numPr>
        <w:suppressAutoHyphens/>
        <w:spacing w:before="0" w:after="160"/>
        <w:ind w:left="426" w:hanging="284"/>
        <w:contextualSpacing w:val="0"/>
        <w:rPr>
          <w:rFonts w:asciiTheme="minorHAnsi" w:hAnsiTheme="minorHAnsi" w:cstheme="minorHAnsi"/>
        </w:rPr>
      </w:pPr>
      <w:r w:rsidRPr="001E704C">
        <w:rPr>
          <w:rFonts w:asciiTheme="minorHAnsi" w:hAnsiTheme="minorHAnsi" w:cstheme="minorHAnsi"/>
          <w:szCs w:val="24"/>
        </w:rPr>
        <w:t>osoba fizyczna</w:t>
      </w:r>
      <w:r w:rsidR="001E704C" w:rsidRPr="001E704C">
        <w:rPr>
          <w:rFonts w:asciiTheme="minorHAnsi" w:hAnsiTheme="minorHAnsi" w:cstheme="minorHAnsi"/>
          <w:szCs w:val="24"/>
        </w:rPr>
        <w:t>,</w:t>
      </w:r>
      <w:r w:rsidRPr="001E704C">
        <w:rPr>
          <w:rFonts w:asciiTheme="minorHAnsi" w:hAnsiTheme="minorHAnsi" w:cstheme="minorHAnsi"/>
          <w:szCs w:val="24"/>
        </w:rPr>
        <w:t xml:space="preserve"> osoba fizyczna prowadząca działalność gospodarczą</w:t>
      </w:r>
      <w:r w:rsidR="001E704C" w:rsidRPr="001E704C">
        <w:rPr>
          <w:rFonts w:asciiTheme="minorHAnsi" w:hAnsiTheme="minorHAnsi" w:cstheme="minorHAnsi"/>
          <w:szCs w:val="24"/>
        </w:rPr>
        <w:t xml:space="preserve"> lub osoby fizyczne prowadzące działalność gospodarczą w formie spółki cywilnej</w:t>
      </w:r>
      <w:r w:rsidR="001E704C">
        <w:rPr>
          <w:rFonts w:asciiTheme="minorHAnsi" w:hAnsiTheme="minorHAnsi" w:cstheme="minorHAnsi"/>
          <w:szCs w:val="24"/>
        </w:rPr>
        <w:t xml:space="preserve"> </w:t>
      </w:r>
      <w:r w:rsidRPr="001E704C">
        <w:rPr>
          <w:rFonts w:asciiTheme="minorHAnsi" w:hAnsiTheme="minorHAnsi" w:cstheme="minorHAnsi"/>
          <w:szCs w:val="24"/>
        </w:rPr>
        <w:t xml:space="preserve">– </w:t>
      </w:r>
      <w:r w:rsidR="003A3AA5" w:rsidRPr="001E704C">
        <w:rPr>
          <w:rFonts w:asciiTheme="minorHAnsi" w:hAnsiTheme="minorHAnsi" w:cstheme="minorHAnsi"/>
          <w:szCs w:val="24"/>
        </w:rPr>
        <w:t xml:space="preserve">wpisz </w:t>
      </w:r>
      <w:r w:rsidRPr="001E704C">
        <w:rPr>
          <w:rFonts w:asciiTheme="minorHAnsi" w:hAnsiTheme="minorHAnsi" w:cstheme="minorHAnsi"/>
          <w:szCs w:val="24"/>
        </w:rPr>
        <w:t>imię i nazwisko osoby fizycznej</w:t>
      </w:r>
      <w:r w:rsidR="0050275C">
        <w:rPr>
          <w:rFonts w:asciiTheme="minorHAnsi" w:hAnsiTheme="minorHAnsi" w:cstheme="minorHAnsi"/>
          <w:szCs w:val="24"/>
        </w:rPr>
        <w:t>/osób fizycznych</w:t>
      </w:r>
      <w:r w:rsidRPr="001E704C">
        <w:rPr>
          <w:rFonts w:asciiTheme="minorHAnsi" w:hAnsiTheme="minorHAnsi" w:cstheme="minorHAnsi"/>
          <w:szCs w:val="24"/>
        </w:rPr>
        <w:t>/nazwę i dane zgodne z wpisem do</w:t>
      </w:r>
      <w:r w:rsidR="001D1BDE" w:rsidRPr="001E704C">
        <w:rPr>
          <w:rFonts w:asciiTheme="minorHAnsi" w:hAnsiTheme="minorHAnsi" w:cstheme="minorHAnsi"/>
          <w:szCs w:val="24"/>
        </w:rPr>
        <w:t> </w:t>
      </w:r>
      <w:r w:rsidRPr="001E704C">
        <w:rPr>
          <w:rFonts w:asciiTheme="minorHAnsi" w:hAnsiTheme="minorHAnsi" w:cstheme="minorHAnsi"/>
          <w:szCs w:val="24"/>
        </w:rPr>
        <w:t>CEIDG</w:t>
      </w:r>
      <w:r w:rsidRPr="0038775D">
        <w:rPr>
          <w:rFonts w:asciiTheme="minorHAnsi" w:hAnsiTheme="minorHAnsi" w:cstheme="minorHAnsi"/>
          <w:szCs w:val="24"/>
        </w:rPr>
        <w:t>.</w:t>
      </w:r>
    </w:p>
    <w:p w14:paraId="11741B9E" w14:textId="336C899C" w:rsidR="004A179D" w:rsidRPr="0038775D" w:rsidRDefault="00582D5B" w:rsidP="008F5BCE">
      <w:pPr>
        <w:rPr>
          <w:rFonts w:asciiTheme="minorHAnsi" w:hAnsiTheme="minorHAnsi" w:cstheme="minorHAnsi"/>
          <w:b/>
          <w:bCs/>
          <w:szCs w:val="24"/>
        </w:rPr>
      </w:pPr>
      <w:bookmarkStart w:id="12" w:name="_Hlk138243912"/>
      <w:r w:rsidRPr="0038775D">
        <w:rPr>
          <w:rFonts w:asciiTheme="minorHAnsi" w:hAnsiTheme="minorHAnsi" w:cstheme="minorHAnsi"/>
        </w:rPr>
        <w:t xml:space="preserve">W przypadku, jeśli za realizację projektu będzie odpowiadać jednostka organizacyjna </w:t>
      </w:r>
      <w:r w:rsidR="00F25F62">
        <w:rPr>
          <w:rFonts w:asciiTheme="minorHAnsi" w:hAnsiTheme="minorHAnsi" w:cstheme="minorHAnsi"/>
        </w:rPr>
        <w:t>podmiotu/</w:t>
      </w:r>
      <w:r w:rsidRPr="0038775D">
        <w:rPr>
          <w:rFonts w:asciiTheme="minorHAnsi" w:hAnsiTheme="minorHAnsi" w:cstheme="minorHAnsi"/>
        </w:rPr>
        <w:t>samorządu terytorialnego</w:t>
      </w:r>
      <w:r w:rsidR="00F25F62">
        <w:rPr>
          <w:rFonts w:asciiTheme="minorHAnsi" w:hAnsiTheme="minorHAnsi" w:cstheme="minorHAnsi"/>
        </w:rPr>
        <w:t xml:space="preserve"> -</w:t>
      </w:r>
      <w:r w:rsidRPr="0038775D">
        <w:rPr>
          <w:rFonts w:asciiTheme="minorHAnsi" w:hAnsiTheme="minorHAnsi" w:cstheme="minorHAnsi"/>
        </w:rPr>
        <w:t xml:space="preserve"> </w:t>
      </w:r>
      <w:bookmarkEnd w:id="12"/>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00F25F62">
        <w:rPr>
          <w:rFonts w:asciiTheme="minorHAnsi" w:hAnsiTheme="minorHAnsi" w:cstheme="minorHAnsi"/>
        </w:rPr>
        <w:t>, oddział regionalny</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w:t>
      </w:r>
      <w:r w:rsidR="006B1E0C">
        <w:rPr>
          <w:rFonts w:asciiTheme="minorHAnsi" w:hAnsiTheme="minorHAnsi" w:cstheme="minorHAnsi"/>
        </w:rPr>
        <w:t>nadrzędnej</w:t>
      </w:r>
      <w:r w:rsidRPr="0038775D">
        <w:rPr>
          <w:rFonts w:asciiTheme="minorHAnsi" w:hAnsiTheme="minorHAnsi" w:cstheme="minorHAnsi"/>
        </w:rPr>
        <w:t xml:space="preserve"> posiadającej osobowość prawną (np. gminy, powiatu), jak i nazwę </w:t>
      </w:r>
      <w:r w:rsidR="00187219">
        <w:rPr>
          <w:rFonts w:asciiTheme="minorHAnsi" w:hAnsiTheme="minorHAnsi" w:cstheme="minorHAnsi"/>
        </w:rPr>
        <w:t xml:space="preserve">maksymalnie </w:t>
      </w:r>
      <w:r w:rsidR="00962399">
        <w:rPr>
          <w:rFonts w:asciiTheme="minorHAnsi" w:hAnsiTheme="minorHAnsi" w:cstheme="minorHAnsi"/>
        </w:rPr>
        <w:t xml:space="preserve">jednej </w:t>
      </w:r>
      <w:r w:rsidRPr="0038775D">
        <w:rPr>
          <w:rFonts w:asciiTheme="minorHAnsi" w:hAnsiTheme="minorHAnsi" w:cstheme="minorHAnsi"/>
        </w:rPr>
        <w:t>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w:t>
      </w:r>
      <w:r w:rsidR="006B1E0C">
        <w:rPr>
          <w:rFonts w:asciiTheme="minorHAnsi" w:hAnsiTheme="minorHAnsi" w:cstheme="minorHAnsi"/>
        </w:rPr>
        <w:t xml:space="preserve"> lub „nazwa stowarzyszenia/koło regionalne stowarzyszenia”</w:t>
      </w:r>
      <w:r w:rsidRPr="0038775D">
        <w:rPr>
          <w:rFonts w:asciiTheme="minorHAnsi" w:hAnsiTheme="minorHAnsi" w:cstheme="minorHAnsi"/>
        </w:rPr>
        <w:t>.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w:t>
      </w:r>
      <w:r w:rsidR="006B1E0C">
        <w:rPr>
          <w:rFonts w:asciiTheme="minorHAnsi" w:hAnsiTheme="minorHAnsi" w:cstheme="minorHAnsi"/>
        </w:rPr>
        <w:t>jednostki nadrzędnej</w:t>
      </w:r>
      <w:r w:rsidR="006B1E0C" w:rsidRPr="0038775D">
        <w:rPr>
          <w:rFonts w:asciiTheme="minorHAnsi" w:hAnsiTheme="minorHAnsi" w:cstheme="minorHAnsi"/>
        </w:rPr>
        <w:t xml:space="preserve"> </w:t>
      </w:r>
      <w:r w:rsidRPr="0038775D">
        <w:rPr>
          <w:rFonts w:asciiTheme="minorHAnsi" w:hAnsiTheme="minorHAnsi" w:cstheme="minorHAnsi"/>
        </w:rPr>
        <w:t>posiadającej osobowość prawną (np.</w:t>
      </w:r>
      <w:r w:rsidR="00DC2E94" w:rsidRPr="0038775D">
        <w:rPr>
          <w:rFonts w:asciiTheme="minorHAnsi" w:hAnsiTheme="minorHAnsi" w:cstheme="minorHAnsi"/>
        </w:rPr>
        <w:t> </w:t>
      </w:r>
      <w:r w:rsidR="006B1E0C">
        <w:rPr>
          <w:rFonts w:asciiTheme="minorHAnsi" w:hAnsiTheme="minorHAnsi" w:cstheme="minorHAnsi"/>
        </w:rPr>
        <w:t xml:space="preserve">stowarzyszenia, </w:t>
      </w:r>
      <w:r w:rsidRPr="0038775D">
        <w:rPr>
          <w:rFonts w:asciiTheme="minorHAnsi" w:hAnsiTheme="minorHAnsi" w:cstheme="minorHAnsi"/>
        </w:rPr>
        <w:t>gminy, powiatu).</w:t>
      </w:r>
    </w:p>
    <w:p w14:paraId="6E9BECE6" w14:textId="0C3EC3C2"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 xml:space="preserve">Stroną umowy o dofinansowanie jest zawsze </w:t>
      </w:r>
      <w:r w:rsidR="006B1E0C">
        <w:rPr>
          <w:rFonts w:asciiTheme="minorHAnsi" w:hAnsiTheme="minorHAnsi" w:cstheme="minorHAnsi"/>
          <w:b/>
          <w:bCs/>
          <w:szCs w:val="24"/>
        </w:rPr>
        <w:t xml:space="preserve">podmiot posiadający osobowość prawną lub </w:t>
      </w:r>
      <w:r w:rsidRPr="0038775D">
        <w:rPr>
          <w:rFonts w:asciiTheme="minorHAnsi" w:hAnsiTheme="minorHAnsi" w:cstheme="minorHAnsi"/>
          <w:b/>
          <w:bCs/>
          <w:szCs w:val="24"/>
        </w:rPr>
        <w:t>JST</w:t>
      </w:r>
      <w:r w:rsidR="006B1E0C">
        <w:rPr>
          <w:rFonts w:asciiTheme="minorHAnsi" w:hAnsiTheme="minorHAnsi" w:cstheme="minorHAnsi"/>
          <w:b/>
          <w:bCs/>
          <w:szCs w:val="24"/>
        </w:rPr>
        <w:t xml:space="preserve"> (gmina, powiat, województwo</w:t>
      </w:r>
      <w:r w:rsidR="004464E8">
        <w:rPr>
          <w:rFonts w:asciiTheme="minorHAnsi" w:hAnsiTheme="minorHAnsi" w:cstheme="minorHAnsi"/>
          <w:b/>
          <w:bCs/>
          <w:szCs w:val="24"/>
        </w:rPr>
        <w:t>)</w:t>
      </w:r>
      <w:r w:rsidRPr="0038775D">
        <w:rPr>
          <w:rFonts w:asciiTheme="minorHAnsi" w:hAnsiTheme="minorHAnsi" w:cstheme="minorHAnsi"/>
          <w:b/>
          <w:bCs/>
          <w:szCs w:val="24"/>
        </w:rPr>
        <w:t>.</w:t>
      </w:r>
    </w:p>
    <w:p w14:paraId="35E84A17" w14:textId="6F91A563"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 xml:space="preserve">W imieniu </w:t>
      </w:r>
      <w:r w:rsidR="006B1E0C">
        <w:rPr>
          <w:rFonts w:asciiTheme="minorHAnsi" w:hAnsiTheme="minorHAnsi" w:cstheme="minorHAnsi"/>
          <w:szCs w:val="24"/>
        </w:rPr>
        <w:t>wnioskodawcy (podmiotu nadrzędnego)</w:t>
      </w:r>
      <w:r w:rsidR="006B1E0C" w:rsidRPr="0038775D">
        <w:rPr>
          <w:rFonts w:asciiTheme="minorHAnsi" w:hAnsiTheme="minorHAnsi" w:cstheme="minorHAnsi"/>
          <w:szCs w:val="24"/>
        </w:rPr>
        <w:t xml:space="preserve"> </w:t>
      </w:r>
      <w:r w:rsidRPr="0038775D">
        <w:rPr>
          <w:rFonts w:asciiTheme="minorHAnsi" w:hAnsiTheme="minorHAnsi" w:cstheme="minorHAnsi"/>
          <w:szCs w:val="24"/>
        </w:rPr>
        <w:t>umowę zawrzeć może pełnomocnik (np.</w:t>
      </w:r>
      <w:r w:rsidR="005D569B">
        <w:rPr>
          <w:rFonts w:asciiTheme="minorHAnsi" w:hAnsiTheme="minorHAnsi" w:cstheme="minorHAnsi"/>
          <w:szCs w:val="24"/>
        </w:rPr>
        <w:t> </w:t>
      </w:r>
      <w:r w:rsidRPr="0038775D">
        <w:rPr>
          <w:rFonts w:asciiTheme="minorHAnsi" w:hAnsiTheme="minorHAnsi" w:cstheme="minorHAnsi"/>
          <w:szCs w:val="24"/>
        </w:rPr>
        <w:t>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3" w:name="_Możliwość_odzyskania_VAT"/>
      <w:bookmarkEnd w:id="13"/>
      <w:r w:rsidRPr="0038775D">
        <w:rPr>
          <w:rFonts w:asciiTheme="minorHAnsi" w:hAnsiTheme="minorHAnsi" w:cstheme="minorHAnsi"/>
        </w:rPr>
        <w:lastRenderedPageBreak/>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bookmarkStart w:id="14" w:name="_Hlk157073884"/>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bookmarkEnd w:id="14"/>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69B732FD" w:rsidR="0069087B" w:rsidRPr="0038775D" w:rsidRDefault="00582D5B" w:rsidP="008F5BCE">
      <w:pPr>
        <w:keepLines/>
        <w:rPr>
          <w:rFonts w:asciiTheme="minorHAnsi" w:hAnsiTheme="minorHAnsi" w:cstheme="minorHAnsi"/>
        </w:rPr>
      </w:pPr>
      <w:r w:rsidRPr="0038775D">
        <w:rPr>
          <w:rFonts w:asciiTheme="minorHAnsi" w:hAnsiTheme="minorHAnsi" w:cstheme="minorHAnsi"/>
        </w:rPr>
        <w:lastRenderedPageBreak/>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nieposiadająca osobowości prawnej (np. szkoła, przedszkole, PUP, OPS</w:t>
      </w:r>
      <w:r w:rsidR="00A27B6B">
        <w:rPr>
          <w:rFonts w:asciiTheme="minorHAnsi" w:hAnsiTheme="minorHAnsi" w:cstheme="minorHAnsi"/>
        </w:rPr>
        <w:t>, koło regionalne</w:t>
      </w:r>
      <w:r w:rsidRPr="0038775D">
        <w:rPr>
          <w:rFonts w:asciiTheme="minorHAnsi" w:hAnsiTheme="minorHAnsi" w:cstheme="minorHAnsi"/>
        </w:rPr>
        <w:t>)</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w:t>
      </w:r>
      <w:r w:rsidR="00A27B6B">
        <w:rPr>
          <w:rFonts w:asciiTheme="minorHAnsi" w:hAnsiTheme="minorHAnsi" w:cstheme="minorHAnsi"/>
        </w:rPr>
        <w:t>nadrzędnej</w:t>
      </w:r>
      <w:r w:rsidRPr="0038775D">
        <w:rPr>
          <w:rFonts w:asciiTheme="minorHAnsi" w:hAnsiTheme="minorHAnsi" w:cstheme="minorHAnsi"/>
        </w:rPr>
        <w:t xml:space="preserve"> posiadającej osobowość prawną (np. gminy, powiatu</w:t>
      </w:r>
      <w:r w:rsidR="00A27B6B">
        <w:rPr>
          <w:rFonts w:asciiTheme="minorHAnsi" w:hAnsiTheme="minorHAnsi" w:cstheme="minorHAnsi"/>
        </w:rPr>
        <w:t>, stowarzyszenia</w:t>
      </w:r>
      <w:r w:rsidRPr="0038775D">
        <w:rPr>
          <w:rFonts w:asciiTheme="minorHAnsi" w:hAnsiTheme="minorHAnsi" w:cstheme="minorHAnsi"/>
        </w:rPr>
        <w:t>), jak</w:t>
      </w:r>
      <w:r w:rsidR="000A610A">
        <w:rPr>
          <w:rFonts w:asciiTheme="minorHAnsi" w:hAnsiTheme="minorHAnsi" w:cstheme="minorHAnsi"/>
        </w:rPr>
        <w:t> </w:t>
      </w:r>
      <w:r w:rsidRPr="0038775D">
        <w:rPr>
          <w:rFonts w:asciiTheme="minorHAnsi" w:hAnsiTheme="minorHAnsi" w:cstheme="minorHAnsi"/>
        </w:rPr>
        <w:t>i</w:t>
      </w:r>
      <w:r w:rsidR="000A610A">
        <w:rPr>
          <w:rFonts w:asciiTheme="minorHAnsi" w:hAnsiTheme="minorHAnsi" w:cstheme="minorHAnsi"/>
        </w:rPr>
        <w:t> </w:t>
      </w:r>
      <w:r w:rsidRPr="0038775D">
        <w:rPr>
          <w:rFonts w:asciiTheme="minorHAnsi" w:hAnsiTheme="minorHAnsi" w:cstheme="minorHAnsi"/>
        </w:rPr>
        <w:t>nazwę</w:t>
      </w:r>
      <w:r w:rsidR="00962399">
        <w:rPr>
          <w:rFonts w:asciiTheme="minorHAnsi" w:hAnsiTheme="minorHAnsi" w:cstheme="minorHAnsi"/>
        </w:rPr>
        <w:t xml:space="preserve"> jednej</w:t>
      </w:r>
      <w:r w:rsidRPr="0038775D">
        <w:rPr>
          <w:rFonts w:asciiTheme="minorHAnsi" w:hAnsiTheme="minorHAnsi" w:cstheme="minorHAnsi"/>
        </w:rPr>
        <w:t xml:space="preserve">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w:t>
      </w:r>
      <w:r w:rsidR="00A27B6B">
        <w:rPr>
          <w:rFonts w:asciiTheme="minorHAnsi" w:hAnsiTheme="minorHAnsi" w:cstheme="minorHAnsi"/>
        </w:rPr>
        <w:t>podmiotu</w:t>
      </w:r>
      <w:r w:rsidRPr="0038775D">
        <w:rPr>
          <w:rFonts w:asciiTheme="minorHAnsi" w:hAnsiTheme="minorHAnsi" w:cstheme="minorHAnsi"/>
        </w:rPr>
        <w: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w:t>
      </w:r>
      <w:r w:rsidR="00A27B6B">
        <w:rPr>
          <w:rFonts w:asciiTheme="minorHAnsi" w:hAnsiTheme="minorHAnsi" w:cstheme="minorHAnsi"/>
        </w:rPr>
        <w:t>go</w:t>
      </w:r>
      <w:r w:rsidRPr="0038775D">
        <w:rPr>
          <w:rFonts w:asciiTheme="minorHAnsi" w:hAnsiTheme="minorHAnsi" w:cstheme="minorHAnsi"/>
        </w:rPr>
        <w:t xml:space="preserve"> </w:t>
      </w:r>
      <w:r w:rsidR="00A27B6B">
        <w:rPr>
          <w:rFonts w:asciiTheme="minorHAnsi" w:hAnsiTheme="minorHAnsi" w:cstheme="minorHAnsi"/>
        </w:rPr>
        <w:t>podmiotu</w:t>
      </w:r>
      <w:r w:rsidR="00A27B6B" w:rsidRPr="0038775D">
        <w:rPr>
          <w:rFonts w:asciiTheme="minorHAnsi" w:hAnsiTheme="minorHAnsi" w:cstheme="minorHAnsi"/>
        </w:rPr>
        <w:t xml:space="preserve"> posiadające</w:t>
      </w:r>
      <w:r w:rsidR="00A27B6B">
        <w:rPr>
          <w:rFonts w:asciiTheme="minorHAnsi" w:hAnsiTheme="minorHAnsi" w:cstheme="minorHAnsi"/>
        </w:rPr>
        <w:t>go</w:t>
      </w:r>
      <w:r w:rsidR="00A27B6B" w:rsidRPr="0038775D">
        <w:rPr>
          <w:rFonts w:asciiTheme="minorHAnsi" w:hAnsiTheme="minorHAnsi" w:cstheme="minorHAnsi"/>
        </w:rPr>
        <w:t xml:space="preserve"> </w:t>
      </w:r>
      <w:r w:rsidRPr="0038775D">
        <w:rPr>
          <w:rFonts w:asciiTheme="minorHAnsi" w:hAnsiTheme="minorHAnsi" w:cstheme="minorHAnsi"/>
        </w:rPr>
        <w:t>osobowość prawną  (np.</w:t>
      </w:r>
      <w:r w:rsidR="00D4056A">
        <w:rPr>
          <w:rFonts w:asciiTheme="minorHAnsi" w:hAnsiTheme="minorHAnsi" w:cstheme="minorHAnsi"/>
        </w:rPr>
        <w:t> </w:t>
      </w:r>
      <w:r w:rsidRPr="0038775D">
        <w:rPr>
          <w:rFonts w:asciiTheme="minorHAnsi" w:hAnsiTheme="minorHAnsi" w:cstheme="minorHAnsi"/>
        </w:rPr>
        <w:t>gminy, powiatu</w:t>
      </w:r>
      <w:r w:rsidR="00A27B6B">
        <w:rPr>
          <w:rFonts w:asciiTheme="minorHAnsi" w:hAnsiTheme="minorHAnsi" w:cstheme="minorHAnsi"/>
        </w:rPr>
        <w:t>, stowarzyszenia</w:t>
      </w:r>
      <w:r w:rsidRPr="0038775D">
        <w:rPr>
          <w:rFonts w:asciiTheme="minorHAnsi" w:hAnsiTheme="minorHAnsi" w:cstheme="minorHAnsi"/>
        </w:rPr>
        <w:t xml:space="preserve">).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432577D1"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58120515"/>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535E9E64"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w:t>
      </w:r>
      <w:r w:rsidR="00A77598">
        <w:rPr>
          <w:rFonts w:asciiTheme="minorHAnsi" w:hAnsiTheme="minorHAnsi" w:cstheme="minorHAnsi"/>
          <w:b/>
        </w:rPr>
        <w:t>-</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lastRenderedPageBreak/>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lastRenderedPageBreak/>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1B44E9E6" w14:textId="77777777" w:rsidR="00A77598" w:rsidRPr="0038775D" w:rsidRDefault="00A77598" w:rsidP="00A77598">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 obowiązku ich monitorowania.</w:t>
      </w:r>
    </w:p>
    <w:p w14:paraId="709FBA88" w14:textId="45EBE08A"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94728">
      <w:pPr>
        <w:keepNext/>
        <w:keepLines/>
        <w:rPr>
          <w:rFonts w:asciiTheme="minorHAnsi" w:eastAsia="Calibri" w:hAnsiTheme="minorHAnsi" w:cstheme="minorHAnsi"/>
          <w:b/>
          <w:bCs/>
        </w:rPr>
      </w:pPr>
      <w:r w:rsidRPr="0038775D">
        <w:rPr>
          <w:rFonts w:asciiTheme="minorHAnsi" w:hAnsiTheme="minorHAnsi" w:cstheme="minorHAnsi"/>
        </w:rPr>
        <w:lastRenderedPageBreak/>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1D702089" w14:textId="3A3B2312" w:rsidR="00A77598" w:rsidRDefault="00A77598" w:rsidP="008F5BCE">
      <w:pPr>
        <w:rPr>
          <w:rFonts w:asciiTheme="minorHAnsi" w:eastAsia="Calibri" w:hAnsiTheme="minorHAnsi" w:cstheme="minorHAnsi"/>
        </w:rPr>
      </w:pPr>
      <w:r w:rsidRPr="00A77598">
        <w:rPr>
          <w:rFonts w:asciiTheme="minorHAnsi" w:eastAsia="Calibri" w:hAnsiTheme="minorHAnsi" w:cstheme="minorHAnsi"/>
        </w:rPr>
        <w:t>Wartość docelowa powyższych wskaźników może wynosić 0, co nie zwalnia z obowiązku ich monitorowania.</w:t>
      </w:r>
    </w:p>
    <w:p w14:paraId="50B9797D" w14:textId="3DCDDBA5"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lastRenderedPageBreak/>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bookmarkStart w:id="20" w:name="_Hlk166155264"/>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bookmarkEnd w:id="20"/>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4F5C3217" w14:textId="1DEB59B8" w:rsidR="00A77598" w:rsidRPr="0038775D" w:rsidRDefault="00BE4672" w:rsidP="00A77598">
      <w:pPr>
        <w:rPr>
          <w:rFonts w:asciiTheme="minorHAnsi" w:hAnsiTheme="minorHAnsi" w:cstheme="minorHAnsi"/>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r w:rsidR="00A77598">
        <w:rPr>
          <w:rFonts w:asciiTheme="minorHAnsi" w:hAnsiTheme="minorHAnsi" w:cstheme="minorHAnsi"/>
          <w:szCs w:val="23"/>
        </w:rPr>
        <w:t xml:space="preserve"> </w:t>
      </w:r>
      <w:r w:rsidR="00A77598" w:rsidRPr="0038775D">
        <w:rPr>
          <w:rFonts w:asciiTheme="minorHAnsi" w:eastAsia="Calibri" w:hAnsiTheme="minorHAnsi" w:cstheme="minorHAnsi"/>
        </w:rPr>
        <w:t>Wartość docelowa wskaźników może wynosić 0.</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C35F945" w:rsidR="006E7E9A"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7F32CA80" w14:textId="4ECA147D" w:rsidR="00712925" w:rsidRPr="0038775D" w:rsidRDefault="00712925" w:rsidP="00712925">
      <w:pPr>
        <w:rPr>
          <w:rFonts w:asciiTheme="minorHAnsi" w:hAnsiTheme="minorHAnsi" w:cstheme="minorHAnsi"/>
        </w:rPr>
      </w:pPr>
      <w:r w:rsidRPr="000723FF">
        <w:rPr>
          <w:rFonts w:asciiTheme="minorHAnsi" w:hAnsiTheme="minorHAnsi" w:cstheme="minorHAnsi"/>
        </w:rPr>
        <w:t xml:space="preserve">Wnioskodawca zobowiązany jest do wykazania </w:t>
      </w:r>
      <w:r w:rsidR="00462C72" w:rsidRPr="000723FF">
        <w:rPr>
          <w:rFonts w:asciiTheme="minorHAnsi" w:hAnsiTheme="minorHAnsi" w:cstheme="minorHAnsi"/>
        </w:rPr>
        <w:t xml:space="preserve">we wniosku o dofinansowanie projektu </w:t>
      </w:r>
      <w:r w:rsidRPr="000723FF">
        <w:rPr>
          <w:rFonts w:asciiTheme="minorHAnsi" w:hAnsiTheme="minorHAnsi" w:cstheme="minorHAnsi"/>
        </w:rPr>
        <w:t>wszystkich wskaźników produktu i rezultatu, a następnie do ich monitorowania na etapie realizacji projektu na podstawie składanych wniosków o płatność (również w przypadku określonej zerowej wartości docelowej)</w:t>
      </w:r>
      <w:r w:rsidR="00462C72">
        <w:rPr>
          <w:rFonts w:asciiTheme="minorHAnsi" w:hAnsiTheme="minorHAnsi" w:cstheme="minorHAnsi"/>
        </w:rPr>
        <w:t>.</w:t>
      </w:r>
      <w:r w:rsidRPr="000723FF">
        <w:rPr>
          <w:rFonts w:asciiTheme="minorHAnsi" w:hAnsiTheme="minorHAnsi" w:cstheme="minorHAnsi"/>
        </w:rPr>
        <w:t xml:space="preserve"> </w:t>
      </w:r>
      <w:r w:rsidR="00462C72">
        <w:rPr>
          <w:rFonts w:asciiTheme="minorHAnsi" w:hAnsiTheme="minorHAnsi" w:cstheme="minorHAnsi"/>
        </w:rPr>
        <w:t>Zatem w</w:t>
      </w:r>
      <w:r w:rsidRPr="000723FF">
        <w:rPr>
          <w:rFonts w:asciiTheme="minorHAnsi" w:hAnsiTheme="minorHAnsi" w:cstheme="minorHAnsi"/>
        </w:rPr>
        <w:t xml:space="preserve"> </w:t>
      </w:r>
      <w:r w:rsidR="00462C72">
        <w:rPr>
          <w:rFonts w:asciiTheme="minorHAnsi" w:hAnsiTheme="minorHAnsi" w:cstheme="minorHAnsi"/>
        </w:rPr>
        <w:t>polu</w:t>
      </w:r>
      <w:r w:rsidRPr="000723FF">
        <w:rPr>
          <w:rFonts w:asciiTheme="minorHAnsi" w:hAnsiTheme="minorHAnsi" w:cstheme="minorHAnsi"/>
        </w:rPr>
        <w:t xml:space="preserve"> „Sposób pomiaru wskaźnika” nie powinno wystąpić określenie „nie dotyczy”, gdyż w momencie pojawienia się danego uczestnika czy określonego typu wsparcia</w:t>
      </w:r>
      <w:r w:rsidR="00462C72">
        <w:rPr>
          <w:rFonts w:asciiTheme="minorHAnsi" w:hAnsiTheme="minorHAnsi" w:cstheme="minorHAnsi"/>
        </w:rPr>
        <w:t xml:space="preserve">, </w:t>
      </w:r>
      <w:r w:rsidRPr="000723FF">
        <w:rPr>
          <w:rFonts w:asciiTheme="minorHAnsi" w:hAnsiTheme="minorHAnsi" w:cstheme="minorHAnsi"/>
        </w:rPr>
        <w:t>wskaźnik musi mieść określone źródła pomiaru.</w:t>
      </w:r>
    </w:p>
    <w:p w14:paraId="290DBB25" w14:textId="55805C99"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1" w:name="_Toc132924300"/>
      <w:r w:rsidRPr="0038775D">
        <w:rPr>
          <w:rFonts w:asciiTheme="minorHAnsi" w:hAnsiTheme="minorHAnsi" w:cstheme="minorHAnsi"/>
        </w:rPr>
        <w:lastRenderedPageBreak/>
        <w:t xml:space="preserve"> </w:t>
      </w:r>
      <w:bookmarkStart w:id="22" w:name="_Toc158120516"/>
      <w:r w:rsidR="00C9278F" w:rsidRPr="0038775D">
        <w:rPr>
          <w:rFonts w:asciiTheme="minorHAnsi" w:hAnsiTheme="minorHAnsi" w:cstheme="minorHAnsi"/>
        </w:rPr>
        <w:t>Zadania</w:t>
      </w:r>
      <w:bookmarkEnd w:id="21"/>
      <w:bookmarkEnd w:id="22"/>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17E79AA4">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CE3114">
      <w:pPr>
        <w:pStyle w:val="Nagwek3"/>
        <w:rPr>
          <w:rFonts w:asciiTheme="minorHAnsi" w:hAnsiTheme="minorHAnsi" w:cstheme="minorHAnsi"/>
        </w:rPr>
      </w:pPr>
      <w:r w:rsidRPr="0038775D">
        <w:rPr>
          <w:rFonts w:asciiTheme="minorHAnsi" w:hAnsiTheme="minorHAnsi" w:cstheme="minorHAnsi"/>
        </w:rPr>
        <w:lastRenderedPageBreak/>
        <w:t xml:space="preserve">Nazwa zadania </w:t>
      </w:r>
    </w:p>
    <w:p w14:paraId="27038C68" w14:textId="60B30D87" w:rsidR="0026170E" w:rsidRPr="0038775D" w:rsidRDefault="0026170E" w:rsidP="00CE3114">
      <w:pPr>
        <w:keepNext/>
        <w:keepLines/>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3" w:name="_Opis_i_uzasadnienie"/>
      <w:bookmarkEnd w:id="23"/>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 xml:space="preserve">strategii unikania oraz łagodzenia ryzyka </w:t>
      </w:r>
      <w:r w:rsidRPr="0038775D">
        <w:rPr>
          <w:rFonts w:asciiTheme="minorHAnsi" w:hAnsiTheme="minorHAnsi" w:cstheme="minorHAnsi"/>
          <w:bCs/>
        </w:rPr>
        <w:lastRenderedPageBreak/>
        <w:t>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223E7B1"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w:t>
      </w:r>
      <w:r w:rsidR="005B7787" w:rsidRPr="0038775D">
        <w:rPr>
          <w:rFonts w:asciiTheme="minorHAnsi" w:hAnsiTheme="minorHAnsi" w:cstheme="minorHAnsi"/>
          <w:bCs/>
        </w:rPr>
        <w:lastRenderedPageBreak/>
        <w:t>Pamiętaj,</w:t>
      </w:r>
      <w:r w:rsidR="00AF776C">
        <w:rPr>
          <w:rFonts w:asciiTheme="minorHAnsi" w:hAnsiTheme="minorHAnsi" w:cstheme="minorHAnsi"/>
          <w:bCs/>
        </w:rPr>
        <w:t> </w:t>
      </w:r>
      <w:r w:rsidR="005B7787" w:rsidRPr="0038775D">
        <w:rPr>
          <w:rFonts w:asciiTheme="minorHAnsi" w:hAnsiTheme="minorHAnsi" w:cstheme="minorHAnsi"/>
          <w:bCs/>
        </w:rPr>
        <w:t>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z</w:t>
      </w:r>
      <w:r w:rsidR="00AF776C">
        <w:rPr>
          <w:rFonts w:asciiTheme="minorHAnsi" w:hAnsiTheme="minorHAnsi" w:cstheme="minorHAnsi"/>
          <w:bCs/>
        </w:rPr>
        <w:t> </w:t>
      </w:r>
      <w:r w:rsidR="006916E2" w:rsidRPr="0038775D">
        <w:rPr>
          <w:rFonts w:asciiTheme="minorHAnsi" w:hAnsiTheme="minorHAnsi" w:cstheme="minorHAnsi"/>
          <w:bCs/>
        </w:rPr>
        <w:t xml:space="preserve">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AF776C">
      <w:pPr>
        <w:keepNext/>
        <w:keepLines/>
        <w:rPr>
          <w:rFonts w:asciiTheme="minorHAnsi" w:hAnsiTheme="minorHAnsi" w:cstheme="minorHAnsi"/>
          <w:bCs/>
          <w:szCs w:val="24"/>
        </w:rPr>
      </w:pPr>
      <w:r w:rsidRPr="0038775D">
        <w:rPr>
          <w:rFonts w:asciiTheme="minorHAnsi" w:hAnsiTheme="minorHAnsi" w:cstheme="minorHAnsi"/>
          <w:bCs/>
          <w:szCs w:val="24"/>
        </w:rPr>
        <w:lastRenderedPageBreak/>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91D61">
      <w:pPr>
        <w:pStyle w:val="Akapitzlist"/>
        <w:numPr>
          <w:ilvl w:val="0"/>
          <w:numId w:val="15"/>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6392C0B4" w:rsidR="001A6C15" w:rsidRPr="0038775D" w:rsidRDefault="00FC779B" w:rsidP="00D664A8">
      <w:pPr>
        <w:pStyle w:val="Nagwek3"/>
        <w:rPr>
          <w:rFonts w:asciiTheme="minorHAnsi" w:hAnsiTheme="minorHAnsi" w:cstheme="minorHAnsi"/>
        </w:rPr>
      </w:pPr>
      <w:r>
        <w:rPr>
          <w:rFonts w:asciiTheme="minorHAnsi" w:hAnsiTheme="minorHAnsi" w:cstheme="minorHAnsi"/>
        </w:rPr>
        <w:t>Zadanie k</w:t>
      </w:r>
      <w:r w:rsidR="001A6C15" w:rsidRPr="0038775D">
        <w:rPr>
          <w:rFonts w:asciiTheme="minorHAnsi" w:hAnsiTheme="minorHAnsi" w:cstheme="minorHAnsi"/>
        </w:rPr>
        <w:t>oszty pośrednie</w:t>
      </w:r>
      <w:r w:rsidR="00457929" w:rsidRPr="0038775D">
        <w:rPr>
          <w:rFonts w:asciiTheme="minorHAnsi" w:hAnsiTheme="minorHAnsi" w:cstheme="minorHAnsi"/>
        </w:rPr>
        <w:t xml:space="preserve"> </w:t>
      </w:r>
    </w:p>
    <w:p w14:paraId="4BAA757C" w14:textId="5E9D642D" w:rsidR="001D001F" w:rsidRDefault="001A6C15" w:rsidP="00D664A8">
      <w:pPr>
        <w:keepNext/>
        <w:keepLines/>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190D9B" w14:textId="772BC56D" w:rsidR="00FC779B" w:rsidRPr="0038775D" w:rsidRDefault="00FC779B" w:rsidP="008F5BCE">
      <w:pPr>
        <w:rPr>
          <w:rFonts w:asciiTheme="minorHAnsi" w:eastAsiaTheme="minorHAnsi" w:hAnsiTheme="minorHAnsi" w:cstheme="minorHAnsi"/>
          <w:sz w:val="23"/>
          <w:szCs w:val="23"/>
          <w:lang w:eastAsia="en-US"/>
        </w:rPr>
      </w:pPr>
      <w:r w:rsidRPr="0038775D">
        <w:rPr>
          <w:rFonts w:asciiTheme="minorHAnsi" w:hAnsiTheme="minorHAnsi" w:cstheme="minorHAnsi"/>
          <w:noProof/>
        </w:rPr>
        <w:drawing>
          <wp:inline distT="0" distB="0" distL="0" distR="0" wp14:anchorId="6541E9CC" wp14:editId="6753B172">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chemeClr val="tx1"/>
                      </a:solidFill>
                    </a:ln>
                  </pic:spPr>
                </pic:pic>
              </a:graphicData>
            </a:graphic>
          </wp:inline>
        </w:drawing>
      </w:r>
    </w:p>
    <w:p w14:paraId="39052B42" w14:textId="77777777" w:rsidR="00FC779B" w:rsidRPr="001E36F5" w:rsidRDefault="00FC779B" w:rsidP="00FC779B">
      <w:pPr>
        <w:rPr>
          <w:rFonts w:asciiTheme="minorHAnsi" w:hAnsiTheme="minorHAnsi" w:cstheme="minorHAnsi"/>
        </w:rPr>
      </w:pPr>
      <w:r w:rsidRPr="001E36F5">
        <w:rPr>
          <w:rFonts w:asciiTheme="minorHAnsi" w:hAnsiTheme="minorHAnsi" w:cstheme="minorHAnsi"/>
        </w:rPr>
        <w:t>Zadanie Koszty pośrednie możesz rozliczyć za pomocą jednej lub dwóch pozycji:</w:t>
      </w:r>
    </w:p>
    <w:p w14:paraId="15BC6B0F" w14:textId="77777777" w:rsid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W przypadku gdy żadna pozycja budżetowa w zadaniach zwykłych nie została zaliczona do limitu „cross-financing”, wtedy zadanie Koszty pośrednie rozliczane jest za pomocą tylko jednej pozycji. Pozycja ta nie jest zaliczona do żadnego z limitów.</w:t>
      </w:r>
    </w:p>
    <w:p w14:paraId="7AA14E3F" w14:textId="13A6490F" w:rsidR="00FC779B" w:rsidRP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lastRenderedPageBreak/>
        <w:t xml:space="preserve">W przypadku wystąpienia w budżecie kosztów bezpośrednich oznaczonych limitem „cross-financing”, w zadaniu Koszty pośrednie obowiązkowo musisz dodać dwie pozycji kosztów pośrednich rozliczanych za pomocą tej samej  stawki ryczałtowej: </w:t>
      </w:r>
    </w:p>
    <w:p w14:paraId="1943B1E3" w14:textId="77777777"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Pierwsza pozycja kosztów pośrednich będzie obliczała wartość kosztów pośrednich jako procent od wszystkich pozycji kosztów bezpośrednich, w których nie wybrano limitu „cross-financing”</w:t>
      </w:r>
    </w:p>
    <w:p w14:paraId="550C13A0" w14:textId="715CD49B"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Druga pozycja kosztów pośrednich będzie oznaczona jako limit „cross-financing” i</w:t>
      </w:r>
      <w:r w:rsidR="000A6C5F">
        <w:rPr>
          <w:rFonts w:asciiTheme="minorHAnsi" w:hAnsiTheme="minorHAnsi" w:cstheme="minorHAnsi"/>
        </w:rPr>
        <w:t> </w:t>
      </w:r>
      <w:r w:rsidRPr="00F420D1">
        <w:rPr>
          <w:rFonts w:asciiTheme="minorHAnsi" w:hAnsiTheme="minorHAnsi" w:cstheme="minorHAnsi"/>
        </w:rPr>
        <w:t xml:space="preserve">będzie liczyła koszty pośrednie wyłącznie od kosztów bezpośrednich, w których wybrano limit „cross-financing”. Druga pozycja kosztów pośrednich (dot. „cross-financing”) będzie automatycznie tą samą stawką ryczałtową oznaczoną tym samym procentem co pierwsza pozycja, tzn. jeżeli wartość pierwszej pozycji wyniosła 25%, wartość drugiej pozycji też wyniesie 25%. </w:t>
      </w:r>
    </w:p>
    <w:p w14:paraId="4B59C9E0" w14:textId="5892144A" w:rsidR="00FC779B" w:rsidRPr="008C47A5" w:rsidRDefault="00FC779B" w:rsidP="00FC779B">
      <w:pPr>
        <w:rPr>
          <w:rFonts w:asciiTheme="minorHAnsi" w:hAnsiTheme="minorHAnsi" w:cstheme="minorHAnsi"/>
          <w:b/>
        </w:rPr>
      </w:pPr>
      <w:r w:rsidRPr="008C47A5">
        <w:rPr>
          <w:rFonts w:asciiTheme="minorHAnsi" w:hAnsiTheme="minorHAnsi" w:cstheme="minorHAnsi"/>
          <w:b/>
        </w:rPr>
        <w:t>W</w:t>
      </w:r>
      <w:r w:rsidRPr="001E36F5">
        <w:rPr>
          <w:rFonts w:asciiTheme="minorHAnsi" w:hAnsiTheme="minorHAnsi" w:cstheme="minorHAnsi"/>
          <w:b/>
          <w:color w:val="203864"/>
        </w:rPr>
        <w:t xml:space="preserve"> </w:t>
      </w:r>
      <w:r w:rsidRPr="008C47A5">
        <w:rPr>
          <w:rFonts w:asciiTheme="minorHAnsi" w:hAnsiTheme="minorHAnsi" w:cstheme="minorHAnsi"/>
          <w:b/>
        </w:rPr>
        <w:t>podsumowaniu budżetu system zliczy wartość „cross-financing”</w:t>
      </w:r>
      <w:r w:rsidR="008C47A5">
        <w:rPr>
          <w:rFonts w:asciiTheme="minorHAnsi" w:hAnsiTheme="minorHAnsi" w:cstheme="minorHAnsi"/>
          <w:b/>
        </w:rPr>
        <w:t xml:space="preserve"> </w:t>
      </w:r>
      <w:r w:rsidRPr="008C47A5">
        <w:rPr>
          <w:rFonts w:asciiTheme="minorHAnsi" w:hAnsiTheme="minorHAnsi" w:cstheme="minorHAnsi"/>
          <w:b/>
        </w:rPr>
        <w:t>z kosztów pośrednich i</w:t>
      </w:r>
      <w:r w:rsidR="008C47A5">
        <w:rPr>
          <w:rFonts w:asciiTheme="minorHAnsi" w:hAnsiTheme="minorHAnsi" w:cstheme="minorHAnsi"/>
          <w:b/>
        </w:rPr>
        <w:t> </w:t>
      </w:r>
      <w:r w:rsidRPr="008C47A5">
        <w:rPr>
          <w:rFonts w:asciiTheme="minorHAnsi" w:hAnsiTheme="minorHAnsi" w:cstheme="minorHAnsi"/>
          <w:b/>
        </w:rPr>
        <w:t xml:space="preserve">bezpośrednich (suma). </w:t>
      </w:r>
    </w:p>
    <w:p w14:paraId="745B0BF2" w14:textId="3BB8CD38" w:rsidR="003401AD" w:rsidRDefault="00FC779B" w:rsidP="003401AD">
      <w:pPr>
        <w:rPr>
          <w:rFonts w:asciiTheme="minorHAnsi" w:hAnsiTheme="minorHAnsi" w:cstheme="minorHAnsi"/>
        </w:rPr>
      </w:pPr>
      <w:r w:rsidRPr="001E36F5">
        <w:rPr>
          <w:rFonts w:asciiTheme="minorHAnsi" w:hAnsiTheme="minorHAnsi" w:cstheme="minorHAnsi"/>
        </w:rPr>
        <w:t>Każda z pozycji jest zawsze przypisana do wnioskodawcy i rozliczana jest metodą uproszczoną za pomocą stawki ryczałtowej</w:t>
      </w:r>
      <w:r w:rsidR="008C47A5">
        <w:rPr>
          <w:rFonts w:asciiTheme="minorHAnsi" w:hAnsiTheme="minorHAnsi" w:cstheme="minorHAnsi"/>
        </w:rPr>
        <w:t xml:space="preserve">. </w:t>
      </w:r>
      <w:r w:rsidR="00CE4DD4"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00CE4DD4"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00CE4DD4"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00CE4DD4"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w:t>
      </w:r>
    </w:p>
    <w:p w14:paraId="3447BDE6" w14:textId="0A286230" w:rsidR="00F16FF5" w:rsidRPr="0038775D" w:rsidRDefault="003401AD" w:rsidP="008C47A5">
      <w:pPr>
        <w:rPr>
          <w:rFonts w:asciiTheme="minorHAnsi" w:hAnsiTheme="minorHAnsi" w:cstheme="minorHAnsi"/>
        </w:rPr>
      </w:pPr>
      <w:r>
        <w:rPr>
          <w:rFonts w:asciiTheme="minorHAnsi" w:hAnsiTheme="minorHAnsi" w:cstheme="minorHAnsi"/>
        </w:rPr>
        <w:t>k</w:t>
      </w:r>
      <w:r w:rsidRPr="0038775D">
        <w:rPr>
          <w:rFonts w:asciiTheme="minorHAnsi" w:hAnsiTheme="minorHAnsi" w:cstheme="minorHAnsi"/>
        </w:rPr>
        <w:t>oszty pośrednie to koszty administracyjne związane z techniczną obsługą projektu. Ich</w:t>
      </w:r>
      <w:r>
        <w:rPr>
          <w:rFonts w:asciiTheme="minorHAnsi" w:hAnsiTheme="minorHAnsi" w:cstheme="minorHAnsi"/>
        </w:rPr>
        <w:t> </w:t>
      </w:r>
      <w:r w:rsidRPr="0038775D">
        <w:rPr>
          <w:rFonts w:asciiTheme="minorHAnsi" w:hAnsiTheme="minorHAnsi" w:cstheme="minorHAnsi"/>
        </w:rPr>
        <w:t>katalog jest zamknięty i został wskazany w Wytycznych dotyczących kwalifikowalności wydatków na lata 2021-2027 (dalej: Wytyczne kwalifikowalności)</w:t>
      </w:r>
      <w:r w:rsidR="008C47A5">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0E396B37" w:rsidR="001D001F" w:rsidRPr="0038775D" w:rsidRDefault="008F767F" w:rsidP="008F5BCE">
      <w:pPr>
        <w:pStyle w:val="Nagwek2"/>
        <w:spacing w:line="324" w:lineRule="auto"/>
        <w:rPr>
          <w:rFonts w:asciiTheme="minorHAnsi" w:hAnsiTheme="minorHAnsi" w:cstheme="minorHAnsi"/>
        </w:rPr>
      </w:pPr>
      <w:bookmarkStart w:id="24" w:name="_Toc132924301"/>
      <w:r w:rsidRPr="0038775D">
        <w:rPr>
          <w:rFonts w:asciiTheme="minorHAnsi" w:hAnsiTheme="minorHAnsi" w:cstheme="minorHAnsi"/>
        </w:rPr>
        <w:t xml:space="preserve"> </w:t>
      </w:r>
      <w:bookmarkStart w:id="25" w:name="_Toc158120517"/>
      <w:r w:rsidR="006145DB" w:rsidRPr="0038775D">
        <w:rPr>
          <w:rFonts w:asciiTheme="minorHAnsi" w:hAnsiTheme="minorHAnsi" w:cstheme="minorHAnsi"/>
        </w:rPr>
        <w:t>Budżet projektu</w:t>
      </w:r>
      <w:bookmarkEnd w:id="24"/>
      <w:bookmarkEnd w:id="25"/>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6"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AF776C">
      <w:pPr>
        <w:keepNext/>
        <w:keepLines/>
        <w:rPr>
          <w:rFonts w:asciiTheme="minorHAnsi" w:hAnsiTheme="minorHAnsi" w:cstheme="minorHAnsi"/>
          <w:szCs w:val="24"/>
        </w:rPr>
      </w:pPr>
      <w:r w:rsidRPr="0038775D">
        <w:rPr>
          <w:rFonts w:asciiTheme="minorHAnsi" w:hAnsiTheme="minorHAnsi" w:cstheme="minorHAnsi"/>
          <w:szCs w:val="24"/>
        </w:rPr>
        <w:lastRenderedPageBreak/>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4F64A8BF" w:rsidR="00711B02" w:rsidRPr="0038775D" w:rsidRDefault="00DF79BC" w:rsidP="008F5BCE">
      <w:pPr>
        <w:rPr>
          <w:rFonts w:asciiTheme="minorHAnsi" w:hAnsiTheme="minorHAnsi" w:cstheme="minorHAnsi"/>
          <w:szCs w:val="24"/>
        </w:rPr>
      </w:pPr>
      <w:r w:rsidRPr="0038775D">
        <w:rPr>
          <w:rFonts w:asciiTheme="minorHAnsi" w:hAnsiTheme="minorHAnsi" w:cstheme="minorHAnsi"/>
        </w:rPr>
        <w:t xml:space="preserve">ION </w:t>
      </w:r>
      <w:r w:rsidR="00FC779B">
        <w:rPr>
          <w:rFonts w:asciiTheme="minorHAnsi" w:hAnsiTheme="minorHAnsi" w:cstheme="minorHAnsi"/>
        </w:rPr>
        <w:t xml:space="preserve">może określić </w:t>
      </w:r>
      <w:r w:rsidRPr="0038775D">
        <w:rPr>
          <w:rFonts w:asciiTheme="minorHAnsi" w:hAnsiTheme="minorHAnsi" w:cstheme="minorHAnsi"/>
        </w:rPr>
        <w:t>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11D069FF">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2">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lastRenderedPageBreak/>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91D61">
      <w:pPr>
        <w:numPr>
          <w:ilvl w:val="0"/>
          <w:numId w:val="7"/>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78DA7E74">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3">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A33B3C">
      <w:pPr>
        <w:keepNext/>
        <w:keepLines/>
        <w:rPr>
          <w:rFonts w:asciiTheme="minorHAnsi" w:hAnsiTheme="minorHAnsi" w:cstheme="minorHAnsi"/>
        </w:rPr>
      </w:pPr>
      <w:r w:rsidRPr="0038775D">
        <w:rPr>
          <w:rFonts w:asciiTheme="minorHAnsi" w:hAnsiTheme="minorHAnsi" w:cstheme="minorHAnsi"/>
          <w:b/>
        </w:rPr>
        <w:lastRenderedPageBreak/>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E7624F">
      <w:pPr>
        <w:keepNext/>
        <w:keepLines/>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E7624F">
      <w:pPr>
        <w:keepNext/>
        <w:keepLines/>
        <w:numPr>
          <w:ilvl w:val="0"/>
          <w:numId w:val="11"/>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E7624F">
      <w:pPr>
        <w:keepNext/>
        <w:keepLines/>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891D61">
      <w:pPr>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91D61">
      <w:pPr>
        <w:numPr>
          <w:ilvl w:val="0"/>
          <w:numId w:val="12"/>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A33B3C">
      <w:pPr>
        <w:pStyle w:val="Tekstpodstawowy"/>
        <w:keepNext/>
        <w:keepLines/>
        <w:spacing w:before="0" w:line="324" w:lineRule="auto"/>
        <w:ind w:right="6951"/>
        <w:rPr>
          <w:rFonts w:asciiTheme="minorHAnsi" w:hAnsiTheme="minorHAnsi" w:cstheme="minorHAnsi"/>
        </w:rPr>
      </w:pPr>
      <w:r w:rsidRPr="0038775D">
        <w:rPr>
          <w:rFonts w:asciiTheme="minorHAnsi" w:hAnsiTheme="minorHAnsi" w:cstheme="minorHAnsi"/>
        </w:rPr>
        <w:lastRenderedPageBreak/>
        <w:t xml:space="preserve">Uwaga! </w:t>
      </w:r>
    </w:p>
    <w:p w14:paraId="1D44B3A3" w14:textId="40BA9E7E" w:rsidR="00044C3E" w:rsidRPr="0038775D" w:rsidRDefault="00044C3E" w:rsidP="00A33B3C">
      <w:pPr>
        <w:keepNext/>
        <w:keepLines/>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lastRenderedPageBreak/>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4">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lastRenderedPageBreak/>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W przypadku zadania: Utworzenie i funkcjonowanie miejsc przedszkolnych, w którym beneficjent poniesie wydatki związane z kosztem nauczycieli, użytkowaniem sal,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lastRenderedPageBreak/>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FAB1A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936" cy="1781408"/>
                    </a:xfrm>
                    <a:prstGeom prst="rect">
                      <a:avLst/>
                    </a:prstGeom>
                  </pic:spPr>
                </pic:pic>
              </a:graphicData>
            </a:graphic>
          </wp:inline>
        </w:drawing>
      </w:r>
    </w:p>
    <w:p w14:paraId="35B2EDDC" w14:textId="6C6721EE" w:rsidR="00044C3E" w:rsidRPr="0038775D" w:rsidRDefault="00044C3E" w:rsidP="002240D9">
      <w:pPr>
        <w:keepNext/>
        <w:keepLines/>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4708D89B" w:rsidR="00BF13BD" w:rsidRPr="0038775D" w:rsidRDefault="00BF13BD" w:rsidP="008F5BCE">
      <w:pPr>
        <w:rPr>
          <w:rFonts w:asciiTheme="minorHAnsi" w:hAnsiTheme="minorHAnsi" w:cstheme="minorHAnsi"/>
          <w:b/>
        </w:rPr>
      </w:pPr>
      <w:bookmarkStart w:id="27" w:name="_Hlk166564063"/>
      <w:bookmarkStart w:id="28" w:name="_Hlk166563852"/>
      <w:r w:rsidRPr="0038775D">
        <w:rPr>
          <w:rFonts w:asciiTheme="minorHAnsi" w:hAnsiTheme="minorHAnsi" w:cstheme="minorHAnsi"/>
          <w:b/>
        </w:rPr>
        <w:t xml:space="preserve">Zdaniem ION </w:t>
      </w:r>
      <w:r w:rsidR="00CA3C9F">
        <w:rPr>
          <w:rFonts w:asciiTheme="minorHAnsi" w:hAnsiTheme="minorHAnsi" w:cstheme="minorHAnsi"/>
          <w:b/>
        </w:rPr>
        <w:t>wystarczający</w:t>
      </w:r>
      <w:r w:rsidR="00CA3C9F" w:rsidRPr="0038775D">
        <w:rPr>
          <w:rFonts w:asciiTheme="minorHAnsi" w:hAnsiTheme="minorHAnsi" w:cstheme="minorHAnsi"/>
          <w:b/>
        </w:rPr>
        <w:t xml:space="preserve"> </w:t>
      </w:r>
      <w:r w:rsidRPr="0038775D">
        <w:rPr>
          <w:rFonts w:asciiTheme="minorHAnsi" w:hAnsiTheme="minorHAnsi" w:cstheme="minorHAnsi"/>
          <w:b/>
        </w:rPr>
        <w:t>jest jeden</w:t>
      </w:r>
      <w:r w:rsidR="00CA3C9F" w:rsidRPr="0038775D">
        <w:rPr>
          <w:rFonts w:asciiTheme="minorHAnsi" w:hAnsiTheme="minorHAnsi" w:cstheme="minorHAnsi"/>
          <w:b/>
        </w:rPr>
        <w:t xml:space="preserve"> </w:t>
      </w:r>
      <w:r w:rsidRPr="0038775D">
        <w:rPr>
          <w:rFonts w:asciiTheme="minorHAnsi" w:hAnsiTheme="minorHAnsi" w:cstheme="minorHAnsi"/>
          <w:b/>
        </w:rPr>
        <w:t xml:space="preserve">wskaźnik do </w:t>
      </w:r>
      <w:r w:rsidR="00B65F87">
        <w:rPr>
          <w:rFonts w:asciiTheme="minorHAnsi" w:hAnsiTheme="minorHAnsi" w:cstheme="minorHAnsi"/>
          <w:b/>
        </w:rPr>
        <w:t xml:space="preserve">danej </w:t>
      </w:r>
      <w:r w:rsidRPr="0038775D">
        <w:rPr>
          <w:rFonts w:asciiTheme="minorHAnsi" w:hAnsiTheme="minorHAnsi" w:cstheme="minorHAnsi"/>
          <w:b/>
        </w:rPr>
        <w:t xml:space="preserve">kwoty ryczałtowej. </w:t>
      </w:r>
      <w:bookmarkEnd w:id="27"/>
      <w:r w:rsidRPr="0038775D">
        <w:rPr>
          <w:rFonts w:asciiTheme="minorHAnsi" w:hAnsiTheme="minorHAnsi" w:cstheme="minorHAnsi"/>
          <w:b/>
        </w:rPr>
        <w:t>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bookmarkEnd w:id="28"/>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0AD13DC9" w:rsidR="00494F56"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r w:rsidR="00494F56">
        <w:rPr>
          <w:rFonts w:asciiTheme="minorHAnsi" w:hAnsiTheme="minorHAnsi" w:cstheme="minorHAnsi"/>
        </w:rPr>
        <w:br w:type="page"/>
      </w:r>
    </w:p>
    <w:p w14:paraId="1308E8C9" w14:textId="77777777" w:rsidR="00587E54" w:rsidRPr="00443729" w:rsidRDefault="00587E54" w:rsidP="00494F56">
      <w:pPr>
        <w:pStyle w:val="Tekstpodstawowy"/>
        <w:rPr>
          <w:bCs/>
          <w:sz w:val="22"/>
        </w:rPr>
      </w:pPr>
      <w:r w:rsidRPr="00443729">
        <w:rPr>
          <w:bCs/>
        </w:rPr>
        <w:lastRenderedPageBreak/>
        <w:t xml:space="preserve">Uwaga! </w:t>
      </w:r>
    </w:p>
    <w:p w14:paraId="57D72E33" w14:textId="1B6FE986" w:rsidR="00587E54" w:rsidRPr="00751CD0" w:rsidRDefault="00587E54" w:rsidP="00587E54">
      <w:pPr>
        <w:rPr>
          <w:rFonts w:asciiTheme="minorHAnsi" w:hAnsiTheme="minorHAnsi" w:cstheme="minorHAnsi"/>
        </w:rPr>
      </w:pPr>
      <w:r w:rsidRPr="00751CD0">
        <w:rPr>
          <w:rFonts w:asciiTheme="minorHAnsi" w:hAnsiTheme="minorHAnsi" w:cstheme="minorHAnsi"/>
        </w:rPr>
        <w:t>Nie możesz podawać we wniosku jako sposobu weryfikacji prawidłowości realizacji zadania/potwierdzenia osiągniecia wskaźników, szczegółowych dokumentów księgowych oraz nadmiernie gromadzić dokumentacji. Celem stosowania uproszczonych form rozliczania wydatków jest bowiem zmniejszenie obciążeń administracyjnych zarówno po</w:t>
      </w:r>
      <w:r w:rsidR="00751CD0" w:rsidRPr="00751CD0">
        <w:rPr>
          <w:rFonts w:asciiTheme="minorHAnsi" w:hAnsiTheme="minorHAnsi" w:cstheme="minorHAnsi"/>
        </w:rPr>
        <w:t> </w:t>
      </w:r>
      <w:r w:rsidRPr="00751CD0">
        <w:rPr>
          <w:rFonts w:asciiTheme="minorHAnsi" w:hAnsiTheme="minorHAnsi" w:cstheme="minorHAnsi"/>
        </w:rPr>
        <w:t xml:space="preserve">stronie beneficjentów, jak i instytucji. </w:t>
      </w:r>
    </w:p>
    <w:p w14:paraId="751449CB" w14:textId="485A39B3" w:rsidR="00587E54" w:rsidRPr="00751CD0" w:rsidRDefault="00587E54" w:rsidP="00C274BC">
      <w:pPr>
        <w:ind w:right="-280"/>
        <w:rPr>
          <w:rFonts w:asciiTheme="minorHAnsi" w:hAnsiTheme="minorHAnsi" w:cstheme="minorHAnsi"/>
        </w:rPr>
      </w:pPr>
      <w:r w:rsidRPr="00751CD0">
        <w:rPr>
          <w:rFonts w:asciiTheme="minorHAnsi" w:hAnsiTheme="minorHAnsi" w:cstheme="minorHAnsi"/>
        </w:rPr>
        <w:t>Realizując projekt musisz się skupić na produktach i rezultatach, a nie procedurach i wydatkach.</w:t>
      </w:r>
    </w:p>
    <w:p w14:paraId="2C71D997" w14:textId="77777777" w:rsidR="006B661E" w:rsidRPr="0038775D" w:rsidRDefault="006B661E" w:rsidP="00E7624F">
      <w:pPr>
        <w:pStyle w:val="Nagwek3"/>
      </w:pPr>
      <w:r w:rsidRPr="0038775D">
        <w:t>Koszty pośrednie</w:t>
      </w:r>
    </w:p>
    <w:p w14:paraId="2A3BFEF8" w14:textId="4839ED1E" w:rsidR="00044C3E" w:rsidRPr="0038775D" w:rsidRDefault="00044C3E" w:rsidP="00E7624F">
      <w:pPr>
        <w:keepNext/>
        <w:keepLines/>
        <w:rPr>
          <w:rFonts w:asciiTheme="minorHAnsi" w:hAnsiTheme="minorHAnsi" w:cstheme="minorHAnsi"/>
          <w:b/>
          <w:szCs w:val="24"/>
        </w:rPr>
      </w:pPr>
      <w:bookmarkStart w:id="29"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9"/>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E7624F">
      <w:pPr>
        <w:keepNext/>
        <w:keepLines/>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lastRenderedPageBreak/>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CB64F6">
      <w:pPr>
        <w:spacing w:before="360"/>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D77110">
      <w:pPr>
        <w:ind w:right="-422"/>
        <w:rPr>
          <w:rFonts w:asciiTheme="minorHAnsi" w:hAnsiTheme="minorHAnsi" w:cstheme="minorHAnsi"/>
        </w:rPr>
      </w:pPr>
      <w:r w:rsidRPr="0038775D">
        <w:rPr>
          <w:rFonts w:asciiTheme="minorHAnsi" w:hAnsiTheme="minorHAnsi" w:cstheme="minorHAnsi"/>
          <w:b/>
        </w:rPr>
        <w:lastRenderedPageBreak/>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D77110">
      <w:pPr>
        <w:ind w:right="-138"/>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6B1C432E"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lastRenderedPageBreak/>
        <w:t xml:space="preserve">zdaniem dany wydatek należy objąć ww. limitem (które przesłanki z </w:t>
      </w:r>
      <w:r w:rsidR="00683125" w:rsidRPr="0038775D">
        <w:rPr>
          <w:rFonts w:asciiTheme="minorHAnsi" w:hAnsiTheme="minorHAnsi" w:cstheme="minorHAnsi"/>
          <w:szCs w:val="24"/>
        </w:rPr>
        <w:t>Wytycznych kwalifikowalności</w:t>
      </w:r>
      <w:r w:rsidRPr="0038775D">
        <w:rPr>
          <w:rFonts w:asciiTheme="minorHAnsi" w:hAnsiTheme="minorHAnsi" w:cstheme="minorHAnsi"/>
          <w:szCs w:val="24"/>
        </w:rPr>
        <w:t xml:space="preserve"> zostały spełnione.</w:t>
      </w:r>
    </w:p>
    <w:p w14:paraId="2BE1C3DF" w14:textId="585C782A"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3448DC">
        <w:rPr>
          <w:rFonts w:asciiTheme="minorHAnsi" w:hAnsiTheme="minorHAnsi" w:cstheme="minorHAnsi"/>
          <w:szCs w:val="24"/>
        </w:rPr>
        <w:t>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E83500">
      <w:pPr>
        <w:pStyle w:val="Nagwek3"/>
      </w:pPr>
      <w:bookmarkStart w:id="30" w:name="_Limity_w_budżecie"/>
      <w:bookmarkEnd w:id="30"/>
      <w:r w:rsidRPr="0038775D">
        <w:t xml:space="preserve">Limity w </w:t>
      </w:r>
      <w:r w:rsidR="006916E2" w:rsidRPr="0038775D">
        <w:t>b</w:t>
      </w:r>
      <w:r w:rsidRPr="0038775D">
        <w:t>udżecie projektu</w:t>
      </w:r>
    </w:p>
    <w:p w14:paraId="72D3200E" w14:textId="2DD03913" w:rsidR="00DB6F36" w:rsidRPr="0038775D" w:rsidRDefault="00044C3E" w:rsidP="00DF68D9">
      <w:pPr>
        <w:ind w:right="4"/>
        <w:rPr>
          <w:rFonts w:asciiTheme="minorHAnsi" w:hAnsiTheme="minorHAnsi" w:cstheme="minorHAnsi"/>
        </w:rPr>
      </w:pPr>
      <w:r w:rsidRPr="0038775D">
        <w:rPr>
          <w:rFonts w:asciiTheme="minorHAnsi" w:hAnsiTheme="minorHAnsi" w:cstheme="minorHAnsi"/>
        </w:rPr>
        <w:t>Wskazując poszczególne koszty w budżecie, zaznacz, czy dany wydatek wpisuje się w jeden lub kilka limitów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w:t>
      </w:r>
      <w:r w:rsidR="00FC779B">
        <w:rPr>
          <w:rFonts w:asciiTheme="minorHAnsi" w:hAnsiTheme="minorHAnsi" w:cstheme="minorHAnsi"/>
        </w:rPr>
        <w:t>, promocja</w:t>
      </w:r>
      <w:r w:rsidR="00BA1E3A">
        <w:rPr>
          <w:rFonts w:asciiTheme="minorHAnsi" w:hAnsiTheme="minorHAnsi" w:cstheme="minorHAnsi"/>
        </w:rPr>
        <w:t xml:space="preserve"> </w:t>
      </w:r>
      <w:r w:rsidRPr="0038775D">
        <w:rPr>
          <w:rFonts w:asciiTheme="minorHAnsi" w:hAnsiTheme="minorHAnsi" w:cstheme="minorHAnsi"/>
        </w:rPr>
        <w:t>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lastRenderedPageBreak/>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2270FBB3" w14:textId="2F853D62" w:rsidR="003401AD" w:rsidRPr="00A5083A" w:rsidRDefault="00044C3E" w:rsidP="003401AD">
      <w:pPr>
        <w:rPr>
          <w:rFonts w:asciiTheme="minorHAnsi" w:hAnsiTheme="minorHAnsi" w:cstheme="minorHAnsi"/>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r w:rsidR="00FC779B" w:rsidRPr="00A20ABF">
        <w:rPr>
          <w:rFonts w:asciiTheme="minorHAnsi" w:hAnsiTheme="minorHAnsi" w:cstheme="minorHAnsi"/>
          <w:szCs w:val="24"/>
        </w:rPr>
        <w:t xml:space="preserve">Do określonego w naborze </w:t>
      </w:r>
      <w:r w:rsidR="00FC779B" w:rsidRPr="003448DC">
        <w:rPr>
          <w:rFonts w:asciiTheme="minorHAnsi" w:hAnsiTheme="minorHAnsi" w:cstheme="minorHAnsi"/>
          <w:szCs w:val="24"/>
        </w:rPr>
        <w:t xml:space="preserve">limitu cross-financingu w ramach projektu wlicza się oprócz wydatków odznaczonych w ramach kosztów bezpośrednich jako limit „cross-financing” również koszty pośrednie wyłącznie od kosztów bezpośrednich, w których wybrano limit „cross-financing”. Wartość wydatków objętych </w:t>
      </w:r>
      <w:r w:rsidR="00FC779B" w:rsidRPr="001E36F5">
        <w:rPr>
          <w:rFonts w:asciiTheme="minorHAnsi" w:hAnsiTheme="minorHAnsi" w:cstheme="minorHAnsi"/>
          <w:szCs w:val="24"/>
        </w:rPr>
        <w:t>limitem cross</w:t>
      </w:r>
      <w:r w:rsidR="003E0292">
        <w:rPr>
          <w:rFonts w:asciiTheme="minorHAnsi" w:hAnsiTheme="minorHAnsi" w:cstheme="minorHAnsi"/>
          <w:szCs w:val="24"/>
        </w:rPr>
        <w:t>-</w:t>
      </w:r>
      <w:r w:rsidR="00FC779B" w:rsidRPr="001E36F5">
        <w:rPr>
          <w:rFonts w:asciiTheme="minorHAnsi" w:hAnsiTheme="minorHAnsi" w:cstheme="minorHAnsi"/>
          <w:szCs w:val="24"/>
        </w:rPr>
        <w:t>financingu w</w:t>
      </w:r>
      <w:r w:rsidR="003E0292">
        <w:rPr>
          <w:rFonts w:asciiTheme="minorHAnsi" w:hAnsiTheme="minorHAnsi" w:cstheme="minorHAnsi"/>
          <w:szCs w:val="24"/>
        </w:rPr>
        <w:t> </w:t>
      </w:r>
      <w:r w:rsidR="00FC779B" w:rsidRPr="001E36F5">
        <w:rPr>
          <w:rFonts w:asciiTheme="minorHAnsi" w:hAnsiTheme="minorHAnsi" w:cstheme="minorHAnsi"/>
          <w:szCs w:val="24"/>
        </w:rPr>
        <w:t>kosztach bezpośrednich wraz z wartością kosztów - pośrednich przypisanych do wydatku dotyczącego cross-financingu zostanie ujęta sumarycznie w podsumowaniu budżetu i</w:t>
      </w:r>
      <w:r w:rsidR="003E0292">
        <w:rPr>
          <w:rFonts w:asciiTheme="minorHAnsi" w:hAnsiTheme="minorHAnsi" w:cstheme="minorHAnsi"/>
          <w:szCs w:val="24"/>
        </w:rPr>
        <w:t> </w:t>
      </w:r>
      <w:r w:rsidR="00FC779B" w:rsidRPr="001E36F5">
        <w:rPr>
          <w:rFonts w:asciiTheme="minorHAnsi" w:hAnsiTheme="minorHAnsi" w:cstheme="minorHAnsi"/>
          <w:szCs w:val="24"/>
        </w:rPr>
        <w:t xml:space="preserve">nie </w:t>
      </w:r>
      <w:r w:rsidR="003E0292">
        <w:rPr>
          <w:rFonts w:asciiTheme="minorHAnsi" w:hAnsiTheme="minorHAnsi" w:cstheme="minorHAnsi"/>
          <w:szCs w:val="24"/>
        </w:rPr>
        <w:t> m</w:t>
      </w:r>
      <w:r w:rsidR="00FC779B" w:rsidRPr="001E36F5">
        <w:rPr>
          <w:rFonts w:asciiTheme="minorHAnsi" w:hAnsiTheme="minorHAnsi" w:cstheme="minorHAnsi"/>
          <w:szCs w:val="24"/>
        </w:rPr>
        <w:t>oże przekroczyć limitu cross</w:t>
      </w:r>
      <w:r w:rsidR="003E0292">
        <w:rPr>
          <w:rFonts w:asciiTheme="minorHAnsi" w:hAnsiTheme="minorHAnsi" w:cstheme="minorHAnsi"/>
          <w:szCs w:val="24"/>
        </w:rPr>
        <w:t>-</w:t>
      </w:r>
      <w:r w:rsidR="00FC779B" w:rsidRPr="001E36F5">
        <w:rPr>
          <w:rFonts w:asciiTheme="minorHAnsi" w:hAnsiTheme="minorHAnsi" w:cstheme="minorHAnsi"/>
          <w:szCs w:val="24"/>
        </w:rPr>
        <w:t>financingu określonego w regulaminie naboru.</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rPr>
        <w:t>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710590BD" w:rsidR="00044C3E" w:rsidRPr="0038775D" w:rsidRDefault="00044C3E" w:rsidP="006E0317">
      <w:pPr>
        <w:keepNext/>
        <w:keepLines/>
        <w:rPr>
          <w:rFonts w:asciiTheme="minorHAnsi" w:hAnsiTheme="minorHAnsi" w:cstheme="minorHAnsi"/>
        </w:rPr>
      </w:pPr>
      <w:r w:rsidRPr="0038775D">
        <w:rPr>
          <w:rFonts w:asciiTheme="minorHAnsi" w:hAnsiTheme="minorHAnsi" w:cstheme="minorHAnsi"/>
          <w:b/>
        </w:rPr>
        <w:lastRenderedPageBreak/>
        <w:t xml:space="preserve">Pomoc de minimis </w:t>
      </w:r>
      <w:r w:rsidRPr="0038775D">
        <w:rPr>
          <w:rFonts w:asciiTheme="minorHAnsi" w:hAnsiTheme="minorHAnsi" w:cstheme="minorHAnsi"/>
        </w:rPr>
        <w:t xml:space="preserve">– pomoc zgodna z przepisami </w:t>
      </w:r>
      <w:r w:rsidR="00393D6D" w:rsidRPr="00393D6D">
        <w:rPr>
          <w:rFonts w:asciiTheme="minorHAnsi" w:hAnsiTheme="minorHAnsi" w:cstheme="minorHAnsi"/>
        </w:rPr>
        <w:t>rozporządzeni</w:t>
      </w:r>
      <w:r w:rsidR="00393D6D">
        <w:rPr>
          <w:rFonts w:asciiTheme="minorHAnsi" w:hAnsiTheme="minorHAnsi" w:cstheme="minorHAnsi"/>
        </w:rPr>
        <w:t>a</w:t>
      </w:r>
      <w:r w:rsidR="00393D6D" w:rsidRPr="00393D6D">
        <w:rPr>
          <w:rFonts w:asciiTheme="minorHAnsi" w:hAnsiTheme="minorHAnsi" w:cstheme="minorHAnsi"/>
        </w:rPr>
        <w:t xml:space="preserve"> Komisji (UE) nr 2023/2831 z dnia 13 grudnia 2023 r. w sprawie stosowania art. 107 i 108 T</w:t>
      </w:r>
      <w:r w:rsidR="00393D6D">
        <w:rPr>
          <w:rFonts w:asciiTheme="minorHAnsi" w:hAnsiTheme="minorHAnsi" w:cstheme="minorHAnsi"/>
        </w:rPr>
        <w:t>raktatu o funkcjonowaniu Unii Europejskiej</w:t>
      </w:r>
      <w:bookmarkStart w:id="31" w:name="_Hlk178925774"/>
      <w:r w:rsidRPr="0038775D">
        <w:rPr>
          <w:rFonts w:asciiTheme="minorHAnsi" w:hAnsiTheme="minorHAnsi" w:cstheme="minorHAnsi"/>
        </w:rPr>
        <w:t xml:space="preserve"> </w:t>
      </w:r>
      <w:bookmarkEnd w:id="31"/>
      <w:r w:rsidR="00DD1E21" w:rsidRPr="0038775D">
        <w:rPr>
          <w:rFonts w:asciiTheme="minorHAnsi" w:hAnsiTheme="minorHAnsi" w:cstheme="minorHAnsi"/>
        </w:rPr>
        <w:t xml:space="preserve">(dalej: TFUE) </w:t>
      </w:r>
      <w:r w:rsidRPr="0038775D">
        <w:rPr>
          <w:rFonts w:asciiTheme="minorHAnsi" w:hAnsiTheme="minorHAnsi" w:cstheme="minorHAnsi"/>
        </w:rPr>
        <w:t xml:space="preserve">do pomocy de minimis lub </w:t>
      </w:r>
      <w:r w:rsidR="006E0253">
        <w:rPr>
          <w:rFonts w:asciiTheme="minorHAnsi" w:hAnsiTheme="minorHAnsi" w:cstheme="minorHAnsi"/>
        </w:rPr>
        <w:t>r</w:t>
      </w:r>
      <w:r w:rsidR="006E0253" w:rsidRPr="006E0253">
        <w:rPr>
          <w:rFonts w:asciiTheme="minorHAnsi" w:hAnsiTheme="minorHAnsi" w:cstheme="minorHAnsi"/>
        </w:rPr>
        <w:t>ozporządzeni</w:t>
      </w:r>
      <w:r w:rsidR="006E0253">
        <w:rPr>
          <w:rFonts w:asciiTheme="minorHAnsi" w:hAnsiTheme="minorHAnsi" w:cstheme="minorHAnsi"/>
        </w:rPr>
        <w:t>a</w:t>
      </w:r>
      <w:r w:rsidR="006E0253" w:rsidRPr="006E0253">
        <w:rPr>
          <w:rFonts w:asciiTheme="minorHAnsi" w:hAnsiTheme="minorHAnsi" w:cstheme="minorHAnsi"/>
        </w:rPr>
        <w:t xml:space="preserve"> Komisji (UE)</w:t>
      </w:r>
      <w:r w:rsidR="006E0253">
        <w:rPr>
          <w:rFonts w:asciiTheme="minorHAnsi" w:hAnsiTheme="minorHAnsi" w:cstheme="minorHAnsi"/>
        </w:rPr>
        <w:t xml:space="preserve"> nr</w:t>
      </w:r>
      <w:r w:rsidR="006E0253" w:rsidRPr="006E0253">
        <w:rPr>
          <w:rFonts w:asciiTheme="minorHAnsi" w:hAnsiTheme="minorHAnsi" w:cstheme="minorHAnsi"/>
        </w:rPr>
        <w:t xml:space="preserve"> 2023/2832 z dnia 13 grudnia 2023 r. w sprawie stosowania art. 107 i 108 T</w:t>
      </w:r>
      <w:r w:rsidR="006E0253">
        <w:rPr>
          <w:rFonts w:asciiTheme="minorHAnsi" w:hAnsiTheme="minorHAnsi" w:cstheme="minorHAnsi"/>
        </w:rPr>
        <w:t>FUE</w:t>
      </w:r>
      <w:r w:rsidR="006E0253" w:rsidRPr="006E0253">
        <w:rPr>
          <w:rFonts w:asciiTheme="minorHAnsi" w:hAnsiTheme="minorHAnsi" w:cstheme="minorHAnsi"/>
        </w:rPr>
        <w:t xml:space="preserve"> do pomocy de minimis przyznawanej przedsiębiorstwom wykonującym usługi świadczone w ogólnym interesie gospodarczym</w:t>
      </w:r>
      <w:r w:rsidRPr="0038775D">
        <w:rPr>
          <w:rFonts w:asciiTheme="minorHAnsi" w:hAnsiTheme="minorHAnsi" w:cstheme="minorHAnsi"/>
        </w:rPr>
        <w:t xml:space="preserve">.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2"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2"/>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09FC430D"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w:t>
      </w:r>
      <w:r w:rsidR="00FC779B">
        <w:rPr>
          <w:rFonts w:asciiTheme="minorHAnsi" w:hAnsiTheme="minorHAnsi" w:cstheme="minorHAnsi"/>
          <w:b/>
        </w:rPr>
        <w:t>rzeczowy (</w:t>
      </w:r>
      <w:r w:rsidRPr="0038775D">
        <w:rPr>
          <w:rFonts w:asciiTheme="minorHAnsi" w:hAnsiTheme="minorHAnsi" w:cstheme="minorHAnsi"/>
          <w:b/>
        </w:rPr>
        <w:t>niepieniężny</w:t>
      </w:r>
      <w:r w:rsidR="00FC779B">
        <w:rPr>
          <w:rFonts w:asciiTheme="minorHAnsi" w:hAnsiTheme="minorHAnsi" w:cstheme="minorHAnsi"/>
          <w:b/>
        </w:rPr>
        <w:t>)</w:t>
      </w:r>
      <w:r w:rsidRPr="0038775D">
        <w:rPr>
          <w:rFonts w:asciiTheme="minorHAnsi" w:hAnsiTheme="minorHAnsi" w:cstheme="minorHAnsi"/>
          <w:b/>
        </w:rPr>
        <w:t xml:space="preserve">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w:t>
      </w:r>
      <w:r w:rsidR="00FC779B">
        <w:rPr>
          <w:rFonts w:asciiTheme="minorHAnsi" w:hAnsiTheme="minorHAnsi" w:cstheme="minorHAnsi"/>
        </w:rPr>
        <w:t xml:space="preserve"> rzeczowego </w:t>
      </w:r>
      <w:r w:rsidRPr="0038775D">
        <w:rPr>
          <w:rFonts w:asciiTheme="minorHAnsi" w:hAnsiTheme="minorHAnsi" w:cstheme="minorHAnsi"/>
        </w:rPr>
        <w:t xml:space="preserve"> </w:t>
      </w:r>
      <w:r w:rsidR="00FC779B">
        <w:rPr>
          <w:rFonts w:asciiTheme="minorHAnsi" w:hAnsiTheme="minorHAnsi" w:cstheme="minorHAnsi"/>
        </w:rPr>
        <w:t>(</w:t>
      </w:r>
      <w:r w:rsidRPr="0038775D">
        <w:rPr>
          <w:rFonts w:asciiTheme="minorHAnsi" w:hAnsiTheme="minorHAnsi" w:cstheme="minorHAnsi"/>
        </w:rPr>
        <w:t>niepieniężnego</w:t>
      </w:r>
      <w:r w:rsidR="00FC779B">
        <w:rPr>
          <w:rFonts w:asciiTheme="minorHAnsi" w:hAnsiTheme="minorHAnsi" w:cstheme="minorHAnsi"/>
        </w:rPr>
        <w:t>)</w:t>
      </w:r>
      <w:r w:rsidRPr="0038775D">
        <w:rPr>
          <w:rFonts w:asciiTheme="minorHAnsi" w:hAnsiTheme="minorHAnsi" w:cstheme="minorHAnsi"/>
        </w:rPr>
        <w:t xml:space="preserve">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w:t>
      </w:r>
      <w:r w:rsidR="006E0317">
        <w:rPr>
          <w:rFonts w:asciiTheme="minorHAnsi" w:hAnsiTheme="minorHAnsi" w:cstheme="minorHAnsi"/>
        </w:rPr>
        <w:t>–</w:t>
      </w:r>
      <w:r w:rsidR="00455BE1" w:rsidRPr="0038775D">
        <w:rPr>
          <w:rFonts w:asciiTheme="minorHAnsi" w:hAnsiTheme="minorHAnsi" w:cstheme="minorHAnsi"/>
        </w:rPr>
        <w:t xml:space="preserve">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lastRenderedPageBreak/>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6"/>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891D61">
      <w:pPr>
        <w:keepNext/>
        <w:keepLines/>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49ED45CB" w:rsidR="004E11BD" w:rsidRPr="0038775D" w:rsidRDefault="004E11BD" w:rsidP="00E83500">
      <w:pPr>
        <w:pStyle w:val="Nagwek2"/>
      </w:pPr>
      <w:bookmarkStart w:id="33" w:name="_Toc132924302"/>
      <w:bookmarkStart w:id="34" w:name="_Toc158120518"/>
      <w:r w:rsidRPr="0038775D">
        <w:t>Podsumowanie budżetu</w:t>
      </w:r>
      <w:bookmarkEnd w:id="33"/>
      <w:bookmarkEnd w:id="34"/>
      <w:r w:rsidRPr="0038775D">
        <w:t xml:space="preserve"> </w:t>
      </w:r>
    </w:p>
    <w:p w14:paraId="3DC8738E" w14:textId="13A930BA" w:rsidR="004E11BD" w:rsidRPr="0038775D" w:rsidRDefault="004E11BD" w:rsidP="009A21B2">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w:t>
      </w:r>
      <w:r w:rsidR="009A21B2">
        <w:rPr>
          <w:rFonts w:asciiTheme="minorHAnsi" w:hAnsiTheme="minorHAnsi" w:cstheme="minorHAnsi"/>
        </w:rPr>
        <w:t> </w:t>
      </w:r>
      <w:r w:rsidRPr="0038775D">
        <w:rPr>
          <w:rFonts w:asciiTheme="minorHAnsi" w:hAnsiTheme="minorHAnsi" w:cstheme="minorHAnsi"/>
        </w:rPr>
        <w:t>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74EAA70C">
            <wp:extent cx="4682066" cy="3930107"/>
            <wp:effectExtent l="0" t="0" r="444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685034" cy="3932598"/>
                    </a:xfrm>
                    <a:prstGeom prst="rect">
                      <a:avLst/>
                    </a:prstGeom>
                  </pic:spPr>
                </pic:pic>
              </a:graphicData>
            </a:graphic>
          </wp:inline>
        </w:drawing>
      </w:r>
    </w:p>
    <w:p w14:paraId="0CCA036E" w14:textId="5189A49F" w:rsidR="00041ABC" w:rsidRPr="0038775D" w:rsidRDefault="00B72268" w:rsidP="00E83500">
      <w:pPr>
        <w:pStyle w:val="Nagwek2"/>
      </w:pPr>
      <w:bookmarkStart w:id="35" w:name="_Toc158120519"/>
      <w:r w:rsidRPr="0038775D">
        <w:lastRenderedPageBreak/>
        <w:t>Źródła finansowania</w:t>
      </w:r>
      <w:bookmarkEnd w:id="35"/>
      <w:r w:rsidR="0001378E" w:rsidRPr="0038775D">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lastRenderedPageBreak/>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1494CFDD"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6" w:name="_Uzasadnienia_wydatków"/>
      <w:bookmarkStart w:id="37" w:name="_Toc132924303"/>
      <w:bookmarkStart w:id="38" w:name="_Toc158120520"/>
      <w:bookmarkEnd w:id="36"/>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7"/>
      <w:bookmarkEnd w:id="38"/>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9"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9"/>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6BDC8E38" w:rsidR="009D0065" w:rsidRPr="0038775D" w:rsidRDefault="009D0065" w:rsidP="00873EFB">
      <w:pPr>
        <w:pStyle w:val="Akapitzlist"/>
        <w:widowControl w:val="0"/>
        <w:numPr>
          <w:ilvl w:val="0"/>
          <w:numId w:val="18"/>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w:t>
      </w:r>
      <w:r w:rsidR="00DE2E9D">
        <w:rPr>
          <w:rFonts w:asciiTheme="minorHAnsi" w:eastAsia="Calibri" w:hAnsiTheme="minorHAnsi" w:cstheme="minorHAnsi"/>
          <w:szCs w:val="24"/>
          <w:lang w:eastAsia="en-US"/>
        </w:rPr>
        <w:t>;</w:t>
      </w:r>
      <w:r w:rsidRPr="0038775D">
        <w:rPr>
          <w:rFonts w:asciiTheme="minorHAnsi" w:eastAsia="Calibri" w:hAnsiTheme="minorHAnsi" w:cstheme="minorHAnsi"/>
          <w:szCs w:val="24"/>
          <w:lang w:eastAsia="en-US"/>
        </w:rPr>
        <w:t xml:space="preserve"> </w:t>
      </w:r>
    </w:p>
    <w:p w14:paraId="36EC3D82" w14:textId="41B7BF10" w:rsidR="009D0065" w:rsidRPr="0038775D" w:rsidRDefault="009D0065" w:rsidP="00873EFB">
      <w:pPr>
        <w:pStyle w:val="Akapitzlist"/>
        <w:keepNext/>
        <w:keepLines/>
        <w:widowControl w:val="0"/>
        <w:numPr>
          <w:ilvl w:val="0"/>
          <w:numId w:val="18"/>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lastRenderedPageBreak/>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sal szkoleniowych na potrzeby przeprowadzenia szkoleń (wkład rzeczowy</w:t>
      </w:r>
      <w:r w:rsidR="00FC779B">
        <w:rPr>
          <w:rFonts w:asciiTheme="minorHAnsi" w:eastAsia="Calibri" w:hAnsiTheme="minorHAnsi" w:cstheme="minorHAnsi"/>
          <w:szCs w:val="24"/>
          <w:lang w:eastAsia="en-US"/>
        </w:rPr>
        <w:t xml:space="preserve"> niepieniężny</w:t>
      </w:r>
      <w:r w:rsidRPr="0038775D">
        <w:rPr>
          <w:rFonts w:asciiTheme="minorHAnsi" w:eastAsia="Calibri" w:hAnsiTheme="minorHAnsi" w:cstheme="minorHAnsi"/>
          <w:szCs w:val="24"/>
          <w:lang w:eastAsia="en-US"/>
        </w:rPr>
        <w:t>) w wysokości 20 tys. zł. Sale są w posiadaniu beneficjenta, a wysokość wkładu własnego została oszacowana w</w:t>
      </w:r>
      <w:r w:rsidR="009A21B2">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oparciu o stawki obowiązujące u beneficjenta przy wynajmie komercyjnym (cennik dostępny na stronie internetowej beneficjenta). W pozostałej części wkład własny </w:t>
      </w:r>
      <w:r w:rsidR="002B63FA">
        <w:rPr>
          <w:rFonts w:asciiTheme="minorHAnsi" w:eastAsia="Calibri" w:hAnsiTheme="minorHAnsi" w:cstheme="minorHAnsi"/>
          <w:szCs w:val="24"/>
          <w:lang w:eastAsia="en-US"/>
        </w:rPr>
        <w:t>52</w:t>
      </w:r>
      <w:r w:rsidRPr="0038775D">
        <w:rPr>
          <w:rFonts w:asciiTheme="minorHAnsi" w:eastAsia="Calibri" w:hAnsiTheme="minorHAnsi" w:cstheme="minorHAnsi"/>
          <w:szCs w:val="24"/>
          <w:lang w:eastAsia="en-US"/>
        </w:rPr>
        <w:t>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40"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41"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2" w:name="_Hlk140231759"/>
      <w:bookmarkStart w:id="43" w:name="_Hlk140219236"/>
      <w:bookmarkEnd w:id="41"/>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lastRenderedPageBreak/>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40"/>
      <w:bookmarkEnd w:id="42"/>
      <w:bookmarkEnd w:id="43"/>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4" w:name="_Hlk138070149"/>
      <w:bookmarkStart w:id="45"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4"/>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08A17E7F"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w:t>
      </w:r>
      <w:r w:rsidR="000A340C">
        <w:rPr>
          <w:rFonts w:asciiTheme="minorHAnsi" w:hAnsiTheme="minorHAnsi" w:cstheme="minorHAnsi"/>
        </w:rPr>
        <w:t>4000</w:t>
      </w:r>
      <w:r w:rsidRPr="0038775D">
        <w:rPr>
          <w:rFonts w:asciiTheme="minorHAnsi" w:hAnsiTheme="minorHAnsi" w:cstheme="minorHAnsi"/>
        </w:rPr>
        <w:t xml:space="preserve">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3FFC7924" w:rsidR="003F0548"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2D74674A" w14:textId="4978126B" w:rsidR="00D512B4" w:rsidRPr="00D512B4" w:rsidRDefault="00D512B4" w:rsidP="00D512B4">
      <w:pPr>
        <w:rPr>
          <w:rFonts w:asciiTheme="minorHAnsi" w:hAnsiTheme="minorHAnsi" w:cstheme="minorHAnsi"/>
        </w:rPr>
      </w:pPr>
      <w:r w:rsidRPr="00D512B4">
        <w:rPr>
          <w:rFonts w:asciiTheme="minorHAnsi" w:hAnsiTheme="minorHAnsi" w:cstheme="minorHAnsi"/>
        </w:rPr>
        <w:t>Opis nazwy kosztu nie powinien zawierać nazw własnych i znaków towarowych,</w:t>
      </w:r>
    </w:p>
    <w:p w14:paraId="53C02049" w14:textId="65AB4A90" w:rsidR="00D512B4" w:rsidRPr="0038775D" w:rsidRDefault="00D512B4" w:rsidP="00D512B4">
      <w:pPr>
        <w:rPr>
          <w:rFonts w:asciiTheme="minorHAnsi" w:hAnsiTheme="minorHAnsi" w:cstheme="minorHAnsi"/>
        </w:rPr>
      </w:pPr>
      <w:r w:rsidRPr="00D512B4">
        <w:rPr>
          <w:rFonts w:asciiTheme="minorHAnsi" w:hAnsiTheme="minorHAnsi" w:cstheme="minorHAnsi"/>
        </w:rPr>
        <w:t>a w przypadku, gdy to konieczne należy wskazać, iż wnioskodawca dopuszcza możliwość przedmiotów równoważnych.</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5"/>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966108">
      <w:pPr>
        <w:keepLines/>
        <w:rPr>
          <w:rFonts w:asciiTheme="minorHAnsi" w:eastAsia="Calibri" w:hAnsiTheme="minorHAnsi" w:cstheme="minorHAnsi"/>
          <w:lang w:eastAsia="en-US"/>
        </w:rPr>
      </w:pPr>
      <w:r w:rsidRPr="0038775D">
        <w:rPr>
          <w:rFonts w:asciiTheme="minorHAnsi" w:eastAsia="Calibri" w:hAnsiTheme="minorHAnsi" w:cstheme="minorHAnsi"/>
          <w:lang w:eastAsia="en-US"/>
        </w:rPr>
        <w:lastRenderedPageBreak/>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1E92B4A" w:rsidR="003F0548" w:rsidRPr="004D16B3" w:rsidRDefault="003F0548" w:rsidP="004D16B3">
      <w:pPr>
        <w:pStyle w:val="Akapitzlist"/>
        <w:numPr>
          <w:ilvl w:val="0"/>
          <w:numId w:val="17"/>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bookmarkStart w:id="46" w:name="_Hlk178925722"/>
      <w:r w:rsidR="00393D6D" w:rsidRPr="004D16B3">
        <w:rPr>
          <w:rFonts w:asciiTheme="minorHAnsi" w:eastAsia="Calibri" w:hAnsiTheme="minorHAnsi" w:cstheme="minorHAnsi"/>
          <w:lang w:eastAsia="en-US"/>
        </w:rPr>
        <w:t xml:space="preserve">rozporządzeniu Komisji (UE) nr 2023/2831 z dnia 13 grudnia 2023 r. w sprawie stosowania art. 107 i 108 TFUE do pomocy de </w:t>
      </w:r>
      <w:proofErr w:type="spellStart"/>
      <w:r w:rsidR="00393D6D" w:rsidRPr="004D16B3">
        <w:rPr>
          <w:rFonts w:asciiTheme="minorHAnsi" w:eastAsia="Calibri" w:hAnsiTheme="minorHAnsi" w:cstheme="minorHAnsi"/>
          <w:lang w:eastAsia="en-US"/>
        </w:rPr>
        <w:t>minimis</w:t>
      </w:r>
      <w:bookmarkEnd w:id="46"/>
      <w:proofErr w:type="spellEnd"/>
      <w:r w:rsidRPr="004D16B3">
        <w:rPr>
          <w:rFonts w:asciiTheme="minorHAnsi" w:eastAsia="Calibri" w:hAnsiTheme="minorHAnsi" w:cstheme="minorHAnsi"/>
          <w:lang w:eastAsia="en-US"/>
        </w:rPr>
        <w:t>).</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07CEFBC3" w:rsidR="00223A13" w:rsidRDefault="00937BE7" w:rsidP="008F5BCE">
      <w:pPr>
        <w:pStyle w:val="Nagwek2"/>
        <w:spacing w:line="324" w:lineRule="auto"/>
        <w:rPr>
          <w:rFonts w:asciiTheme="minorHAnsi" w:hAnsiTheme="minorHAnsi" w:cstheme="minorHAnsi"/>
        </w:rPr>
      </w:pPr>
      <w:bookmarkStart w:id="47" w:name="_Toc132924304"/>
      <w:bookmarkStart w:id="48" w:name="_Toc158120521"/>
      <w:r w:rsidRPr="0038775D">
        <w:rPr>
          <w:rFonts w:asciiTheme="minorHAnsi" w:hAnsiTheme="minorHAnsi" w:cstheme="minorHAnsi"/>
        </w:rPr>
        <w:t>Potencjał do realizacji projektu</w:t>
      </w:r>
      <w:bookmarkEnd w:id="47"/>
      <w:bookmarkEnd w:id="48"/>
      <w:r w:rsidR="00457929" w:rsidRPr="0038775D">
        <w:rPr>
          <w:rFonts w:asciiTheme="minorHAnsi" w:hAnsiTheme="minorHAnsi" w:cstheme="minorHAnsi"/>
        </w:rPr>
        <w:t xml:space="preserve"> </w:t>
      </w:r>
    </w:p>
    <w:p w14:paraId="69C5F1BB" w14:textId="77777777" w:rsidR="00993A09" w:rsidRPr="0038775D" w:rsidRDefault="00993A09" w:rsidP="00993A09">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jest ocena merytoryczna potencjału jaki Wnioskodawca i ewentualny Partner planuje zaangażować w</w:t>
      </w:r>
      <w:r>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Pr>
          <w:rFonts w:asciiTheme="minorHAnsi" w:hAnsiTheme="minorHAnsi" w:cstheme="minorHAnsi"/>
          <w:szCs w:val="24"/>
        </w:rPr>
        <w:t> </w:t>
      </w:r>
      <w:r w:rsidRPr="0038775D">
        <w:rPr>
          <w:rFonts w:asciiTheme="minorHAnsi" w:hAnsiTheme="minorHAnsi" w:cstheme="minorHAnsi"/>
          <w:szCs w:val="24"/>
        </w:rPr>
        <w:t>projekcie działań.</w:t>
      </w:r>
    </w:p>
    <w:p w14:paraId="1A7680D2" w14:textId="2E83CD30" w:rsidR="00891D61" w:rsidRDefault="00891D61" w:rsidP="008F5BCE">
      <w:pPr>
        <w:rPr>
          <w:rFonts w:asciiTheme="minorHAnsi" w:hAnsiTheme="minorHAnsi" w:cstheme="minorHAnsi"/>
          <w:szCs w:val="24"/>
        </w:rPr>
      </w:pPr>
      <w:r>
        <w:rPr>
          <w:noProof/>
        </w:rPr>
        <w:lastRenderedPageBreak/>
        <w:drawing>
          <wp:inline distT="0" distB="0" distL="0" distR="0" wp14:anchorId="1A244333" wp14:editId="3900854B">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lastRenderedPageBreak/>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891D61">
      <w:pPr>
        <w:numPr>
          <w:ilvl w:val="0"/>
          <w:numId w:val="8"/>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6A7D7786" w:rsidR="001049E8" w:rsidRPr="00F500BD" w:rsidRDefault="008963B1" w:rsidP="008F5BCE">
      <w:pPr>
        <w:rPr>
          <w:rFonts w:asciiTheme="minorHAnsi" w:hAnsiTheme="minorHAnsi" w:cstheme="minorHAnsi"/>
          <w:bCs/>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 xml:space="preserve">ponoszenia wydatków, </w:t>
      </w:r>
      <w:r w:rsidRPr="00F500BD">
        <w:rPr>
          <w:rFonts w:asciiTheme="minorHAnsi" w:hAnsiTheme="minorHAnsi" w:cstheme="minorHAnsi"/>
          <w:bCs/>
          <w:lang w:eastAsia="en-US"/>
        </w:rPr>
        <w:t>którymi oprócz Wnioskodawcy, Part</w:t>
      </w:r>
      <w:r w:rsidR="00962399" w:rsidRPr="00F500BD">
        <w:rPr>
          <w:rFonts w:asciiTheme="minorHAnsi" w:hAnsiTheme="minorHAnsi" w:cstheme="minorHAnsi"/>
          <w:bCs/>
          <w:lang w:eastAsia="en-US"/>
        </w:rPr>
        <w:t>n</w:t>
      </w:r>
      <w:r w:rsidRPr="00F500BD">
        <w:rPr>
          <w:rFonts w:asciiTheme="minorHAnsi" w:hAnsiTheme="minorHAnsi" w:cstheme="minorHAnsi"/>
          <w:bCs/>
          <w:lang w:eastAsia="en-US"/>
        </w:rPr>
        <w:t>erów i podmiotu realizującego projekt wskazanego w sekcji</w:t>
      </w:r>
      <w:r w:rsidR="009145E9" w:rsidRPr="00F500BD">
        <w:rPr>
          <w:rFonts w:asciiTheme="minorHAnsi" w:hAnsiTheme="minorHAnsi" w:cstheme="minorHAnsi"/>
          <w:bCs/>
        </w:rPr>
        <w:t xml:space="preserve"> </w:t>
      </w:r>
      <w:r w:rsidR="009145E9" w:rsidRPr="00F500BD">
        <w:rPr>
          <w:rFonts w:asciiTheme="minorHAnsi" w:hAnsiTheme="minorHAnsi" w:cstheme="minorHAnsi"/>
          <w:bCs/>
          <w:iCs/>
          <w:spacing w:val="30"/>
        </w:rPr>
        <w:t>Wnioskodawca i realizatorzy</w:t>
      </w:r>
      <w:r w:rsidR="009145E9" w:rsidRPr="00F500BD">
        <w:rPr>
          <w:rFonts w:asciiTheme="minorHAnsi" w:hAnsiTheme="minorHAnsi" w:cstheme="minorHAnsi"/>
          <w:bCs/>
        </w:rPr>
        <w:t xml:space="preserve"> </w:t>
      </w:r>
      <w:r w:rsidRPr="00F500BD">
        <w:rPr>
          <w:rFonts w:asciiTheme="minorHAnsi" w:hAnsiTheme="minorHAnsi" w:cstheme="minorHAnsi"/>
          <w:bCs/>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F500BD">
        <w:rPr>
          <w:rFonts w:asciiTheme="minorHAnsi" w:hAnsiTheme="minorHAnsi" w:cstheme="minorHAnsi"/>
          <w:bCs/>
          <w:lang w:eastAsia="en-US"/>
        </w:rPr>
        <w:t>,</w:t>
      </w:r>
      <w:r w:rsidRPr="00F500BD">
        <w:rPr>
          <w:rFonts w:asciiTheme="minorHAnsi" w:hAnsiTheme="minorHAnsi" w:cstheme="minorHAnsi"/>
          <w:bCs/>
          <w:lang w:eastAsia="en-US"/>
        </w:rPr>
        <w:t xml:space="preserve"> np.</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na</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wynagrodzenia dla</w:t>
      </w:r>
      <w:r w:rsidR="003D0ACC" w:rsidRPr="00F500BD">
        <w:rPr>
          <w:rFonts w:asciiTheme="minorHAnsi" w:hAnsiTheme="minorHAnsi" w:cstheme="minorHAnsi"/>
          <w:bCs/>
          <w:lang w:eastAsia="en-US"/>
        </w:rPr>
        <w:t> </w:t>
      </w:r>
      <w:r w:rsidRPr="00F500BD">
        <w:rPr>
          <w:rFonts w:asciiTheme="minorHAnsi" w:hAnsiTheme="minorHAnsi" w:cstheme="minorHAnsi"/>
          <w:bCs/>
          <w:lang w:eastAsia="en-US"/>
        </w:rPr>
        <w:t>nauczycieli, dokonywanie zakupów itp. </w:t>
      </w:r>
    </w:p>
    <w:p w14:paraId="0D5AB748" w14:textId="6C1FBDB9"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r w:rsidR="003401AD">
        <w:rPr>
          <w:rFonts w:asciiTheme="minorHAnsi" w:eastAsia="Arial" w:hAnsiTheme="minorHAnsi" w:cstheme="minorHAnsi"/>
        </w:rPr>
        <w:t>(niepieniężnego)</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04888563" w14:textId="1C57CF6F" w:rsidR="00C565BE" w:rsidRDefault="00FC779B" w:rsidP="00FC779B">
      <w:pPr>
        <w:spacing w:line="288" w:lineRule="auto"/>
        <w:rPr>
          <w:rFonts w:asciiTheme="minorHAnsi" w:hAnsiTheme="minorHAnsi" w:cstheme="minorHAnsi"/>
        </w:rPr>
      </w:pPr>
      <w:r w:rsidRPr="0038775D">
        <w:rPr>
          <w:rFonts w:asciiTheme="minorHAnsi" w:hAnsiTheme="minorHAnsi" w:cstheme="minorHAnsi"/>
        </w:rPr>
        <w:t>Opisz posiadan</w:t>
      </w:r>
      <w:r>
        <w:rPr>
          <w:rFonts w:asciiTheme="minorHAnsi" w:hAnsiTheme="minorHAnsi" w:cstheme="minorHAnsi"/>
        </w:rPr>
        <w:t>e</w:t>
      </w:r>
      <w:r w:rsidRPr="0038775D">
        <w:rPr>
          <w:rFonts w:asciiTheme="minorHAnsi" w:hAnsiTheme="minorHAnsi" w:cstheme="minorHAnsi"/>
        </w:rPr>
        <w:t xml:space="preserve"> </w:t>
      </w:r>
      <w:r>
        <w:rPr>
          <w:rFonts w:asciiTheme="minorHAnsi" w:hAnsiTheme="minorHAnsi" w:cstheme="minorHAnsi"/>
          <w:b/>
        </w:rPr>
        <w:t xml:space="preserve">zasoby rzeczowe </w:t>
      </w:r>
      <w:r w:rsidRPr="0038775D">
        <w:rPr>
          <w:rFonts w:asciiTheme="minorHAnsi" w:hAnsiTheme="minorHAnsi" w:cstheme="minorHAnsi"/>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bookmarkStart w:id="49" w:name="_Hlk157690953"/>
    </w:p>
    <w:p w14:paraId="0191FFAB" w14:textId="0719D18B" w:rsidR="00FC779B" w:rsidRPr="001E36F5" w:rsidRDefault="00FC779B" w:rsidP="00FC779B">
      <w:pPr>
        <w:spacing w:line="288" w:lineRule="auto"/>
        <w:rPr>
          <w:rFonts w:asciiTheme="minorHAnsi" w:hAnsiTheme="minorHAnsi" w:cstheme="minorHAnsi"/>
        </w:rPr>
      </w:pPr>
      <w:r w:rsidRPr="001E36F5">
        <w:rPr>
          <w:rFonts w:asciiTheme="minorHAnsi" w:hAnsiTheme="minorHAnsi" w:cstheme="minorHAnsi"/>
        </w:rPr>
        <w:t>W tej części wniosku dokonaj rzetelnej (w oparciu o stawki rynkowe) wyceny posiadanych i angażowanych w projekcie zasobów rzeczowych, a określoną w ten sposób kwotę uwzględni</w:t>
      </w:r>
      <w:r>
        <w:rPr>
          <w:rFonts w:asciiTheme="minorHAnsi" w:hAnsiTheme="minorHAnsi" w:cstheme="minorHAnsi"/>
        </w:rPr>
        <w:t>j</w:t>
      </w:r>
      <w:r w:rsidRPr="001E36F5">
        <w:rPr>
          <w:rFonts w:asciiTheme="minorHAnsi" w:hAnsiTheme="minorHAnsi" w:cstheme="minorHAnsi"/>
        </w:rPr>
        <w:t xml:space="preserve"> w szacowaniu wkładu niepieniężnego w budżecie projektu.</w:t>
      </w:r>
      <w:r w:rsidRPr="00081655">
        <w:rPr>
          <w:rFonts w:asciiTheme="minorHAnsi" w:hAnsiTheme="minorHAnsi" w:cstheme="minorHAnsi"/>
        </w:rPr>
        <w:t xml:space="preserve"> </w:t>
      </w:r>
      <w:r>
        <w:rPr>
          <w:rFonts w:asciiTheme="minorHAnsi" w:hAnsiTheme="minorHAnsi" w:cstheme="minorHAnsi"/>
        </w:rPr>
        <w:t>W</w:t>
      </w:r>
      <w:r w:rsidRPr="0059707D">
        <w:rPr>
          <w:rFonts w:asciiTheme="minorHAnsi" w:hAnsiTheme="minorHAnsi" w:cstheme="minorHAnsi"/>
        </w:rPr>
        <w:t>ykazany w budżecie projektu</w:t>
      </w:r>
      <w:r w:rsidRPr="00081655">
        <w:rPr>
          <w:rFonts w:asciiTheme="minorHAnsi" w:hAnsiTheme="minorHAnsi" w:cstheme="minorHAnsi"/>
        </w:rPr>
        <w:t xml:space="preserve"> </w:t>
      </w:r>
      <w:r w:rsidRPr="0059707D">
        <w:rPr>
          <w:rFonts w:asciiTheme="minorHAnsi" w:hAnsiTheme="minorHAnsi" w:cstheme="minorHAnsi"/>
        </w:rPr>
        <w:t>wkład rzeczowy ( niepieniężny)</w:t>
      </w:r>
      <w:r>
        <w:rPr>
          <w:rFonts w:asciiTheme="minorHAnsi" w:hAnsiTheme="minorHAnsi" w:cstheme="minorHAnsi"/>
        </w:rPr>
        <w:t xml:space="preserve">, który stanowić może także </w:t>
      </w:r>
      <w:r w:rsidRPr="001E36F5">
        <w:rPr>
          <w:rFonts w:asciiTheme="minorHAnsi" w:hAnsiTheme="minorHAnsi" w:cstheme="minorHAnsi"/>
        </w:rPr>
        <w:t>nieodpłatna praca wykonywana przez wolontariuszy lub nieodpłatna praca społeczna członków stowarzyszenia</w:t>
      </w:r>
      <w:r>
        <w:rPr>
          <w:rFonts w:asciiTheme="minorHAnsi" w:hAnsiTheme="minorHAnsi" w:cstheme="minorHAnsi"/>
        </w:rPr>
        <w:t>,</w:t>
      </w:r>
      <w:r>
        <w:t xml:space="preserve"> </w:t>
      </w:r>
      <w:r>
        <w:rPr>
          <w:rFonts w:asciiTheme="minorHAnsi" w:hAnsiTheme="minorHAnsi" w:cstheme="minorHAnsi"/>
        </w:rPr>
        <w:t xml:space="preserve">musi spełniać </w:t>
      </w:r>
      <w:r w:rsidRPr="0059707D">
        <w:rPr>
          <w:rFonts w:asciiTheme="minorHAnsi" w:hAnsiTheme="minorHAnsi" w:cstheme="minorHAnsi"/>
        </w:rPr>
        <w:t>warunki kwalifikowania wydatków określone w Wytycznych</w:t>
      </w:r>
      <w:r>
        <w:rPr>
          <w:rFonts w:asciiTheme="minorHAnsi" w:hAnsiTheme="minorHAnsi" w:cstheme="minorHAnsi"/>
        </w:rPr>
        <w:t xml:space="preserve"> Kwalifikowalności</w:t>
      </w:r>
      <w:bookmarkEnd w:id="49"/>
      <w:r>
        <w:rPr>
          <w:rFonts w:asciiTheme="minorHAnsi" w:hAnsiTheme="minorHAnsi" w:cstheme="minorHAnsi"/>
        </w:rPr>
        <w:t>.</w:t>
      </w:r>
    </w:p>
    <w:p w14:paraId="5909F1F3" w14:textId="77777777" w:rsidR="00FC779B" w:rsidRPr="0038775D" w:rsidRDefault="00FC779B" w:rsidP="00FC779B">
      <w:pPr>
        <w:rPr>
          <w:rFonts w:asciiTheme="minorHAnsi" w:hAnsiTheme="minorHAnsi" w:cstheme="minorHAnsi"/>
        </w:rPr>
      </w:pPr>
      <w:r>
        <w:rPr>
          <w:rFonts w:asciiTheme="minorHAnsi" w:hAnsiTheme="minorHAnsi" w:cstheme="minorHAnsi"/>
        </w:rPr>
        <w:t>P</w:t>
      </w:r>
      <w:r w:rsidRPr="0038775D">
        <w:rPr>
          <w:rFonts w:asciiTheme="minorHAnsi" w:hAnsiTheme="minorHAnsi" w:cstheme="minorHAnsi"/>
        </w:rPr>
        <w:t xml:space="preserve">amiętaj, że na etapie realizacji projektu niezbędne będzie potwierdzenie wartości wkładu niepieniężnego dokumentami o wartości dowodowej równoważnej fakturom lub innymi dokumentami. </w:t>
      </w:r>
    </w:p>
    <w:p w14:paraId="6D93E545" w14:textId="7853E620" w:rsidR="00FC779B" w:rsidRPr="0038775D" w:rsidRDefault="00FC779B" w:rsidP="00FC779B">
      <w:pPr>
        <w:rPr>
          <w:rFonts w:asciiTheme="minorHAnsi" w:hAnsiTheme="minorHAnsi" w:cstheme="minorHAnsi"/>
          <w:b/>
          <w:bCs/>
        </w:rPr>
      </w:pPr>
      <w:r w:rsidRPr="0038775D">
        <w:rPr>
          <w:rFonts w:asciiTheme="minorHAnsi" w:hAnsiTheme="minorHAnsi" w:cstheme="minorHAnsi"/>
        </w:rPr>
        <w:lastRenderedPageBreak/>
        <w:t>Wkład własny odróżnij od amortyzacji, czy wkładu własnego finansowego, który stanowi opłacenie przez Ciebie ze środków własnych wydatków kwalifikowalnych w projekcie, np.</w:t>
      </w:r>
      <w:r w:rsidR="00C565BE">
        <w:rPr>
          <w:rFonts w:asciiTheme="minorHAnsi" w:hAnsiTheme="minorHAnsi" w:cstheme="minorHAnsi"/>
        </w:rPr>
        <w:t> </w:t>
      </w:r>
      <w:r w:rsidRPr="0038775D">
        <w:rPr>
          <w:rFonts w:asciiTheme="minorHAnsi" w:hAnsiTheme="minorHAnsi" w:cstheme="minorHAnsi"/>
        </w:rPr>
        <w:t>w</w:t>
      </w:r>
      <w:r w:rsidR="00C565BE">
        <w:rPr>
          <w:rFonts w:asciiTheme="minorHAnsi" w:hAnsiTheme="minorHAnsi" w:cstheme="minorHAnsi"/>
        </w:rPr>
        <w:t> </w:t>
      </w:r>
      <w:r w:rsidRPr="0038775D">
        <w:rPr>
          <w:rFonts w:asciiTheme="minorHAnsi" w:hAnsiTheme="minorHAnsi" w:cstheme="minorHAnsi"/>
        </w:rPr>
        <w:t>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należy go odnieść zawsze do pełnej wartości wydatków w roku, gdy są one najwyższe. Analogicznie należy postąpić w sytuacji, w której najwyższa wartość wydatków pojawia się </w:t>
      </w:r>
      <w:r w:rsidRPr="0038775D">
        <w:rPr>
          <w:rFonts w:asciiTheme="minorHAnsi" w:hAnsiTheme="minorHAnsi" w:cstheme="minorHAnsi"/>
          <w:szCs w:val="22"/>
        </w:rPr>
        <w:lastRenderedPageBreak/>
        <w:t>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szCs w:val="24"/>
        </w:rPr>
        <w:lastRenderedPageBreak/>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91D61">
      <w:pPr>
        <w:numPr>
          <w:ilvl w:val="0"/>
          <w:numId w:val="8"/>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91D61">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91D61">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5F6262">
      <w:pPr>
        <w:numPr>
          <w:ilvl w:val="0"/>
          <w:numId w:val="10"/>
        </w:numPr>
        <w:spacing w:before="60" w:after="60" w:line="319" w:lineRule="auto"/>
        <w:ind w:left="284" w:right="-136" w:hanging="284"/>
        <w:rPr>
          <w:rFonts w:asciiTheme="minorHAnsi" w:eastAsia="Arial" w:hAnsiTheme="minorHAnsi" w:cstheme="minorHAnsi"/>
          <w:szCs w:val="22"/>
          <w:lang w:eastAsia="en-US"/>
        </w:rPr>
      </w:pPr>
      <w:r w:rsidRPr="0038775D">
        <w:rPr>
          <w:rFonts w:asciiTheme="minorHAnsi" w:hAnsiTheme="minorHAnsi" w:cstheme="minorHAnsi"/>
          <w:bCs/>
          <w:szCs w:val="24"/>
        </w:rPr>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w:t>
      </w:r>
      <w:r w:rsidR="001B0499" w:rsidRPr="0038775D">
        <w:rPr>
          <w:rFonts w:asciiTheme="minorHAnsi" w:hAnsiTheme="minorHAnsi" w:cstheme="minorHAnsi"/>
          <w:bCs/>
          <w:szCs w:val="24"/>
        </w:rPr>
        <w:lastRenderedPageBreak/>
        <w:t xml:space="preserve">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5F6262">
      <w:pPr>
        <w:numPr>
          <w:ilvl w:val="0"/>
          <w:numId w:val="10"/>
        </w:numPr>
        <w:spacing w:before="60" w:after="60" w:line="319" w:lineRule="auto"/>
        <w:ind w:left="284" w:right="-280" w:hanging="284"/>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72153A2F"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w:t>
      </w:r>
      <w:r w:rsidR="005F6262">
        <w:rPr>
          <w:rFonts w:asciiTheme="minorHAnsi" w:hAnsiTheme="minorHAnsi" w:cstheme="minorHAnsi"/>
          <w:szCs w:val="24"/>
        </w:rPr>
        <w:t>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501C0738" w14:textId="5E4DD791" w:rsidR="00BD2693"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BD2693" w:rsidRDefault="001049E8" w:rsidP="00BD2693">
      <w:pPr>
        <w:numPr>
          <w:ilvl w:val="0"/>
          <w:numId w:val="10"/>
        </w:numPr>
        <w:spacing w:before="60" w:after="60" w:line="319" w:lineRule="auto"/>
        <w:ind w:left="284" w:hanging="284"/>
        <w:rPr>
          <w:rFonts w:asciiTheme="minorHAnsi" w:hAnsiTheme="minorHAnsi" w:cstheme="minorHAnsi"/>
          <w:szCs w:val="24"/>
        </w:rPr>
      </w:pPr>
      <w:r w:rsidRPr="00BD2693">
        <w:rPr>
          <w:rFonts w:asciiTheme="minorHAnsi" w:hAnsiTheme="minorHAnsi" w:cstheme="minorHAnsi"/>
          <w:szCs w:val="24"/>
        </w:rPr>
        <w:t xml:space="preserve">informację na temat </w:t>
      </w:r>
      <w:r w:rsidRPr="00BD2693">
        <w:rPr>
          <w:rFonts w:asciiTheme="minorHAnsi" w:hAnsiTheme="minorHAnsi" w:cstheme="minorHAnsi"/>
          <w:bCs/>
          <w:szCs w:val="24"/>
        </w:rPr>
        <w:t>listy rezerwowej</w:t>
      </w:r>
      <w:r w:rsidRPr="00BD2693">
        <w:rPr>
          <w:rFonts w:asciiTheme="minorHAnsi" w:hAnsiTheme="minorHAnsi" w:cstheme="minorHAnsi"/>
          <w:szCs w:val="24"/>
        </w:rPr>
        <w:t xml:space="preserve"> (w sytuacji większego zainteresowania projektem, niż liczba </w:t>
      </w:r>
      <w:r w:rsidR="0038442B" w:rsidRPr="00BD2693">
        <w:rPr>
          <w:rFonts w:asciiTheme="minorHAnsi" w:hAnsiTheme="minorHAnsi" w:cstheme="minorHAnsi"/>
          <w:szCs w:val="24"/>
        </w:rPr>
        <w:t xml:space="preserve">dostępnych </w:t>
      </w:r>
      <w:r w:rsidRPr="00BD2693">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50" w:name="_Toc132924305"/>
      <w:bookmarkStart w:id="51" w:name="_Toc158120522"/>
      <w:bookmarkStart w:id="52" w:name="_Hlk141432863"/>
      <w:r w:rsidRPr="0038775D">
        <w:rPr>
          <w:rFonts w:asciiTheme="minorHAnsi" w:hAnsiTheme="minorHAnsi" w:cstheme="minorHAnsi"/>
        </w:rPr>
        <w:lastRenderedPageBreak/>
        <w:t>Dodatkowe informacje</w:t>
      </w:r>
      <w:bookmarkEnd w:id="50"/>
      <w:bookmarkEnd w:id="51"/>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52"/>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lastRenderedPageBreak/>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6B53C8EA"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891D61">
      <w:pPr>
        <w:numPr>
          <w:ilvl w:val="0"/>
          <w:numId w:val="14"/>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891D61">
      <w:pPr>
        <w:numPr>
          <w:ilvl w:val="0"/>
          <w:numId w:val="14"/>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644BB3">
      <w:pPr>
        <w:keepNext/>
        <w:keepLines/>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 xml:space="preserve">Przestrzeganie zasady równości szans i niedyskryminacji ma zapobiegać wszelkim formom dyskryminacji, </w:t>
      </w:r>
      <w:r w:rsidRPr="00DA0F7E">
        <w:rPr>
          <w:rFonts w:asciiTheme="minorHAnsi" w:hAnsiTheme="minorHAnsi" w:cstheme="minorHAnsi"/>
        </w:rPr>
        <w:t>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49EF6139" w14:textId="5D2A0593"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Pamiętaj również o obowiązku przestrzegania praw i wolności określonych w</w:t>
      </w:r>
      <w:r w:rsidR="00900A25" w:rsidRPr="0038775D">
        <w:rPr>
          <w:rFonts w:asciiTheme="minorHAnsi" w:hAnsiTheme="minorHAnsi" w:cstheme="minorHAnsi"/>
        </w:rPr>
        <w:t> </w:t>
      </w:r>
      <w:r w:rsidRPr="0038775D">
        <w:rPr>
          <w:rFonts w:asciiTheme="minorHAnsi" w:hAnsiTheme="minorHAnsi" w:cstheme="minorHAnsi"/>
        </w:rPr>
        <w:t>Konwencji o</w:t>
      </w:r>
      <w:r w:rsidR="007C0B16">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26 października 2012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 xml:space="preserve">treści wniosku oraz zaplanowane w nim do realizacji działania nie są sprzeczne lub są neutralne wobec ww. dokumentów. </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583091C8"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r w:rsidR="00B432F4">
        <w:rPr>
          <w:rFonts w:asciiTheme="minorHAnsi" w:hAnsiTheme="minorHAnsi" w:cstheme="minorHAnsi"/>
        </w:rPr>
        <w:t xml:space="preserve"> </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22317AE0"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BA72A0E" w14:textId="77777777" w:rsidR="00BC6D14" w:rsidRDefault="00BC6D14" w:rsidP="00BC6D14">
      <w:pPr>
        <w:rPr>
          <w:rFonts w:asciiTheme="minorHAnsi" w:hAnsiTheme="minorHAnsi" w:cstheme="minorHAnsi"/>
        </w:rPr>
      </w:pPr>
      <w:r>
        <w:rPr>
          <w:rFonts w:asciiTheme="minorHAnsi" w:hAnsiTheme="minorHAnsi" w:cstheme="minorHAnsi"/>
        </w:rPr>
        <w:t xml:space="preserve">Łączna liczba uzyskanych punktów za spełnienie standardu minimum nie sumuje się z liczbą punktów przyznanych za spełnienie kryteriów strategicznych </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891D61">
      <w:pPr>
        <w:keepLines/>
        <w:numPr>
          <w:ilvl w:val="0"/>
          <w:numId w:val="20"/>
        </w:numPr>
        <w:ind w:left="426" w:hanging="284"/>
        <w:rPr>
          <w:rFonts w:asciiTheme="minorHAnsi" w:eastAsia="Calibri" w:hAnsiTheme="minorHAnsi" w:cstheme="minorHAnsi"/>
          <w:lang w:eastAsia="en-US"/>
        </w:rPr>
      </w:pPr>
      <w:r w:rsidRPr="0038775D">
        <w:rPr>
          <w:rFonts w:asciiTheme="minorHAnsi" w:hAnsiTheme="minorHAnsi" w:cstheme="minorHAnsi"/>
          <w:lang w:eastAsia="ar-SA"/>
        </w:rPr>
        <w:lastRenderedPageBreak/>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91D61">
      <w:pPr>
        <w:numPr>
          <w:ilvl w:val="0"/>
          <w:numId w:val="20"/>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segregacja pozioma i pionowa rynku pracy;</w:t>
      </w:r>
    </w:p>
    <w:p w14:paraId="2833EBC9"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91D61">
      <w:pPr>
        <w:numPr>
          <w:ilvl w:val="0"/>
          <w:numId w:val="21"/>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91D61">
      <w:pPr>
        <w:numPr>
          <w:ilvl w:val="0"/>
          <w:numId w:val="22"/>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lastRenderedPageBreak/>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bookmarkStart w:id="53" w:name="_Hlk166161173"/>
      <w:r w:rsidRPr="0038775D">
        <w:rPr>
          <w:rFonts w:asciiTheme="minorHAnsi" w:eastAsia="Calibri" w:hAnsiTheme="minorHAnsi" w:cstheme="minorHAnsi"/>
          <w:b/>
          <w:color w:val="FFFF00"/>
          <w:spacing w:val="30"/>
          <w:sz w:val="28"/>
          <w:szCs w:val="28"/>
          <w:lang w:eastAsia="en-US"/>
        </w:rPr>
        <w:lastRenderedPageBreak/>
        <w:t>Uwaga</w:t>
      </w:r>
      <w:r w:rsidR="007D27A5" w:rsidRPr="0038775D">
        <w:rPr>
          <w:rFonts w:asciiTheme="minorHAnsi" w:eastAsia="Calibri" w:hAnsiTheme="minorHAnsi" w:cstheme="minorHAnsi"/>
          <w:b/>
          <w:color w:val="FFFF00"/>
          <w:spacing w:val="30"/>
          <w:sz w:val="28"/>
          <w:szCs w:val="28"/>
          <w:lang w:eastAsia="en-US"/>
        </w:rPr>
        <w:t xml:space="preserve">! </w:t>
      </w:r>
    </w:p>
    <w:bookmarkEnd w:id="53"/>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lastRenderedPageBreak/>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4093083A" w:rsidR="007D27A5"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63AF7741" w14:textId="12EC6AF4" w:rsidR="00E17878" w:rsidRPr="00E17878" w:rsidRDefault="00E17878" w:rsidP="0002713F">
      <w:pPr>
        <w:shd w:val="clear" w:color="auto" w:fill="365F91" w:themeFill="accent1" w:themeFillShade="BF"/>
        <w:spacing w:before="240"/>
        <w:outlineLvl w:val="2"/>
        <w:rPr>
          <w:rFonts w:asciiTheme="minorHAnsi" w:eastAsia="Calibri" w:hAnsiTheme="minorHAnsi" w:cstheme="minorHAnsi"/>
          <w:b/>
          <w:color w:val="FFFFFF" w:themeColor="background1"/>
        </w:rPr>
      </w:pPr>
      <w:r w:rsidRPr="00E17878">
        <w:rPr>
          <w:rFonts w:asciiTheme="minorHAnsi" w:eastAsia="Calibri" w:hAnsiTheme="minorHAnsi" w:cstheme="minorHAnsi"/>
          <w:b/>
          <w:color w:val="FFFFFF" w:themeColor="background1"/>
        </w:rPr>
        <w:t>Komplementarność projektu</w:t>
      </w:r>
    </w:p>
    <w:p w14:paraId="3170D17A" w14:textId="051BE99B" w:rsidR="00712925" w:rsidRDefault="00712925" w:rsidP="00E71BC4">
      <w:pPr>
        <w:rPr>
          <w:rFonts w:asciiTheme="minorHAnsi" w:eastAsia="Calibri" w:hAnsiTheme="minorHAnsi" w:cstheme="minorHAnsi"/>
        </w:rPr>
      </w:pPr>
      <w:r w:rsidRPr="00FE6FD8">
        <w:rPr>
          <w:rFonts w:asciiTheme="minorHAnsi" w:eastAsia="Calibri" w:hAnsiTheme="minorHAnsi" w:cstheme="minorHAnsi"/>
        </w:rPr>
        <w:t>(</w:t>
      </w:r>
      <w:r w:rsidR="00D2062E" w:rsidRPr="00FE6FD8">
        <w:rPr>
          <w:rFonts w:asciiTheme="minorHAnsi" w:eastAsia="Calibri" w:hAnsiTheme="minorHAnsi" w:cstheme="minorHAnsi"/>
        </w:rPr>
        <w:t>L</w:t>
      </w:r>
      <w:r w:rsidRPr="00FE6FD8">
        <w:rPr>
          <w:rFonts w:asciiTheme="minorHAnsi" w:eastAsia="Calibri" w:hAnsiTheme="minorHAnsi" w:cstheme="minorHAnsi"/>
        </w:rPr>
        <w:t>imit</w:t>
      </w:r>
      <w:r w:rsidR="00FE6FD8" w:rsidRPr="00FE6FD8">
        <w:rPr>
          <w:rFonts w:asciiTheme="minorHAnsi" w:eastAsia="Calibri" w:hAnsiTheme="minorHAnsi" w:cstheme="minorHAnsi"/>
        </w:rPr>
        <w:t xml:space="preserve"> 4000</w:t>
      </w:r>
      <w:r w:rsidRPr="00FE6FD8">
        <w:rPr>
          <w:rFonts w:asciiTheme="minorHAnsi" w:eastAsia="Calibri" w:hAnsiTheme="minorHAnsi" w:cstheme="minorHAnsi"/>
        </w:rPr>
        <w:t xml:space="preserve"> znaków)</w:t>
      </w:r>
      <w:r>
        <w:rPr>
          <w:rFonts w:asciiTheme="minorHAnsi" w:eastAsia="Calibri" w:hAnsiTheme="minorHAnsi" w:cstheme="minorHAnsi"/>
        </w:rPr>
        <w:t xml:space="preserve"> </w:t>
      </w:r>
    </w:p>
    <w:p w14:paraId="6736C879" w14:textId="685C2127" w:rsidR="00E17878" w:rsidRDefault="00E17878" w:rsidP="00E71BC4">
      <w:pPr>
        <w:rPr>
          <w:rFonts w:asciiTheme="minorHAnsi" w:eastAsia="Calibri" w:hAnsiTheme="minorHAnsi" w:cstheme="minorHAnsi"/>
        </w:rPr>
      </w:pPr>
      <w:r>
        <w:rPr>
          <w:rFonts w:asciiTheme="minorHAnsi" w:eastAsia="Calibri" w:hAnsiTheme="minorHAnsi" w:cstheme="minorHAnsi"/>
        </w:rPr>
        <w:t>Opisz związek projektu z innymi projektami/przedsięwzięciami, zgodnie z treścią kryterium „Komplementarność projektu”.</w:t>
      </w:r>
    </w:p>
    <w:p w14:paraId="39BC1CF8" w14:textId="321A04E0" w:rsidR="00E17878" w:rsidRDefault="00E17878" w:rsidP="004D00C6">
      <w:pPr>
        <w:ind w:right="-422"/>
        <w:rPr>
          <w:rFonts w:asciiTheme="minorHAnsi" w:eastAsia="Calibri" w:hAnsiTheme="minorHAnsi" w:cstheme="minorHAnsi"/>
        </w:rPr>
      </w:pPr>
      <w:r w:rsidRPr="00E17878">
        <w:rPr>
          <w:rFonts w:asciiTheme="minorHAnsi" w:eastAsia="Calibri" w:hAnsiTheme="minorHAnsi" w:cstheme="minorHAnsi"/>
        </w:rPr>
        <w:t xml:space="preserve">Projekt komplementarny może być realizowany zarówno przez </w:t>
      </w:r>
      <w:r w:rsidR="00AD41D4">
        <w:rPr>
          <w:rFonts w:asciiTheme="minorHAnsi" w:eastAsia="Calibri" w:hAnsiTheme="minorHAnsi" w:cstheme="minorHAnsi"/>
        </w:rPr>
        <w:t>wnioskodawcę</w:t>
      </w:r>
      <w:r w:rsidRPr="00E17878">
        <w:rPr>
          <w:rFonts w:asciiTheme="minorHAnsi" w:eastAsia="Calibri" w:hAnsiTheme="minorHAnsi" w:cstheme="minorHAnsi"/>
        </w:rPr>
        <w:t xml:space="preserve">, jak i partnera/ów. W tym zakresie można też wykazać przedsięwzięcie, które nie ma charakteru stricte projektowego. </w:t>
      </w:r>
    </w:p>
    <w:p w14:paraId="3214B7A0" w14:textId="1975FD8C" w:rsidR="00D93A81" w:rsidRPr="00D2062E" w:rsidRDefault="00420D40" w:rsidP="00D2062E">
      <w:pPr>
        <w:rPr>
          <w:rFonts w:asciiTheme="minorHAnsi" w:eastAsia="Calibri" w:hAnsiTheme="minorHAnsi" w:cstheme="minorHAnsi"/>
        </w:rPr>
      </w:pPr>
      <w:r w:rsidRPr="00D2062E">
        <w:rPr>
          <w:rFonts w:asciiTheme="minorHAnsi" w:eastAsia="Calibri" w:hAnsiTheme="minorHAnsi" w:cstheme="minorHAnsi"/>
        </w:rPr>
        <w:t>Treść złożonego wniosku powinna być precyzyjna i pozwalać na  jednoznaczną weryfikację zakresu powiązań między projektami w zakresie komplementarności</w:t>
      </w:r>
      <w:r w:rsidR="008702FA" w:rsidRPr="00D2062E">
        <w:rPr>
          <w:rFonts w:asciiTheme="minorHAnsi" w:eastAsia="Calibri" w:hAnsiTheme="minorHAnsi" w:cstheme="minorHAnsi"/>
        </w:rPr>
        <w:t>.</w:t>
      </w:r>
      <w:r w:rsidRPr="00D2062E">
        <w:rPr>
          <w:rFonts w:asciiTheme="minorHAnsi" w:eastAsia="Calibri" w:hAnsiTheme="minorHAnsi" w:cstheme="minorHAnsi"/>
        </w:rPr>
        <w:t xml:space="preserve"> Z tego względu n</w:t>
      </w:r>
      <w:r w:rsidR="00D93A81" w:rsidRPr="00D2062E">
        <w:rPr>
          <w:rFonts w:asciiTheme="minorHAnsi" w:eastAsia="Calibri" w:hAnsiTheme="minorHAnsi" w:cstheme="minorHAnsi"/>
        </w:rPr>
        <w:t>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5FD54C0A" w14:textId="77777777" w:rsidR="00D93A81"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wzmacniają się wzajemnie;</w:t>
      </w:r>
    </w:p>
    <w:p w14:paraId="086E5033" w14:textId="1FF6B9B8" w:rsidR="00CC785F"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warunkują się wzajemnie (stanowią następujące po sobie etapy szerszego przedsięwzięcia)</w:t>
      </w:r>
      <w:r w:rsidR="00CC785F" w:rsidRPr="00D2062E">
        <w:rPr>
          <w:rFonts w:asciiTheme="minorHAnsi" w:eastAsia="Calibri" w:hAnsiTheme="minorHAnsi" w:cstheme="minorHAnsi"/>
        </w:rPr>
        <w:t>.</w:t>
      </w:r>
    </w:p>
    <w:p w14:paraId="1EE841B0" w14:textId="2C686E5C" w:rsidR="002A611C" w:rsidRPr="00D2062E" w:rsidRDefault="00CC785F" w:rsidP="00D2062E">
      <w:pPr>
        <w:rPr>
          <w:rFonts w:asciiTheme="minorHAnsi" w:eastAsia="Calibri" w:hAnsiTheme="minorHAnsi" w:cstheme="minorHAnsi"/>
        </w:rPr>
      </w:pPr>
      <w:r w:rsidRPr="00D2062E">
        <w:rPr>
          <w:rFonts w:asciiTheme="minorHAnsi" w:eastAsia="Calibri" w:hAnsiTheme="minorHAnsi" w:cstheme="minorHAnsi"/>
        </w:rPr>
        <w:t xml:space="preserve">Opisując wzmacnianie, możliwe jest podanie przykładów projektów/przedsięwzięć, które są niezależne od siebie, jednak ich </w:t>
      </w:r>
      <w:r w:rsidR="002A611C" w:rsidRPr="00D2062E">
        <w:rPr>
          <w:rFonts w:asciiTheme="minorHAnsi" w:eastAsia="Calibri" w:hAnsiTheme="minorHAnsi" w:cstheme="minorHAnsi"/>
        </w:rPr>
        <w:t>powiązanie jest na tyle silne, że wpływa na zintensyfikowanie efektów ich realizacji.</w:t>
      </w:r>
    </w:p>
    <w:p w14:paraId="3D5E7A04" w14:textId="0B2BAAE7" w:rsidR="002A611C" w:rsidRPr="00D2062E" w:rsidRDefault="002A611C" w:rsidP="00D2062E">
      <w:pPr>
        <w:rPr>
          <w:rFonts w:asciiTheme="minorHAnsi" w:eastAsia="Calibri" w:hAnsiTheme="minorHAnsi" w:cstheme="minorHAnsi"/>
        </w:rPr>
      </w:pPr>
      <w:r w:rsidRPr="00D2062E">
        <w:rPr>
          <w:rFonts w:asciiTheme="minorHAnsi" w:eastAsia="Calibri" w:hAnsiTheme="minorHAnsi" w:cstheme="minorHAnsi"/>
        </w:rPr>
        <w:lastRenderedPageBreak/>
        <w:t xml:space="preserve">Opisując warunkowanie, należy podać inicjatywy, które stanowią następujące po sobie etapy szerszego przedsięwzięcia, zmierzające do osiągnięcia </w:t>
      </w:r>
      <w:r w:rsidR="00420D40" w:rsidRPr="00D2062E">
        <w:rPr>
          <w:rFonts w:asciiTheme="minorHAnsi" w:eastAsia="Calibri" w:hAnsiTheme="minorHAnsi" w:cstheme="minorHAnsi"/>
        </w:rPr>
        <w:t xml:space="preserve">wspólnego celu, </w:t>
      </w:r>
      <w:r w:rsidRPr="00D2062E">
        <w:rPr>
          <w:rFonts w:asciiTheme="minorHAnsi" w:eastAsia="Calibri" w:hAnsiTheme="minorHAnsi" w:cstheme="minorHAnsi"/>
        </w:rPr>
        <w:t xml:space="preserve">a realizacja </w:t>
      </w:r>
      <w:r w:rsidR="00420D40" w:rsidRPr="00D2062E">
        <w:rPr>
          <w:rFonts w:asciiTheme="minorHAnsi" w:eastAsia="Calibri" w:hAnsiTheme="minorHAnsi" w:cstheme="minorHAnsi"/>
        </w:rPr>
        <w:t>obu operacji jest od siebie ściśle zależna.</w:t>
      </w:r>
      <w:r w:rsidRPr="00D2062E">
        <w:rPr>
          <w:rFonts w:asciiTheme="minorHAnsi" w:eastAsia="Calibri" w:hAnsiTheme="minorHAnsi" w:cstheme="minorHAnsi"/>
        </w:rPr>
        <w:t xml:space="preserve"> </w:t>
      </w:r>
    </w:p>
    <w:p w14:paraId="0276E1D6" w14:textId="263C7BA1" w:rsidR="0005713B" w:rsidRPr="00D2062E" w:rsidRDefault="0005713B" w:rsidP="00D2062E">
      <w:pPr>
        <w:rPr>
          <w:rFonts w:asciiTheme="minorHAnsi" w:eastAsia="Calibri" w:hAnsiTheme="minorHAnsi" w:cstheme="minorHAnsi"/>
        </w:rPr>
      </w:pPr>
      <w:r w:rsidRPr="00D2062E">
        <w:rPr>
          <w:rFonts w:asciiTheme="minorHAnsi" w:eastAsia="Calibri" w:hAnsiTheme="minorHAnsi" w:cstheme="minorHAnsi"/>
        </w:rPr>
        <w:t xml:space="preserve">Obszar realizacji projektu/przedsięwzięcia </w:t>
      </w:r>
      <w:r w:rsidR="00BE33BC">
        <w:rPr>
          <w:rFonts w:asciiTheme="minorHAnsi" w:eastAsia="Calibri" w:hAnsiTheme="minorHAnsi" w:cstheme="minorHAnsi"/>
        </w:rPr>
        <w:t xml:space="preserve">komplementarnego </w:t>
      </w:r>
      <w:r w:rsidRPr="00D2062E">
        <w:rPr>
          <w:rFonts w:asciiTheme="minorHAnsi" w:eastAsia="Calibri" w:hAnsiTheme="minorHAnsi" w:cstheme="minorHAnsi"/>
        </w:rPr>
        <w:t>musi obejmować teren województwa pomorskiego.</w:t>
      </w:r>
    </w:p>
    <w:p w14:paraId="68457F3F" w14:textId="0D46CD4C" w:rsidR="00E17878" w:rsidRPr="00D2062E" w:rsidRDefault="00D93A81" w:rsidP="00D2062E">
      <w:pPr>
        <w:rPr>
          <w:rFonts w:asciiTheme="minorHAnsi" w:eastAsia="Calibri" w:hAnsiTheme="minorHAnsi" w:cstheme="minorHAnsi"/>
        </w:rPr>
      </w:pPr>
      <w:r w:rsidRPr="00D2062E">
        <w:rPr>
          <w:rFonts w:asciiTheme="minorHAnsi" w:eastAsia="Calibri" w:hAnsiTheme="minorHAnsi" w:cstheme="minorHAnsi"/>
        </w:rPr>
        <w:t>Podając przykład projektu/przedsięwzięcia komplementarnego, czyli wzmacniającego lub warunkującego się wzajemnie z obecnym projektem, należy podać dane (np. tytuł, nr</w:t>
      </w:r>
      <w:r w:rsidR="00766544">
        <w:rPr>
          <w:rFonts w:asciiTheme="minorHAnsi" w:eastAsia="Calibri" w:hAnsiTheme="minorHAnsi" w:cstheme="minorHAnsi"/>
        </w:rPr>
        <w:t> </w:t>
      </w:r>
      <w:r w:rsidRPr="00D2062E">
        <w:rPr>
          <w:rFonts w:asciiTheme="minorHAnsi" w:eastAsia="Calibri" w:hAnsiTheme="minorHAnsi" w:cstheme="minorHAnsi"/>
        </w:rPr>
        <w:t>umowy o dofinansowanie w przypadku projektów) pozwalające na jego identyfikację w</w:t>
      </w:r>
      <w:r w:rsidR="00766544">
        <w:rPr>
          <w:rFonts w:asciiTheme="minorHAnsi" w:eastAsia="Calibri" w:hAnsiTheme="minorHAnsi" w:cstheme="minorHAnsi"/>
        </w:rPr>
        <w:t> </w:t>
      </w:r>
      <w:r w:rsidRPr="00D2062E">
        <w:rPr>
          <w:rFonts w:asciiTheme="minorHAnsi" w:eastAsia="Calibri" w:hAnsiTheme="minorHAnsi" w:cstheme="minorHAnsi"/>
        </w:rPr>
        <w:t>celu weryfikacji deklarowanego zakresu powiązań między nimi.</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ePUAP</w:t>
      </w:r>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4" w:name="_Hlk140730592"/>
      <w:r w:rsidR="005E3922" w:rsidRPr="0038775D">
        <w:rPr>
          <w:rFonts w:asciiTheme="minorHAnsi" w:eastAsia="Calibri" w:hAnsiTheme="minorHAnsi" w:cstheme="minorHAnsi"/>
        </w:rPr>
        <w:t>(ePUAP).</w:t>
      </w:r>
      <w:bookmarkStart w:id="55"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6"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6"/>
      <w:r w:rsidRPr="0038775D">
        <w:rPr>
          <w:rFonts w:asciiTheme="minorHAnsi" w:hAnsiTheme="minorHAnsi" w:cstheme="minorHAnsi"/>
        </w:rPr>
        <w:t xml:space="preserve">. </w:t>
      </w:r>
      <w:bookmarkEnd w:id="54"/>
    </w:p>
    <w:p w14:paraId="39B6A36A" w14:textId="385A0374" w:rsidR="00575E28" w:rsidRPr="0038775D" w:rsidRDefault="00575E28" w:rsidP="008F5BCE">
      <w:pPr>
        <w:pStyle w:val="Nagwek2"/>
        <w:spacing w:line="324" w:lineRule="auto"/>
        <w:rPr>
          <w:rFonts w:asciiTheme="minorHAnsi" w:hAnsiTheme="minorHAnsi" w:cstheme="minorHAnsi"/>
        </w:rPr>
      </w:pPr>
      <w:bookmarkStart w:id="57" w:name="_Toc158120523"/>
      <w:bookmarkEnd w:id="55"/>
      <w:r w:rsidRPr="0038775D">
        <w:rPr>
          <w:rFonts w:asciiTheme="minorHAnsi" w:hAnsiTheme="minorHAnsi" w:cstheme="minorHAnsi"/>
        </w:rPr>
        <w:lastRenderedPageBreak/>
        <w:t>Harmonogram</w:t>
      </w:r>
      <w:bookmarkEnd w:id="57"/>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24AFF3A8" w:rsidR="003E0C87" w:rsidRPr="0038775D" w:rsidRDefault="003E0C87" w:rsidP="008F5BCE">
      <w:pPr>
        <w:pStyle w:val="Nagwek2"/>
        <w:spacing w:line="324" w:lineRule="auto"/>
        <w:rPr>
          <w:rFonts w:asciiTheme="minorHAnsi" w:eastAsiaTheme="minorHAnsi" w:hAnsiTheme="minorHAnsi" w:cstheme="minorHAnsi"/>
        </w:rPr>
      </w:pPr>
      <w:bookmarkStart w:id="58" w:name="_Oświadczenia"/>
      <w:bookmarkStart w:id="59" w:name="_Toc158120524"/>
      <w:bookmarkEnd w:id="58"/>
      <w:r w:rsidRPr="0038775D">
        <w:rPr>
          <w:rFonts w:asciiTheme="minorHAnsi" w:hAnsiTheme="minorHAnsi" w:cstheme="minorHAnsi"/>
        </w:rPr>
        <w:t>Oświadczenia</w:t>
      </w:r>
      <w:bookmarkEnd w:id="59"/>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6EA2508B" w:rsidR="00D14CA0" w:rsidRPr="0038775D" w:rsidRDefault="00D14CA0" w:rsidP="008F5BCE">
      <w:pPr>
        <w:pStyle w:val="Nagwek2"/>
        <w:spacing w:line="324" w:lineRule="auto"/>
        <w:rPr>
          <w:rFonts w:asciiTheme="minorHAnsi" w:hAnsiTheme="minorHAnsi" w:cstheme="minorHAnsi"/>
        </w:rPr>
      </w:pPr>
      <w:bookmarkStart w:id="60" w:name="_Toc158120525"/>
      <w:r w:rsidRPr="0038775D">
        <w:rPr>
          <w:rFonts w:asciiTheme="minorHAnsi" w:hAnsiTheme="minorHAnsi" w:cstheme="minorHAnsi"/>
        </w:rPr>
        <w:t>Załączniki</w:t>
      </w:r>
      <w:bookmarkEnd w:id="60"/>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4EB1D284" w:rsidR="004C18B4" w:rsidRDefault="000F5C78" w:rsidP="004C26F2">
      <w:pPr>
        <w:spacing w:line="312" w:lineRule="auto"/>
        <w:rPr>
          <w:rFonts w:asciiTheme="minorHAnsi" w:hAnsiTheme="minorHAnsi" w:cstheme="minorHAnsi"/>
        </w:rPr>
      </w:pPr>
      <w:r>
        <w:rPr>
          <w:rFonts w:asciiTheme="minorHAnsi" w:hAnsiTheme="minorHAnsi" w:cstheme="minorHAnsi"/>
        </w:rPr>
        <w:t>Informacja na temat tego, które z</w:t>
      </w:r>
      <w:r w:rsidR="00D41591" w:rsidRPr="0038775D">
        <w:rPr>
          <w:rFonts w:asciiTheme="minorHAnsi" w:hAnsiTheme="minorHAnsi" w:cstheme="minorHAnsi"/>
        </w:rPr>
        <w:t xml:space="preserve">ałączniki </w:t>
      </w:r>
      <w:r w:rsidR="00D41591" w:rsidRPr="0038775D">
        <w:rPr>
          <w:rFonts w:asciiTheme="minorHAnsi" w:hAnsiTheme="minorHAnsi" w:cstheme="minorHAnsi"/>
          <w:b/>
        </w:rPr>
        <w:t>muszą zostać opatrzone</w:t>
      </w:r>
      <w:r w:rsidR="00D41591" w:rsidRPr="0038775D">
        <w:rPr>
          <w:rFonts w:asciiTheme="minorHAnsi" w:hAnsiTheme="minorHAnsi" w:cstheme="minorHAnsi"/>
        </w:rPr>
        <w:t xml:space="preserve"> </w:t>
      </w:r>
      <w:r w:rsidR="00D41591" w:rsidRPr="0038775D">
        <w:rPr>
          <w:rFonts w:asciiTheme="minorHAnsi" w:hAnsiTheme="minorHAnsi" w:cstheme="minorHAnsi"/>
          <w:b/>
        </w:rPr>
        <w:t>podpisem kwalifikowanym</w:t>
      </w:r>
      <w:r w:rsidR="00D41591"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w:t>
      </w:r>
      <w:r w:rsidR="00FA2C9F">
        <w:rPr>
          <w:rFonts w:asciiTheme="minorHAnsi" w:hAnsiTheme="minorHAnsi" w:cstheme="minorHAnsi"/>
        </w:rPr>
        <w:t xml:space="preserve"> </w:t>
      </w:r>
      <w:r>
        <w:rPr>
          <w:rFonts w:asciiTheme="minorHAnsi" w:hAnsiTheme="minorHAnsi" w:cstheme="minorHAnsi"/>
        </w:rPr>
        <w:t>znajduje się w Regulaminie wyboru projektów.</w:t>
      </w:r>
    </w:p>
    <w:p w14:paraId="02A2E895" w14:textId="6CFBBAEA" w:rsidR="000F5C78" w:rsidRPr="0038775D" w:rsidRDefault="000F5C78" w:rsidP="000F5C78">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lastRenderedPageBreak/>
        <w:t xml:space="preserve">Uwaga! </w:t>
      </w:r>
    </w:p>
    <w:p w14:paraId="3A1A5C39" w14:textId="63E680B4" w:rsidR="000F5C78" w:rsidRPr="0038775D" w:rsidRDefault="000F5C78" w:rsidP="004C26F2">
      <w:pPr>
        <w:spacing w:line="312" w:lineRule="auto"/>
        <w:rPr>
          <w:rFonts w:asciiTheme="minorHAnsi" w:hAnsiTheme="minorHAnsi" w:cstheme="minorHAnsi"/>
        </w:rPr>
      </w:pPr>
      <w:r>
        <w:rPr>
          <w:rFonts w:asciiTheme="minorHAnsi" w:hAnsiTheme="minorHAnsi" w:cstheme="minorHAnsi"/>
        </w:rPr>
        <w:t xml:space="preserve">W Regulaminie wyboru </w:t>
      </w:r>
      <w:r w:rsidR="00540B93">
        <w:rPr>
          <w:rFonts w:asciiTheme="minorHAnsi" w:hAnsiTheme="minorHAnsi" w:cstheme="minorHAnsi"/>
        </w:rPr>
        <w:t>w sekcji Sposób składania wniosku znajdziesz informację na temat wymaganych przez ION załączników</w:t>
      </w:r>
      <w:r w:rsidR="00CC17F3">
        <w:rPr>
          <w:rFonts w:asciiTheme="minorHAnsi" w:hAnsiTheme="minorHAnsi" w:cstheme="minorHAnsi"/>
        </w:rPr>
        <w:t xml:space="preserve"> oraz</w:t>
      </w:r>
      <w:r w:rsidR="00540B93">
        <w:rPr>
          <w:rFonts w:asciiTheme="minorHAnsi" w:hAnsiTheme="minorHAnsi" w:cstheme="minorHAnsi"/>
        </w:rPr>
        <w:t xml:space="preserve"> formy podpisu</w:t>
      </w:r>
      <w:r w:rsidR="00CC17F3">
        <w:rPr>
          <w:rFonts w:asciiTheme="minorHAnsi" w:hAnsiTheme="minorHAnsi" w:cstheme="minorHAnsi"/>
        </w:rPr>
        <w:t>.</w:t>
      </w:r>
      <w:r w:rsidR="00540B93">
        <w:rPr>
          <w:rFonts w:asciiTheme="minorHAnsi" w:hAnsiTheme="minorHAnsi" w:cstheme="minorHAnsi"/>
        </w:rPr>
        <w:t xml:space="preserve"> </w:t>
      </w:r>
    </w:p>
    <w:p w14:paraId="73824105" w14:textId="528D5F23" w:rsidR="00750D24" w:rsidRPr="0038775D" w:rsidRDefault="00750D24" w:rsidP="008F5BCE">
      <w:pPr>
        <w:pStyle w:val="Nagwek2"/>
        <w:spacing w:line="324" w:lineRule="auto"/>
        <w:rPr>
          <w:rFonts w:asciiTheme="minorHAnsi" w:hAnsiTheme="minorHAnsi" w:cstheme="minorHAnsi"/>
        </w:rPr>
      </w:pPr>
      <w:bookmarkStart w:id="61" w:name="_Toc132924306"/>
      <w:bookmarkStart w:id="62" w:name="_Toc158120526"/>
      <w:r w:rsidRPr="0038775D">
        <w:rPr>
          <w:rFonts w:asciiTheme="minorHAnsi" w:hAnsiTheme="minorHAnsi" w:cstheme="minorHAnsi"/>
        </w:rPr>
        <w:t>Informacje o wniosku o dofinansowanie</w:t>
      </w:r>
      <w:bookmarkEnd w:id="61"/>
      <w:bookmarkEnd w:id="62"/>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53C87A3F">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65E73" w14:textId="77777777" w:rsidR="0081678D" w:rsidRDefault="0081678D" w:rsidP="00EA2A6A">
      <w:pPr>
        <w:spacing w:line="240" w:lineRule="auto"/>
      </w:pPr>
      <w:r>
        <w:separator/>
      </w:r>
    </w:p>
  </w:endnote>
  <w:endnote w:type="continuationSeparator" w:id="0">
    <w:p w14:paraId="1E79699B" w14:textId="77777777" w:rsidR="0081678D" w:rsidRDefault="0081678D" w:rsidP="00EA2A6A">
      <w:pPr>
        <w:spacing w:line="240" w:lineRule="auto"/>
      </w:pPr>
      <w:r>
        <w:continuationSeparator/>
      </w:r>
    </w:p>
  </w:endnote>
  <w:endnote w:type="continuationNotice" w:id="1">
    <w:p w14:paraId="349A4B0B" w14:textId="77777777" w:rsidR="0081678D" w:rsidRDefault="008167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81678D" w:rsidRDefault="0081678D" w:rsidP="00BA31A6">
    <w:pPr>
      <w:pStyle w:val="Stopka"/>
      <w:jc w:val="center"/>
    </w:pPr>
  </w:p>
  <w:p w14:paraId="6FCB0728" w14:textId="77777777" w:rsidR="0081678D" w:rsidRDefault="008167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81678D" w:rsidRDefault="0081678D">
        <w:pPr>
          <w:pStyle w:val="Stopka"/>
          <w:jc w:val="right"/>
        </w:pPr>
        <w:r>
          <w:fldChar w:fldCharType="begin"/>
        </w:r>
        <w:r>
          <w:instrText>PAGE   \* MERGEFORMAT</w:instrText>
        </w:r>
        <w:r>
          <w:fldChar w:fldCharType="separate"/>
        </w:r>
        <w:r>
          <w:t>2</w:t>
        </w:r>
        <w:r>
          <w:fldChar w:fldCharType="end"/>
        </w:r>
      </w:p>
    </w:sdtContent>
  </w:sdt>
  <w:p w14:paraId="10CF9E3E" w14:textId="77777777" w:rsidR="0081678D" w:rsidRDefault="0081678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81678D" w:rsidRDefault="0081678D">
    <w:pPr>
      <w:pStyle w:val="Stopka"/>
    </w:pPr>
    <w:r>
      <w:rPr>
        <w:noProof/>
      </w:rPr>
      <w:drawing>
        <wp:inline distT="0" distB="0" distL="0" distR="0" wp14:anchorId="15C9BA2A" wp14:editId="76F79081">
          <wp:extent cx="5760720" cy="389255"/>
          <wp:effectExtent l="0" t="0" r="0" b="0"/>
          <wp:docPr id="16" name="Obraz 16"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71C50" w14:textId="77777777" w:rsidR="0081678D" w:rsidRDefault="0081678D" w:rsidP="00EA2A6A">
      <w:pPr>
        <w:spacing w:line="240" w:lineRule="auto"/>
      </w:pPr>
      <w:r>
        <w:separator/>
      </w:r>
    </w:p>
  </w:footnote>
  <w:footnote w:type="continuationSeparator" w:id="0">
    <w:p w14:paraId="78055C74" w14:textId="77777777" w:rsidR="0081678D" w:rsidRDefault="0081678D" w:rsidP="00EA2A6A">
      <w:pPr>
        <w:spacing w:line="240" w:lineRule="auto"/>
      </w:pPr>
      <w:r>
        <w:continuationSeparator/>
      </w:r>
    </w:p>
  </w:footnote>
  <w:footnote w:type="continuationNotice" w:id="1">
    <w:p w14:paraId="49EE1907" w14:textId="77777777" w:rsidR="0081678D" w:rsidRDefault="0081678D">
      <w:pPr>
        <w:spacing w:before="0" w:after="0" w:line="240" w:lineRule="auto"/>
      </w:pPr>
    </w:p>
  </w:footnote>
  <w:footnote w:id="2">
    <w:p w14:paraId="72D80430" w14:textId="538F64BA" w:rsidR="0081678D" w:rsidRDefault="0081678D">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81678D" w:rsidRDefault="0081678D">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81678D" w:rsidRDefault="0081678D">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81678D" w:rsidRDefault="0081678D">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81678D" w:rsidRPr="00BE0BC1" w:rsidRDefault="0081678D"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81678D" w:rsidRDefault="0081678D"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81678D" w:rsidRDefault="0081678D"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5A80E40A" w:rsidR="0081678D" w:rsidRPr="00D2062E" w:rsidRDefault="0081678D" w:rsidP="001E3144">
      <w:pPr>
        <w:rPr>
          <w:rFonts w:asciiTheme="minorHAnsi" w:hAnsiTheme="minorHAnsi" w:cstheme="minorHAnsi"/>
        </w:rPr>
      </w:pPr>
      <w:r w:rsidRPr="00D2062E">
        <w:rPr>
          <w:rStyle w:val="Odwoanieprzypisudolnego"/>
          <w:rFonts w:asciiTheme="minorHAnsi" w:hAnsiTheme="minorHAnsi" w:cstheme="minorHAnsi"/>
          <w:sz w:val="20"/>
        </w:rPr>
        <w:footnoteRef/>
      </w:r>
      <w:r w:rsidRPr="00D2062E">
        <w:rPr>
          <w:rFonts w:asciiTheme="minorHAnsi" w:hAnsiTheme="minorHAnsi" w:cstheme="minorHAnsi"/>
          <w:sz w:val="22"/>
          <w:szCs w:val="18"/>
        </w:rPr>
        <w:t xml:space="preserve"> </w:t>
      </w:r>
      <w:hyperlink r:id="rId2" w:history="1">
        <w:r w:rsidRPr="00B726E9">
          <w:rPr>
            <w:rStyle w:val="Hipercze"/>
            <w:rFonts w:asciiTheme="minorHAnsi" w:hAnsiTheme="minorHAnsi" w:cstheme="minorHAnsi"/>
            <w:sz w:val="22"/>
            <w:szCs w:val="18"/>
          </w:rPr>
          <w:t>https://www.rpo.pomorskie.eu/-/zasada-dnsh-w-programie-fundusze-europejskie-dla-pomorza-2021-2027#</w:t>
        </w:r>
      </w:hyperlink>
      <w:r>
        <w:rPr>
          <w:rFonts w:asciiTheme="minorHAnsi" w:hAnsiTheme="minorHAnsi" w:cstheme="minorHAnsi"/>
          <w:sz w:val="22"/>
          <w:szCs w:val="18"/>
        </w:rPr>
        <w:t xml:space="preserve"> </w:t>
      </w:r>
      <w:r w:rsidRPr="00D2062E">
        <w:rPr>
          <w:rFonts w:asciiTheme="minorHAnsi" w:hAnsiTheme="minorHAnsi" w:cstheme="minorHAns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81678D" w:rsidRDefault="0081678D" w:rsidP="00BA31A6">
    <w:pPr>
      <w:pStyle w:val="Nagwek"/>
      <w:jc w:val="center"/>
    </w:pPr>
  </w:p>
  <w:p w14:paraId="717D906F" w14:textId="77777777" w:rsidR="0081678D" w:rsidRDefault="008167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81678D" w:rsidRDefault="0081678D" w:rsidP="00BA31A6">
    <w:pPr>
      <w:pStyle w:val="Nagwek"/>
      <w:jc w:val="center"/>
    </w:pPr>
  </w:p>
  <w:p w14:paraId="4F0FE03A" w14:textId="77777777" w:rsidR="0081678D" w:rsidRDefault="0081678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81678D" w:rsidRDefault="0081678D"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9" name="Obraz 9"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7"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647C29FD"/>
    <w:multiLevelType w:val="hybridMultilevel"/>
    <w:tmpl w:val="C8DC49CC"/>
    <w:lvl w:ilvl="0" w:tplc="9ABA5BA2">
      <w:start w:val="1"/>
      <w:numFmt w:val="lowerLetter"/>
      <w:lvlText w:val="%1)"/>
      <w:lvlJc w:val="left"/>
      <w:pPr>
        <w:ind w:left="1196" w:hanging="360"/>
      </w:pPr>
      <w:rPr>
        <w:rFonts w:asciiTheme="minorHAnsi" w:eastAsia="Calibri" w:hAnsiTheme="minorHAnsi" w:cstheme="minorHAns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2"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8"/>
  </w:num>
  <w:num w:numId="3">
    <w:abstractNumId w:val="28"/>
  </w:num>
  <w:num w:numId="4">
    <w:abstractNumId w:val="15"/>
  </w:num>
  <w:num w:numId="5">
    <w:abstractNumId w:val="24"/>
  </w:num>
  <w:num w:numId="6">
    <w:abstractNumId w:val="21"/>
  </w:num>
  <w:num w:numId="7">
    <w:abstractNumId w:val="6"/>
  </w:num>
  <w:num w:numId="8">
    <w:abstractNumId w:val="19"/>
  </w:num>
  <w:num w:numId="9">
    <w:abstractNumId w:val="16"/>
  </w:num>
  <w:num w:numId="10">
    <w:abstractNumId w:val="26"/>
  </w:num>
  <w:num w:numId="11">
    <w:abstractNumId w:val="7"/>
  </w:num>
  <w:num w:numId="12">
    <w:abstractNumId w:val="11"/>
  </w:num>
  <w:num w:numId="13">
    <w:abstractNumId w:val="23"/>
  </w:num>
  <w:num w:numId="14">
    <w:abstractNumId w:val="9"/>
  </w:num>
  <w:num w:numId="15">
    <w:abstractNumId w:val="1"/>
  </w:num>
  <w:num w:numId="16">
    <w:abstractNumId w:val="27"/>
  </w:num>
  <w:num w:numId="17">
    <w:abstractNumId w:val="13"/>
  </w:num>
  <w:num w:numId="18">
    <w:abstractNumId w:val="17"/>
  </w:num>
  <w:num w:numId="19">
    <w:abstractNumId w:val="20"/>
  </w:num>
  <w:num w:numId="20">
    <w:abstractNumId w:val="0"/>
  </w:num>
  <w:num w:numId="21">
    <w:abstractNumId w:val="8"/>
  </w:num>
  <w:num w:numId="22">
    <w:abstractNumId w:val="25"/>
  </w:num>
  <w:num w:numId="23">
    <w:abstractNumId w:val="4"/>
  </w:num>
  <w:num w:numId="24">
    <w:abstractNumId w:val="12"/>
  </w:num>
  <w:num w:numId="25">
    <w:abstractNumId w:val="29"/>
  </w:num>
  <w:num w:numId="26">
    <w:abstractNumId w:val="22"/>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5"/>
  </w:num>
  <w:num w:numId="3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0C845103-6D53-46FD-B9AD-6015CF588887}"/>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3393"/>
    <w:rsid w:val="0002472C"/>
    <w:rsid w:val="00025F83"/>
    <w:rsid w:val="000261E3"/>
    <w:rsid w:val="00026483"/>
    <w:rsid w:val="000268EA"/>
    <w:rsid w:val="000270D3"/>
    <w:rsid w:val="0002713F"/>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5713B"/>
    <w:rsid w:val="00060926"/>
    <w:rsid w:val="00060EE1"/>
    <w:rsid w:val="000620F9"/>
    <w:rsid w:val="0006371F"/>
    <w:rsid w:val="00064FFC"/>
    <w:rsid w:val="00065991"/>
    <w:rsid w:val="00066303"/>
    <w:rsid w:val="00066791"/>
    <w:rsid w:val="00066B9D"/>
    <w:rsid w:val="00070B9E"/>
    <w:rsid w:val="0007145D"/>
    <w:rsid w:val="000717BF"/>
    <w:rsid w:val="000723FF"/>
    <w:rsid w:val="0007242E"/>
    <w:rsid w:val="0007464C"/>
    <w:rsid w:val="00076640"/>
    <w:rsid w:val="000771DC"/>
    <w:rsid w:val="00077210"/>
    <w:rsid w:val="00080731"/>
    <w:rsid w:val="0008150C"/>
    <w:rsid w:val="00082F2C"/>
    <w:rsid w:val="0008403F"/>
    <w:rsid w:val="00084063"/>
    <w:rsid w:val="00084257"/>
    <w:rsid w:val="00085156"/>
    <w:rsid w:val="000909AA"/>
    <w:rsid w:val="00091036"/>
    <w:rsid w:val="000919C6"/>
    <w:rsid w:val="00092232"/>
    <w:rsid w:val="000926B9"/>
    <w:rsid w:val="000930DA"/>
    <w:rsid w:val="00093B4E"/>
    <w:rsid w:val="000951D7"/>
    <w:rsid w:val="0009520B"/>
    <w:rsid w:val="000968CB"/>
    <w:rsid w:val="00097377"/>
    <w:rsid w:val="000A1824"/>
    <w:rsid w:val="000A1A61"/>
    <w:rsid w:val="000A1E1D"/>
    <w:rsid w:val="000A2F06"/>
    <w:rsid w:val="000A340C"/>
    <w:rsid w:val="000A4226"/>
    <w:rsid w:val="000A43AE"/>
    <w:rsid w:val="000A4B16"/>
    <w:rsid w:val="000A610A"/>
    <w:rsid w:val="000A6C5F"/>
    <w:rsid w:val="000A6ECD"/>
    <w:rsid w:val="000B04EF"/>
    <w:rsid w:val="000B05ED"/>
    <w:rsid w:val="000B1CD5"/>
    <w:rsid w:val="000B26D1"/>
    <w:rsid w:val="000B35B0"/>
    <w:rsid w:val="000B466F"/>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55AA"/>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96C"/>
    <w:rsid w:val="000F2CBF"/>
    <w:rsid w:val="000F5BBF"/>
    <w:rsid w:val="000F5C78"/>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450C"/>
    <w:rsid w:val="00125648"/>
    <w:rsid w:val="00125B37"/>
    <w:rsid w:val="00127086"/>
    <w:rsid w:val="00127D22"/>
    <w:rsid w:val="00130A1A"/>
    <w:rsid w:val="001317AF"/>
    <w:rsid w:val="00131BB1"/>
    <w:rsid w:val="00132AC0"/>
    <w:rsid w:val="00133478"/>
    <w:rsid w:val="00133E15"/>
    <w:rsid w:val="0013403A"/>
    <w:rsid w:val="00136179"/>
    <w:rsid w:val="00136E01"/>
    <w:rsid w:val="001372FD"/>
    <w:rsid w:val="0013734C"/>
    <w:rsid w:val="001379CF"/>
    <w:rsid w:val="00137ACA"/>
    <w:rsid w:val="00137C73"/>
    <w:rsid w:val="00141094"/>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29EE"/>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585F"/>
    <w:rsid w:val="001766F3"/>
    <w:rsid w:val="00176E90"/>
    <w:rsid w:val="0018077A"/>
    <w:rsid w:val="00180CE2"/>
    <w:rsid w:val="0018139A"/>
    <w:rsid w:val="001819E6"/>
    <w:rsid w:val="00181DC6"/>
    <w:rsid w:val="00181DC7"/>
    <w:rsid w:val="00181FEC"/>
    <w:rsid w:val="0018272C"/>
    <w:rsid w:val="001829A0"/>
    <w:rsid w:val="00183A71"/>
    <w:rsid w:val="00185971"/>
    <w:rsid w:val="00185A14"/>
    <w:rsid w:val="001860A3"/>
    <w:rsid w:val="00186615"/>
    <w:rsid w:val="00186672"/>
    <w:rsid w:val="00187219"/>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4E35"/>
    <w:rsid w:val="001C4F76"/>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560B"/>
    <w:rsid w:val="001D6975"/>
    <w:rsid w:val="001D6C44"/>
    <w:rsid w:val="001D7A93"/>
    <w:rsid w:val="001D7F3C"/>
    <w:rsid w:val="001E01D8"/>
    <w:rsid w:val="001E1C91"/>
    <w:rsid w:val="001E2359"/>
    <w:rsid w:val="001E3144"/>
    <w:rsid w:val="001E3173"/>
    <w:rsid w:val="001E3C63"/>
    <w:rsid w:val="001E4EB7"/>
    <w:rsid w:val="001E5DB5"/>
    <w:rsid w:val="001E6E03"/>
    <w:rsid w:val="001E704C"/>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37E6"/>
    <w:rsid w:val="00205128"/>
    <w:rsid w:val="00207245"/>
    <w:rsid w:val="0020789B"/>
    <w:rsid w:val="00207D77"/>
    <w:rsid w:val="00210584"/>
    <w:rsid w:val="0021088C"/>
    <w:rsid w:val="00212107"/>
    <w:rsid w:val="002123B3"/>
    <w:rsid w:val="00214CB2"/>
    <w:rsid w:val="00217CF0"/>
    <w:rsid w:val="00220FB5"/>
    <w:rsid w:val="00222159"/>
    <w:rsid w:val="002222EA"/>
    <w:rsid w:val="00222BD0"/>
    <w:rsid w:val="0022387F"/>
    <w:rsid w:val="00223A13"/>
    <w:rsid w:val="00223E0E"/>
    <w:rsid w:val="002240D9"/>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420"/>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611C"/>
    <w:rsid w:val="002A76F7"/>
    <w:rsid w:val="002B1020"/>
    <w:rsid w:val="002B11D7"/>
    <w:rsid w:val="002B2A78"/>
    <w:rsid w:val="002B3236"/>
    <w:rsid w:val="002B58AD"/>
    <w:rsid w:val="002B6289"/>
    <w:rsid w:val="002B63FA"/>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6A47"/>
    <w:rsid w:val="002E7082"/>
    <w:rsid w:val="002E7745"/>
    <w:rsid w:val="002E79F9"/>
    <w:rsid w:val="002E7BFA"/>
    <w:rsid w:val="002F2B55"/>
    <w:rsid w:val="002F2D61"/>
    <w:rsid w:val="002F4846"/>
    <w:rsid w:val="002F5EB5"/>
    <w:rsid w:val="002F655B"/>
    <w:rsid w:val="002F665E"/>
    <w:rsid w:val="002F6FB0"/>
    <w:rsid w:val="002F7064"/>
    <w:rsid w:val="002F77B2"/>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52F6"/>
    <w:rsid w:val="00335917"/>
    <w:rsid w:val="003377D2"/>
    <w:rsid w:val="003379E4"/>
    <w:rsid w:val="003401AD"/>
    <w:rsid w:val="003404C5"/>
    <w:rsid w:val="00341ACF"/>
    <w:rsid w:val="0034228A"/>
    <w:rsid w:val="0034326E"/>
    <w:rsid w:val="003448DC"/>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122"/>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319C"/>
    <w:rsid w:val="00393D6D"/>
    <w:rsid w:val="00394B35"/>
    <w:rsid w:val="00396198"/>
    <w:rsid w:val="003A1100"/>
    <w:rsid w:val="003A3234"/>
    <w:rsid w:val="003A3AA5"/>
    <w:rsid w:val="003A4300"/>
    <w:rsid w:val="003A4667"/>
    <w:rsid w:val="003A529E"/>
    <w:rsid w:val="003A5E31"/>
    <w:rsid w:val="003A61DD"/>
    <w:rsid w:val="003A6F89"/>
    <w:rsid w:val="003A7931"/>
    <w:rsid w:val="003A7FD2"/>
    <w:rsid w:val="003B06AF"/>
    <w:rsid w:val="003B2BB5"/>
    <w:rsid w:val="003B3B4A"/>
    <w:rsid w:val="003B3D15"/>
    <w:rsid w:val="003B5F76"/>
    <w:rsid w:val="003B6772"/>
    <w:rsid w:val="003B6CDF"/>
    <w:rsid w:val="003B7579"/>
    <w:rsid w:val="003B7BDD"/>
    <w:rsid w:val="003B7FB8"/>
    <w:rsid w:val="003C0ED6"/>
    <w:rsid w:val="003C170E"/>
    <w:rsid w:val="003C19BD"/>
    <w:rsid w:val="003C1D2B"/>
    <w:rsid w:val="003C209D"/>
    <w:rsid w:val="003C2364"/>
    <w:rsid w:val="003C39B7"/>
    <w:rsid w:val="003C3A7C"/>
    <w:rsid w:val="003C45A4"/>
    <w:rsid w:val="003C632F"/>
    <w:rsid w:val="003D011B"/>
    <w:rsid w:val="003D037B"/>
    <w:rsid w:val="003D0ACC"/>
    <w:rsid w:val="003D2CB5"/>
    <w:rsid w:val="003D44E4"/>
    <w:rsid w:val="003D59F7"/>
    <w:rsid w:val="003D7A74"/>
    <w:rsid w:val="003E0292"/>
    <w:rsid w:val="003E0C87"/>
    <w:rsid w:val="003E1256"/>
    <w:rsid w:val="003E1B9C"/>
    <w:rsid w:val="003E1D47"/>
    <w:rsid w:val="003E3C9D"/>
    <w:rsid w:val="003E5001"/>
    <w:rsid w:val="003E5601"/>
    <w:rsid w:val="003F0548"/>
    <w:rsid w:val="003F0756"/>
    <w:rsid w:val="003F0C93"/>
    <w:rsid w:val="003F1022"/>
    <w:rsid w:val="003F410B"/>
    <w:rsid w:val="003F4402"/>
    <w:rsid w:val="003F4C69"/>
    <w:rsid w:val="003F4E4A"/>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D40"/>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729"/>
    <w:rsid w:val="0044398C"/>
    <w:rsid w:val="004442B7"/>
    <w:rsid w:val="00444CAA"/>
    <w:rsid w:val="00444F8F"/>
    <w:rsid w:val="004464E8"/>
    <w:rsid w:val="00446589"/>
    <w:rsid w:val="0044794D"/>
    <w:rsid w:val="00447CFF"/>
    <w:rsid w:val="00450C9C"/>
    <w:rsid w:val="00452118"/>
    <w:rsid w:val="00455BE1"/>
    <w:rsid w:val="00455CA4"/>
    <w:rsid w:val="0045673D"/>
    <w:rsid w:val="00456E6C"/>
    <w:rsid w:val="00457806"/>
    <w:rsid w:val="00457929"/>
    <w:rsid w:val="00457962"/>
    <w:rsid w:val="00460476"/>
    <w:rsid w:val="00461A10"/>
    <w:rsid w:val="00461B89"/>
    <w:rsid w:val="004622C3"/>
    <w:rsid w:val="00462C72"/>
    <w:rsid w:val="004641AE"/>
    <w:rsid w:val="00464818"/>
    <w:rsid w:val="00464893"/>
    <w:rsid w:val="00466DB9"/>
    <w:rsid w:val="00467542"/>
    <w:rsid w:val="00470B29"/>
    <w:rsid w:val="0047128F"/>
    <w:rsid w:val="004722CA"/>
    <w:rsid w:val="0047299C"/>
    <w:rsid w:val="00472A85"/>
    <w:rsid w:val="0047386A"/>
    <w:rsid w:val="0047483C"/>
    <w:rsid w:val="004748C2"/>
    <w:rsid w:val="00474B2D"/>
    <w:rsid w:val="0047540E"/>
    <w:rsid w:val="00475C24"/>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4F56"/>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6207"/>
    <w:rsid w:val="004B7AFD"/>
    <w:rsid w:val="004B7FA3"/>
    <w:rsid w:val="004C102A"/>
    <w:rsid w:val="004C18B4"/>
    <w:rsid w:val="004C25CF"/>
    <w:rsid w:val="004C26F2"/>
    <w:rsid w:val="004C2EF7"/>
    <w:rsid w:val="004C31BE"/>
    <w:rsid w:val="004C4661"/>
    <w:rsid w:val="004C754F"/>
    <w:rsid w:val="004D00C6"/>
    <w:rsid w:val="004D02B5"/>
    <w:rsid w:val="004D16B3"/>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275C"/>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03E0"/>
    <w:rsid w:val="005211DF"/>
    <w:rsid w:val="00522090"/>
    <w:rsid w:val="005221B3"/>
    <w:rsid w:val="00522E48"/>
    <w:rsid w:val="00524467"/>
    <w:rsid w:val="00524B33"/>
    <w:rsid w:val="005255D1"/>
    <w:rsid w:val="005256F3"/>
    <w:rsid w:val="00526788"/>
    <w:rsid w:val="00527011"/>
    <w:rsid w:val="00527144"/>
    <w:rsid w:val="00527313"/>
    <w:rsid w:val="00531C98"/>
    <w:rsid w:val="00535EB1"/>
    <w:rsid w:val="00536855"/>
    <w:rsid w:val="00540275"/>
    <w:rsid w:val="00540B93"/>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8F1"/>
    <w:rsid w:val="00583C46"/>
    <w:rsid w:val="00587053"/>
    <w:rsid w:val="00587A4B"/>
    <w:rsid w:val="00587E54"/>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5A51"/>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33C"/>
    <w:rsid w:val="005D163F"/>
    <w:rsid w:val="005D1667"/>
    <w:rsid w:val="005D2099"/>
    <w:rsid w:val="005D4155"/>
    <w:rsid w:val="005D48E5"/>
    <w:rsid w:val="005D490B"/>
    <w:rsid w:val="005D4A54"/>
    <w:rsid w:val="005D569B"/>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2DA5"/>
    <w:rsid w:val="005F558C"/>
    <w:rsid w:val="005F5987"/>
    <w:rsid w:val="005F5A29"/>
    <w:rsid w:val="005F6262"/>
    <w:rsid w:val="005F751F"/>
    <w:rsid w:val="006004FE"/>
    <w:rsid w:val="0060103F"/>
    <w:rsid w:val="00601663"/>
    <w:rsid w:val="00602816"/>
    <w:rsid w:val="00602E2E"/>
    <w:rsid w:val="00603BD9"/>
    <w:rsid w:val="006041DB"/>
    <w:rsid w:val="006047EC"/>
    <w:rsid w:val="00604EC5"/>
    <w:rsid w:val="006066DA"/>
    <w:rsid w:val="006069F1"/>
    <w:rsid w:val="00607816"/>
    <w:rsid w:val="006109B9"/>
    <w:rsid w:val="00611C9F"/>
    <w:rsid w:val="00612010"/>
    <w:rsid w:val="00613714"/>
    <w:rsid w:val="006145DB"/>
    <w:rsid w:val="00615B20"/>
    <w:rsid w:val="006161C6"/>
    <w:rsid w:val="006166D5"/>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2EBC"/>
    <w:rsid w:val="00643FB3"/>
    <w:rsid w:val="00644BB3"/>
    <w:rsid w:val="00644ED3"/>
    <w:rsid w:val="00645957"/>
    <w:rsid w:val="00646C4B"/>
    <w:rsid w:val="00647657"/>
    <w:rsid w:val="00650CBC"/>
    <w:rsid w:val="00651483"/>
    <w:rsid w:val="006517D5"/>
    <w:rsid w:val="006519F2"/>
    <w:rsid w:val="00652FEB"/>
    <w:rsid w:val="0065393B"/>
    <w:rsid w:val="00654648"/>
    <w:rsid w:val="00654CC4"/>
    <w:rsid w:val="006552AA"/>
    <w:rsid w:val="00655585"/>
    <w:rsid w:val="00655B20"/>
    <w:rsid w:val="00656A64"/>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6B07"/>
    <w:rsid w:val="00697536"/>
    <w:rsid w:val="00697A52"/>
    <w:rsid w:val="006A0EF9"/>
    <w:rsid w:val="006A17A4"/>
    <w:rsid w:val="006A26C7"/>
    <w:rsid w:val="006A42DA"/>
    <w:rsid w:val="006A4312"/>
    <w:rsid w:val="006A6750"/>
    <w:rsid w:val="006A6ABE"/>
    <w:rsid w:val="006B045C"/>
    <w:rsid w:val="006B0585"/>
    <w:rsid w:val="006B1E0C"/>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E0253"/>
    <w:rsid w:val="006E0317"/>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2925"/>
    <w:rsid w:val="00715692"/>
    <w:rsid w:val="00716288"/>
    <w:rsid w:val="007169F2"/>
    <w:rsid w:val="0071726C"/>
    <w:rsid w:val="007173FC"/>
    <w:rsid w:val="00717A92"/>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CD0"/>
    <w:rsid w:val="00751DF2"/>
    <w:rsid w:val="00753870"/>
    <w:rsid w:val="0075412D"/>
    <w:rsid w:val="00754143"/>
    <w:rsid w:val="00754219"/>
    <w:rsid w:val="00754ACB"/>
    <w:rsid w:val="00755706"/>
    <w:rsid w:val="007558B5"/>
    <w:rsid w:val="00760963"/>
    <w:rsid w:val="00761DBC"/>
    <w:rsid w:val="0076284D"/>
    <w:rsid w:val="007635A1"/>
    <w:rsid w:val="007639EF"/>
    <w:rsid w:val="007645FA"/>
    <w:rsid w:val="007649FB"/>
    <w:rsid w:val="00764D50"/>
    <w:rsid w:val="00766229"/>
    <w:rsid w:val="00766544"/>
    <w:rsid w:val="0077001A"/>
    <w:rsid w:val="00770315"/>
    <w:rsid w:val="007704F6"/>
    <w:rsid w:val="0077084B"/>
    <w:rsid w:val="00770A69"/>
    <w:rsid w:val="00770DE4"/>
    <w:rsid w:val="00771D01"/>
    <w:rsid w:val="0077348C"/>
    <w:rsid w:val="00773BE4"/>
    <w:rsid w:val="007749A1"/>
    <w:rsid w:val="0077538B"/>
    <w:rsid w:val="0077719D"/>
    <w:rsid w:val="00777498"/>
    <w:rsid w:val="0077769F"/>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36C5"/>
    <w:rsid w:val="007A430E"/>
    <w:rsid w:val="007A4BF6"/>
    <w:rsid w:val="007A66B9"/>
    <w:rsid w:val="007A6EEB"/>
    <w:rsid w:val="007A6FEA"/>
    <w:rsid w:val="007A7EE5"/>
    <w:rsid w:val="007B21A6"/>
    <w:rsid w:val="007B39CD"/>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338"/>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79C"/>
    <w:rsid w:val="008129C3"/>
    <w:rsid w:val="00812DF4"/>
    <w:rsid w:val="00813255"/>
    <w:rsid w:val="00813261"/>
    <w:rsid w:val="0081342D"/>
    <w:rsid w:val="00814C53"/>
    <w:rsid w:val="00815306"/>
    <w:rsid w:val="00815B90"/>
    <w:rsid w:val="00815D3C"/>
    <w:rsid w:val="00815FEC"/>
    <w:rsid w:val="00816488"/>
    <w:rsid w:val="0081678D"/>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3C89"/>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02FA"/>
    <w:rsid w:val="00871EDB"/>
    <w:rsid w:val="008726B2"/>
    <w:rsid w:val="008728EC"/>
    <w:rsid w:val="00873EFB"/>
    <w:rsid w:val="0087405A"/>
    <w:rsid w:val="0087492C"/>
    <w:rsid w:val="00875B01"/>
    <w:rsid w:val="00877CC4"/>
    <w:rsid w:val="0088053E"/>
    <w:rsid w:val="00881394"/>
    <w:rsid w:val="0088166A"/>
    <w:rsid w:val="00881985"/>
    <w:rsid w:val="0088552F"/>
    <w:rsid w:val="008864B6"/>
    <w:rsid w:val="00886909"/>
    <w:rsid w:val="00886BDF"/>
    <w:rsid w:val="00890E4F"/>
    <w:rsid w:val="00891D61"/>
    <w:rsid w:val="00893528"/>
    <w:rsid w:val="00894469"/>
    <w:rsid w:val="00894728"/>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359E"/>
    <w:rsid w:val="008B43C3"/>
    <w:rsid w:val="008C154B"/>
    <w:rsid w:val="008C18E8"/>
    <w:rsid w:val="008C3F6C"/>
    <w:rsid w:val="008C47A5"/>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0F38"/>
    <w:rsid w:val="008E4631"/>
    <w:rsid w:val="008E4D0F"/>
    <w:rsid w:val="008E5997"/>
    <w:rsid w:val="008E5CBB"/>
    <w:rsid w:val="008E68BE"/>
    <w:rsid w:val="008E6CC6"/>
    <w:rsid w:val="008E768C"/>
    <w:rsid w:val="008E776E"/>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4A9"/>
    <w:rsid w:val="00921F67"/>
    <w:rsid w:val="00923538"/>
    <w:rsid w:val="00924855"/>
    <w:rsid w:val="00924F35"/>
    <w:rsid w:val="009253C0"/>
    <w:rsid w:val="0092550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399"/>
    <w:rsid w:val="009629F7"/>
    <w:rsid w:val="00962AB5"/>
    <w:rsid w:val="00962DEF"/>
    <w:rsid w:val="0096301E"/>
    <w:rsid w:val="00963648"/>
    <w:rsid w:val="0096610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3A09"/>
    <w:rsid w:val="00995441"/>
    <w:rsid w:val="00995ECC"/>
    <w:rsid w:val="00996EDB"/>
    <w:rsid w:val="0099794B"/>
    <w:rsid w:val="009A065B"/>
    <w:rsid w:val="009A0661"/>
    <w:rsid w:val="009A1264"/>
    <w:rsid w:val="009A1603"/>
    <w:rsid w:val="009A21B2"/>
    <w:rsid w:val="009A2C13"/>
    <w:rsid w:val="009A35C5"/>
    <w:rsid w:val="009A5D4F"/>
    <w:rsid w:val="009A7BA2"/>
    <w:rsid w:val="009B088C"/>
    <w:rsid w:val="009B1ED1"/>
    <w:rsid w:val="009B2C10"/>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689"/>
    <w:rsid w:val="009F0E40"/>
    <w:rsid w:val="009F0E50"/>
    <w:rsid w:val="009F17BD"/>
    <w:rsid w:val="009F4153"/>
    <w:rsid w:val="009F4651"/>
    <w:rsid w:val="009F6264"/>
    <w:rsid w:val="009F63A6"/>
    <w:rsid w:val="009F72DE"/>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C50"/>
    <w:rsid w:val="00A11DC5"/>
    <w:rsid w:val="00A11F09"/>
    <w:rsid w:val="00A12D31"/>
    <w:rsid w:val="00A14242"/>
    <w:rsid w:val="00A15209"/>
    <w:rsid w:val="00A158DE"/>
    <w:rsid w:val="00A15B54"/>
    <w:rsid w:val="00A16329"/>
    <w:rsid w:val="00A17664"/>
    <w:rsid w:val="00A20D71"/>
    <w:rsid w:val="00A212A6"/>
    <w:rsid w:val="00A22A82"/>
    <w:rsid w:val="00A26216"/>
    <w:rsid w:val="00A27012"/>
    <w:rsid w:val="00A27668"/>
    <w:rsid w:val="00A27B6B"/>
    <w:rsid w:val="00A30EA9"/>
    <w:rsid w:val="00A31982"/>
    <w:rsid w:val="00A336D6"/>
    <w:rsid w:val="00A33B3C"/>
    <w:rsid w:val="00A3475F"/>
    <w:rsid w:val="00A34918"/>
    <w:rsid w:val="00A34F6C"/>
    <w:rsid w:val="00A35219"/>
    <w:rsid w:val="00A36C0B"/>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4EB5"/>
    <w:rsid w:val="00A65283"/>
    <w:rsid w:val="00A65831"/>
    <w:rsid w:val="00A65981"/>
    <w:rsid w:val="00A705B5"/>
    <w:rsid w:val="00A70C29"/>
    <w:rsid w:val="00A7175E"/>
    <w:rsid w:val="00A7229C"/>
    <w:rsid w:val="00A72BA4"/>
    <w:rsid w:val="00A73EFF"/>
    <w:rsid w:val="00A76E20"/>
    <w:rsid w:val="00A77598"/>
    <w:rsid w:val="00A80BE8"/>
    <w:rsid w:val="00A816F7"/>
    <w:rsid w:val="00A81C4F"/>
    <w:rsid w:val="00A822D9"/>
    <w:rsid w:val="00A83644"/>
    <w:rsid w:val="00A84AF5"/>
    <w:rsid w:val="00A84C53"/>
    <w:rsid w:val="00A85307"/>
    <w:rsid w:val="00A85A8A"/>
    <w:rsid w:val="00A86885"/>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1C6"/>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41D4"/>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76C"/>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1768F"/>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2F4"/>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5F87"/>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1E3A"/>
    <w:rsid w:val="00BA221D"/>
    <w:rsid w:val="00BA31A6"/>
    <w:rsid w:val="00BA36F1"/>
    <w:rsid w:val="00BA441A"/>
    <w:rsid w:val="00BA45F4"/>
    <w:rsid w:val="00BA53BD"/>
    <w:rsid w:val="00BA5E22"/>
    <w:rsid w:val="00BA6317"/>
    <w:rsid w:val="00BA6481"/>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6D14"/>
    <w:rsid w:val="00BC744D"/>
    <w:rsid w:val="00BC7A4D"/>
    <w:rsid w:val="00BD2693"/>
    <w:rsid w:val="00BD4111"/>
    <w:rsid w:val="00BD522F"/>
    <w:rsid w:val="00BD5247"/>
    <w:rsid w:val="00BD638B"/>
    <w:rsid w:val="00BE0BC1"/>
    <w:rsid w:val="00BE1F12"/>
    <w:rsid w:val="00BE3390"/>
    <w:rsid w:val="00BE33BC"/>
    <w:rsid w:val="00BE430E"/>
    <w:rsid w:val="00BE4672"/>
    <w:rsid w:val="00BE4DB8"/>
    <w:rsid w:val="00BE4E78"/>
    <w:rsid w:val="00BF01BF"/>
    <w:rsid w:val="00BF0D41"/>
    <w:rsid w:val="00BF0E69"/>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18B8"/>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6351"/>
    <w:rsid w:val="00C26C74"/>
    <w:rsid w:val="00C27393"/>
    <w:rsid w:val="00C274BC"/>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65BE"/>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3C9F"/>
    <w:rsid w:val="00CA4095"/>
    <w:rsid w:val="00CA4262"/>
    <w:rsid w:val="00CA4D41"/>
    <w:rsid w:val="00CA58E8"/>
    <w:rsid w:val="00CA671A"/>
    <w:rsid w:val="00CA6962"/>
    <w:rsid w:val="00CA6D42"/>
    <w:rsid w:val="00CA7CB3"/>
    <w:rsid w:val="00CB0A35"/>
    <w:rsid w:val="00CB1498"/>
    <w:rsid w:val="00CB1B3C"/>
    <w:rsid w:val="00CB64F6"/>
    <w:rsid w:val="00CC09CF"/>
    <w:rsid w:val="00CC17F3"/>
    <w:rsid w:val="00CC2544"/>
    <w:rsid w:val="00CC371F"/>
    <w:rsid w:val="00CC463E"/>
    <w:rsid w:val="00CC67D3"/>
    <w:rsid w:val="00CC6DD6"/>
    <w:rsid w:val="00CC785F"/>
    <w:rsid w:val="00CD1DCD"/>
    <w:rsid w:val="00CD27D3"/>
    <w:rsid w:val="00CD50DD"/>
    <w:rsid w:val="00CD6BEB"/>
    <w:rsid w:val="00CE05EF"/>
    <w:rsid w:val="00CE1651"/>
    <w:rsid w:val="00CE191C"/>
    <w:rsid w:val="00CE2D79"/>
    <w:rsid w:val="00CE30A9"/>
    <w:rsid w:val="00CE3114"/>
    <w:rsid w:val="00CE41F2"/>
    <w:rsid w:val="00CE4809"/>
    <w:rsid w:val="00CE4B4F"/>
    <w:rsid w:val="00CE4DD4"/>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1C05"/>
    <w:rsid w:val="00D1251A"/>
    <w:rsid w:val="00D13BC1"/>
    <w:rsid w:val="00D14600"/>
    <w:rsid w:val="00D146D7"/>
    <w:rsid w:val="00D14803"/>
    <w:rsid w:val="00D14CA0"/>
    <w:rsid w:val="00D15B29"/>
    <w:rsid w:val="00D15C83"/>
    <w:rsid w:val="00D1647C"/>
    <w:rsid w:val="00D2062E"/>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E82"/>
    <w:rsid w:val="00D43B16"/>
    <w:rsid w:val="00D4487A"/>
    <w:rsid w:val="00D456AC"/>
    <w:rsid w:val="00D46FAE"/>
    <w:rsid w:val="00D47681"/>
    <w:rsid w:val="00D47DF1"/>
    <w:rsid w:val="00D47F1D"/>
    <w:rsid w:val="00D5023F"/>
    <w:rsid w:val="00D5038B"/>
    <w:rsid w:val="00D50E71"/>
    <w:rsid w:val="00D512B4"/>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4A8"/>
    <w:rsid w:val="00D66CAC"/>
    <w:rsid w:val="00D67DBF"/>
    <w:rsid w:val="00D70B62"/>
    <w:rsid w:val="00D70CCA"/>
    <w:rsid w:val="00D70D69"/>
    <w:rsid w:val="00D70EFF"/>
    <w:rsid w:val="00D713CC"/>
    <w:rsid w:val="00D7157D"/>
    <w:rsid w:val="00D71C40"/>
    <w:rsid w:val="00D736CF"/>
    <w:rsid w:val="00D73BED"/>
    <w:rsid w:val="00D75443"/>
    <w:rsid w:val="00D77110"/>
    <w:rsid w:val="00D77D54"/>
    <w:rsid w:val="00D80E1A"/>
    <w:rsid w:val="00D81E1D"/>
    <w:rsid w:val="00D822D5"/>
    <w:rsid w:val="00D828E6"/>
    <w:rsid w:val="00D82B82"/>
    <w:rsid w:val="00D9178B"/>
    <w:rsid w:val="00D91B40"/>
    <w:rsid w:val="00D931FA"/>
    <w:rsid w:val="00D935CD"/>
    <w:rsid w:val="00D93A81"/>
    <w:rsid w:val="00D9479D"/>
    <w:rsid w:val="00D94813"/>
    <w:rsid w:val="00D95648"/>
    <w:rsid w:val="00D95FEE"/>
    <w:rsid w:val="00D9698E"/>
    <w:rsid w:val="00D9744D"/>
    <w:rsid w:val="00D978B0"/>
    <w:rsid w:val="00DA0F7E"/>
    <w:rsid w:val="00DA1D15"/>
    <w:rsid w:val="00DA1F37"/>
    <w:rsid w:val="00DA5958"/>
    <w:rsid w:val="00DA5DA8"/>
    <w:rsid w:val="00DA63C2"/>
    <w:rsid w:val="00DA7828"/>
    <w:rsid w:val="00DB1100"/>
    <w:rsid w:val="00DB1988"/>
    <w:rsid w:val="00DB1BD7"/>
    <w:rsid w:val="00DB1F78"/>
    <w:rsid w:val="00DB2385"/>
    <w:rsid w:val="00DB3117"/>
    <w:rsid w:val="00DB4099"/>
    <w:rsid w:val="00DB41B0"/>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2E9D"/>
    <w:rsid w:val="00DE44ED"/>
    <w:rsid w:val="00DE49EF"/>
    <w:rsid w:val="00DE4C71"/>
    <w:rsid w:val="00DE4D06"/>
    <w:rsid w:val="00DE51E5"/>
    <w:rsid w:val="00DE5230"/>
    <w:rsid w:val="00DE5F43"/>
    <w:rsid w:val="00DE6099"/>
    <w:rsid w:val="00DE72EE"/>
    <w:rsid w:val="00DE7A89"/>
    <w:rsid w:val="00DF031D"/>
    <w:rsid w:val="00DF15DE"/>
    <w:rsid w:val="00DF15FA"/>
    <w:rsid w:val="00DF1D81"/>
    <w:rsid w:val="00DF2B33"/>
    <w:rsid w:val="00DF2CA5"/>
    <w:rsid w:val="00DF4153"/>
    <w:rsid w:val="00DF4999"/>
    <w:rsid w:val="00DF68D9"/>
    <w:rsid w:val="00DF79BC"/>
    <w:rsid w:val="00DF7DFA"/>
    <w:rsid w:val="00E023A6"/>
    <w:rsid w:val="00E033BD"/>
    <w:rsid w:val="00E03FBC"/>
    <w:rsid w:val="00E06E16"/>
    <w:rsid w:val="00E10192"/>
    <w:rsid w:val="00E104A6"/>
    <w:rsid w:val="00E10803"/>
    <w:rsid w:val="00E11D75"/>
    <w:rsid w:val="00E144BD"/>
    <w:rsid w:val="00E16E27"/>
    <w:rsid w:val="00E170D8"/>
    <w:rsid w:val="00E17144"/>
    <w:rsid w:val="00E17468"/>
    <w:rsid w:val="00E1787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0F73"/>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3366"/>
    <w:rsid w:val="00E655BE"/>
    <w:rsid w:val="00E657EC"/>
    <w:rsid w:val="00E6757D"/>
    <w:rsid w:val="00E6786A"/>
    <w:rsid w:val="00E71498"/>
    <w:rsid w:val="00E71BC4"/>
    <w:rsid w:val="00E73116"/>
    <w:rsid w:val="00E736A8"/>
    <w:rsid w:val="00E760C6"/>
    <w:rsid w:val="00E7624F"/>
    <w:rsid w:val="00E7640B"/>
    <w:rsid w:val="00E76752"/>
    <w:rsid w:val="00E771FE"/>
    <w:rsid w:val="00E807C2"/>
    <w:rsid w:val="00E83007"/>
    <w:rsid w:val="00E83500"/>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236F"/>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5F62"/>
    <w:rsid w:val="00F2668B"/>
    <w:rsid w:val="00F2771F"/>
    <w:rsid w:val="00F301CD"/>
    <w:rsid w:val="00F31963"/>
    <w:rsid w:val="00F33E6B"/>
    <w:rsid w:val="00F35675"/>
    <w:rsid w:val="00F358CC"/>
    <w:rsid w:val="00F36A62"/>
    <w:rsid w:val="00F378CF"/>
    <w:rsid w:val="00F40BC3"/>
    <w:rsid w:val="00F41496"/>
    <w:rsid w:val="00F4156D"/>
    <w:rsid w:val="00F420D1"/>
    <w:rsid w:val="00F42F63"/>
    <w:rsid w:val="00F43203"/>
    <w:rsid w:val="00F44005"/>
    <w:rsid w:val="00F44995"/>
    <w:rsid w:val="00F44E9F"/>
    <w:rsid w:val="00F4557C"/>
    <w:rsid w:val="00F45E80"/>
    <w:rsid w:val="00F45E86"/>
    <w:rsid w:val="00F500BD"/>
    <w:rsid w:val="00F50380"/>
    <w:rsid w:val="00F51C20"/>
    <w:rsid w:val="00F520D3"/>
    <w:rsid w:val="00F54C59"/>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8710D"/>
    <w:rsid w:val="00F90065"/>
    <w:rsid w:val="00F904A2"/>
    <w:rsid w:val="00F906B8"/>
    <w:rsid w:val="00F90F8E"/>
    <w:rsid w:val="00F934BA"/>
    <w:rsid w:val="00F9382D"/>
    <w:rsid w:val="00F97387"/>
    <w:rsid w:val="00FA0757"/>
    <w:rsid w:val="00FA13F9"/>
    <w:rsid w:val="00FA153E"/>
    <w:rsid w:val="00FA2694"/>
    <w:rsid w:val="00FA2C9F"/>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C779B"/>
    <w:rsid w:val="00FD1001"/>
    <w:rsid w:val="00FD1298"/>
    <w:rsid w:val="00FD17D2"/>
    <w:rsid w:val="00FD1A9A"/>
    <w:rsid w:val="00FD2518"/>
    <w:rsid w:val="00FD25B3"/>
    <w:rsid w:val="00FD4829"/>
    <w:rsid w:val="00FD4C1F"/>
    <w:rsid w:val="00FD5029"/>
    <w:rsid w:val="00FD6D69"/>
    <w:rsid w:val="00FE0118"/>
    <w:rsid w:val="00FE07C7"/>
    <w:rsid w:val="00FE130F"/>
    <w:rsid w:val="00FE1DB5"/>
    <w:rsid w:val="00FE2504"/>
    <w:rsid w:val="00FE3195"/>
    <w:rsid w:val="00FE3342"/>
    <w:rsid w:val="00FE3BE2"/>
    <w:rsid w:val="00FE4268"/>
    <w:rsid w:val="00FE6142"/>
    <w:rsid w:val="00FE6FD8"/>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77598"/>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rPr>
      <w:rFonts w:asciiTheme="minorHAnsi" w:hAnsiTheme="minorHAnsi" w:cstheme="minorHAnsi"/>
      <w:b/>
      <w:bCs/>
      <w:caps/>
      <w:sz w:val="20"/>
    </w:rPr>
  </w:style>
  <w:style w:type="paragraph" w:styleId="Spistreci3">
    <w:name w:val="toc 3"/>
    <w:basedOn w:val="Normalny"/>
    <w:next w:val="Normalny"/>
    <w:autoRedefine/>
    <w:uiPriority w:val="39"/>
    <w:unhideWhenUsed/>
    <w:rsid w:val="00270659"/>
    <w:pPr>
      <w:spacing w:before="0" w:after="0"/>
      <w:ind w:left="480"/>
    </w:pPr>
    <w:rPr>
      <w:rFonts w:asciiTheme="minorHAnsi" w:hAnsiTheme="minorHAnsi" w:cstheme="minorHAnsi"/>
      <w:i/>
      <w:iCs/>
      <w:sz w:val="20"/>
    </w:r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spacing w:before="0" w:after="0"/>
      <w:ind w:left="240"/>
    </w:pPr>
    <w:rPr>
      <w:rFonts w:asciiTheme="minorHAnsi" w:hAnsiTheme="minorHAnsi" w:cstheme="minorHAnsi"/>
      <w:smallCaps/>
      <w:sz w:val="20"/>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 w:type="paragraph" w:styleId="Spistreci4">
    <w:name w:val="toc 4"/>
    <w:basedOn w:val="Normalny"/>
    <w:next w:val="Normalny"/>
    <w:autoRedefine/>
    <w:uiPriority w:val="39"/>
    <w:unhideWhenUsed/>
    <w:rsid w:val="008B359E"/>
    <w:pPr>
      <w:spacing w:before="0" w:after="0"/>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359E"/>
    <w:pPr>
      <w:spacing w:before="0" w:after="0"/>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359E"/>
    <w:pPr>
      <w:spacing w:before="0" w:after="0"/>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359E"/>
    <w:pPr>
      <w:spacing w:before="0" w:after="0"/>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359E"/>
    <w:pPr>
      <w:spacing w:before="0" w:after="0"/>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359E"/>
    <w:pPr>
      <w:spacing w:before="0" w:after="0"/>
      <w:ind w:left="1920"/>
    </w:pPr>
    <w:rPr>
      <w:rFonts w:asciiTheme="minorHAnsi" w:hAnsiTheme="minorHAnsi" w:cstheme="minorHAnsi"/>
      <w:sz w:val="18"/>
      <w:szCs w:val="18"/>
    </w:rPr>
  </w:style>
  <w:style w:type="paragraph" w:customStyle="1" w:styleId="WW-Default">
    <w:name w:val="WW-Default"/>
    <w:uiPriority w:val="99"/>
    <w:rsid w:val="00D93A81"/>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tytul">
    <w:name w:val="tytul"/>
    <w:basedOn w:val="Domylnaczcionkaakapitu"/>
    <w:rsid w:val="00715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00831559">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04176363">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326401756">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s://www.rpo.pomorskie.eu/-/zasada-dnsh-w-programie-fundusze-europejskie-dla-pomorza-2021-2027" TargetMode="External"/><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45103-6D53-46FD-B9AD-6015CF588887}">
  <ds:schemaRefs>
    <ds:schemaRef ds:uri="http://www.w3.org/2001/XMLSchema"/>
  </ds:schemaRefs>
</ds:datastoreItem>
</file>

<file path=customXml/itemProps2.xml><?xml version="1.0" encoding="utf-8"?>
<ds:datastoreItem xmlns:ds="http://schemas.openxmlformats.org/officeDocument/2006/customXml" ds:itemID="{26BBD2CD-5BD0-46ED-8C85-9A1271246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15298</Words>
  <Characters>91790</Characters>
  <Application>Microsoft Office Word</Application>
  <DocSecurity>0</DocSecurity>
  <Lines>764</Lines>
  <Paragraphs>213</Paragraphs>
  <ScaleCrop>false</ScaleCrop>
  <HeadingPairs>
    <vt:vector size="2" baseType="variant">
      <vt:variant>
        <vt:lpstr>Tytuł</vt:lpstr>
      </vt:variant>
      <vt:variant>
        <vt:i4>1</vt:i4>
      </vt:variant>
    </vt:vector>
  </HeadingPairs>
  <TitlesOfParts>
    <vt:vector size="1" baseType="lpstr">
      <vt:lpstr>Instrukcja wersja pełna 7 luty 2024</vt:lpstr>
    </vt:vector>
  </TitlesOfParts>
  <Company/>
  <LinksUpToDate>false</LinksUpToDate>
  <CharactersWithSpaces>106875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wersja pełna 7 luty 2024</dc:title>
  <dc:subject/>
  <dc:creator>Ostapska Ewa;szta</dc:creator>
  <cp:keywords>Instrukcja;FEP;Regulamin</cp:keywords>
  <dc:description/>
  <cp:lastModifiedBy>Idec Anna</cp:lastModifiedBy>
  <cp:revision>2</cp:revision>
  <cp:lastPrinted>2024-05-09T09:58:00Z</cp:lastPrinted>
  <dcterms:created xsi:type="dcterms:W3CDTF">2025-01-22T08:39:00Z</dcterms:created>
  <dcterms:modified xsi:type="dcterms:W3CDTF">2025-01-22T08:39:00Z</dcterms:modified>
</cp:coreProperties>
</file>