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AABC" w14:textId="79B2E8DB"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9F59A8">
        <w:rPr>
          <w:rFonts w:ascii="Calibri" w:hAnsi="Calibri"/>
          <w:sz w:val="22"/>
          <w:szCs w:val="22"/>
        </w:rPr>
        <w:t>3</w:t>
      </w:r>
      <w:r w:rsidR="00D5058C"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6728DC" w:rsidRPr="006728DC">
        <w:rPr>
          <w:rFonts w:ascii="Calibri" w:hAnsi="Calibri"/>
          <w:sz w:val="22"/>
          <w:szCs w:val="22"/>
        </w:rPr>
        <w:t>524/88/25 Zarządu Województwa Pomorskiego z dnia 8 maja 2025 r.</w:t>
      </w:r>
      <w:bookmarkStart w:id="1" w:name="_GoBack"/>
      <w:bookmarkEnd w:id="1"/>
    </w:p>
    <w:bookmarkEnd w:id="0"/>
    <w:p w14:paraId="56F4B541" w14:textId="77777777" w:rsidR="00D11ECA" w:rsidRPr="00B334CB" w:rsidRDefault="00D11ECA" w:rsidP="007C2584">
      <w:pPr>
        <w:tabs>
          <w:tab w:val="right" w:pos="9746"/>
        </w:tabs>
        <w:spacing w:line="276" w:lineRule="auto"/>
        <w:jc w:val="center"/>
        <w:rPr>
          <w:rFonts w:ascii="Calibri" w:hAnsi="Calibri"/>
          <w:i/>
          <w:sz w:val="22"/>
          <w:szCs w:val="22"/>
        </w:rPr>
      </w:pPr>
    </w:p>
    <w:p w14:paraId="04DA58FB" w14:textId="7BB849CE"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A25FDD" w:rsidRPr="00C66CA0">
        <w:rPr>
          <w:rStyle w:val="Odwoanieprzypisudolnego"/>
          <w:rFonts w:ascii="Calibri" w:hAnsi="Calibri"/>
          <w:b/>
          <w:i/>
          <w:u w:val="single"/>
        </w:rPr>
        <w:footnoteReference w:id="1"/>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36677616"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77777777"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69DB03B8" w14:textId="3A29F05A"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1913564C" w14:textId="0F1AE70F"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4"/>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67C956C0"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11DE">
        <w:rPr>
          <w:rStyle w:val="Odwoanieprzypisudolnego"/>
          <w:rFonts w:asciiTheme="minorHAnsi" w:hAnsiTheme="minorHAnsi" w:cstheme="minorHAnsi"/>
          <w:sz w:val="22"/>
          <w:szCs w:val="22"/>
        </w:rPr>
        <w:footnoteReference w:id="5"/>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2" w:name="_Hlk195520006"/>
      <w:bookmarkStart w:id="3" w:name="_Hlk173232987"/>
      <w:r w:rsidR="00FA1E1B" w:rsidRPr="00FA1E1B">
        <w:rPr>
          <w:rStyle w:val="Hipercze"/>
          <w:rFonts w:ascii="Calibri" w:hAnsi="Calibri"/>
          <w:sz w:val="22"/>
          <w:szCs w:val="22"/>
        </w:rPr>
        <w:t>https://funduszeuepomorskie.pl/</w:t>
      </w:r>
      <w:bookmarkEnd w:id="2"/>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3"/>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 xml:space="preserve">do no </w:t>
      </w:r>
      <w:proofErr w:type="spellStart"/>
      <w:r w:rsidR="00155793" w:rsidRPr="001555B5">
        <w:rPr>
          <w:rFonts w:ascii="Calibri" w:hAnsi="Calibri"/>
          <w:spacing w:val="-6"/>
          <w:sz w:val="22"/>
          <w:szCs w:val="22"/>
        </w:rPr>
        <w:t>significant</w:t>
      </w:r>
      <w:proofErr w:type="spellEnd"/>
      <w:r w:rsidR="00155793" w:rsidRPr="001555B5">
        <w:rPr>
          <w:rFonts w:ascii="Calibri" w:hAnsi="Calibri"/>
          <w:spacing w:val="-6"/>
          <w:sz w:val="22"/>
          <w:szCs w:val="22"/>
        </w:rPr>
        <w:t xml:space="preserve"> </w:t>
      </w:r>
      <w:proofErr w:type="spellStart"/>
      <w:r w:rsidR="00155793" w:rsidRPr="001555B5">
        <w:rPr>
          <w:rFonts w:ascii="Calibri" w:hAnsi="Calibri"/>
          <w:spacing w:val="-6"/>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77777777"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167DD65C" w14:textId="78ADFA5F" w:rsidR="005D4E3C" w:rsidRPr="00CA6A27" w:rsidRDefault="00720803" w:rsidP="00720803">
      <w:pPr>
        <w:pStyle w:val="Akapitzlist"/>
        <w:numPr>
          <w:ilvl w:val="0"/>
          <w:numId w:val="1"/>
        </w:numPr>
        <w:spacing w:after="40" w:line="276" w:lineRule="auto"/>
        <w:contextualSpacing w:val="0"/>
        <w:jc w:val="both"/>
        <w:rPr>
          <w:rFonts w:asciiTheme="minorHAnsi" w:hAnsiTheme="minorHAnsi" w:cs="Arial"/>
          <w:spacing w:val="-6"/>
          <w:sz w:val="22"/>
          <w:szCs w:val="22"/>
        </w:rPr>
      </w:pPr>
      <w:bookmarkStart w:id="4" w:name="_Hlk197425400"/>
      <w:r>
        <w:rPr>
          <w:rFonts w:asciiTheme="minorHAnsi" w:hAnsiTheme="minorHAnsi" w:cs="Arial"/>
          <w:spacing w:val="-6"/>
          <w:sz w:val="22"/>
          <w:szCs w:val="22"/>
        </w:rPr>
        <w:t>(skreślone)</w:t>
      </w:r>
      <w:r w:rsidR="005D4E3C" w:rsidRPr="00CA6A27">
        <w:rPr>
          <w:rFonts w:asciiTheme="minorHAnsi" w:hAnsiTheme="minorHAnsi" w:cs="Arial"/>
          <w:bCs/>
          <w:spacing w:val="-6"/>
          <w:sz w:val="22"/>
          <w:szCs w:val="22"/>
        </w:rPr>
        <w:t>.</w:t>
      </w:r>
      <w:bookmarkEnd w:id="4"/>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6"/>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7"/>
      </w:r>
      <w:r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5B08F293"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E45C31">
        <w:rPr>
          <w:rFonts w:ascii="Calibri" w:hAnsi="Calibri"/>
          <w:sz w:val="22"/>
        </w:rPr>
        <w:t>w</w:t>
      </w:r>
      <w:r w:rsidR="00E45C31" w:rsidRPr="00C66CA0">
        <w:rPr>
          <w:rFonts w:ascii="Calibri" w:hAnsi="Calibri"/>
          <w:sz w:val="22"/>
        </w:rPr>
        <w:t xml:space="preserve">ydatki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bookmarkStart w:id="5" w:name="_Hlk196309100"/>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bookmarkEnd w:id="5"/>
    <w:p w14:paraId="5F95AE4E" w14:textId="1052EE90" w:rsidR="00807E8E" w:rsidRPr="00720803"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53110712"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920D8A">
        <w:rPr>
          <w:rFonts w:ascii="Calibri" w:hAnsi="Calibri"/>
          <w:sz w:val="22"/>
        </w:rPr>
        <w:t xml:space="preserve"> łącznie</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079AA891" w:rsidR="008B549E" w:rsidRPr="00720803" w:rsidRDefault="008B549E" w:rsidP="00720803">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r w:rsidRPr="00720803">
        <w:rPr>
          <w:rFonts w:ascii="Calibri" w:hAnsi="Calibri"/>
          <w:sz w:val="22"/>
          <w:szCs w:val="22"/>
        </w:rPr>
        <w:t>;</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4AA99977" w:rsidR="00D61445" w:rsidRPr="00C66CA0" w:rsidRDefault="00D61445" w:rsidP="007B2BCA">
      <w:pPr>
        <w:pStyle w:val="Akapitzlist"/>
        <w:spacing w:after="40" w:line="276" w:lineRule="auto"/>
        <w:ind w:left="397"/>
        <w:contextualSpacing w:val="0"/>
        <w:jc w:val="both"/>
        <w:rPr>
          <w:rFonts w:ascii="Calibri" w:hAnsi="Calibri"/>
          <w:sz w:val="22"/>
        </w:rPr>
      </w:pPr>
      <w:bookmarkStart w:id="6" w:name="_Hlk175566111"/>
      <w:r w:rsidRPr="007B2BCA">
        <w:rPr>
          <w:rFonts w:ascii="Calibri" w:hAnsi="Calibri"/>
          <w:sz w:val="22"/>
        </w:rPr>
        <w:t xml:space="preserve">W ramach </w:t>
      </w:r>
      <w:r w:rsidR="004974E1" w:rsidRPr="007B2BCA">
        <w:rPr>
          <w:rFonts w:ascii="Calibri" w:hAnsi="Calibri"/>
          <w:sz w:val="22"/>
        </w:rPr>
        <w:t xml:space="preserve">łącznej </w:t>
      </w:r>
      <w:r w:rsidRPr="007B2BCA">
        <w:rPr>
          <w:rFonts w:ascii="Calibri" w:hAnsi="Calibri"/>
          <w:sz w:val="22"/>
        </w:rPr>
        <w:t xml:space="preserve">kwoty, o której mowa w zdaniu poprzedzającym, kwota </w:t>
      </w:r>
      <w:r w:rsidRPr="007B2BCA">
        <w:rPr>
          <w:rFonts w:ascii="Calibri" w:hAnsi="Calibri"/>
          <w:b/>
          <w:sz w:val="22"/>
        </w:rPr>
        <w:t>…</w:t>
      </w:r>
      <w:r w:rsidRPr="007B2BCA">
        <w:rPr>
          <w:rFonts w:ascii="Calibri" w:hAnsi="Calibri"/>
          <w:b/>
          <w:i/>
          <w:sz w:val="20"/>
        </w:rPr>
        <w:t>[</w:t>
      </w:r>
      <w:r w:rsidRPr="007B2BCA">
        <w:rPr>
          <w:rFonts w:ascii="Calibri" w:hAnsi="Calibri"/>
          <w:b/>
          <w:sz w:val="20"/>
        </w:rPr>
        <w:t>wartość pomocy publicznej</w:t>
      </w:r>
      <w:r w:rsidRPr="007B2BCA">
        <w:rPr>
          <w:rFonts w:ascii="Calibri" w:hAnsi="Calibri"/>
          <w:b/>
          <w:i/>
          <w:sz w:val="20"/>
        </w:rPr>
        <w:t>]</w:t>
      </w:r>
      <w:r w:rsidRPr="007B2BCA">
        <w:rPr>
          <w:rFonts w:ascii="Calibri" w:hAnsi="Calibri"/>
          <w:b/>
          <w:sz w:val="22"/>
        </w:rPr>
        <w:t>…</w:t>
      </w:r>
      <w:r w:rsidRPr="007B2BCA">
        <w:rPr>
          <w:rFonts w:ascii="Calibri" w:hAnsi="Calibri"/>
          <w:sz w:val="22"/>
        </w:rPr>
        <w:t xml:space="preserve"> PLN stanowi pomoc publiczną, zaś kwota </w:t>
      </w:r>
      <w:r w:rsidRPr="007B2BCA">
        <w:rPr>
          <w:rFonts w:ascii="Calibri" w:hAnsi="Calibri"/>
          <w:b/>
          <w:sz w:val="22"/>
        </w:rPr>
        <w:t>…</w:t>
      </w:r>
      <w:r w:rsidRPr="007B2BCA">
        <w:rPr>
          <w:rFonts w:ascii="Calibri" w:hAnsi="Calibri"/>
          <w:b/>
          <w:i/>
          <w:sz w:val="20"/>
        </w:rPr>
        <w:t>[</w:t>
      </w:r>
      <w:r w:rsidRPr="007B2BCA">
        <w:rPr>
          <w:rFonts w:ascii="Calibri" w:hAnsi="Calibri"/>
          <w:b/>
          <w:sz w:val="20"/>
        </w:rPr>
        <w:t>wartość pomocy</w:t>
      </w:r>
      <w:r w:rsidRPr="007B2BCA">
        <w:rPr>
          <w:rFonts w:ascii="Calibri" w:hAnsi="Calibri"/>
          <w:b/>
          <w:i/>
          <w:sz w:val="20"/>
        </w:rPr>
        <w:t xml:space="preserve"> de </w:t>
      </w:r>
      <w:proofErr w:type="spellStart"/>
      <w:r w:rsidRPr="007B2BCA">
        <w:rPr>
          <w:rFonts w:ascii="Calibri" w:hAnsi="Calibri"/>
          <w:b/>
          <w:i/>
          <w:sz w:val="20"/>
        </w:rPr>
        <w:t>minimis</w:t>
      </w:r>
      <w:proofErr w:type="spellEnd"/>
      <w:r w:rsidRPr="007B2BCA">
        <w:rPr>
          <w:rFonts w:ascii="Calibri" w:hAnsi="Calibri"/>
          <w:b/>
          <w:i/>
          <w:sz w:val="20"/>
        </w:rPr>
        <w:t>]</w:t>
      </w:r>
      <w:r w:rsidRPr="007B2BCA">
        <w:rPr>
          <w:rFonts w:ascii="Calibri" w:hAnsi="Calibri"/>
          <w:b/>
          <w:sz w:val="22"/>
        </w:rPr>
        <w:t>…</w:t>
      </w:r>
      <w:r w:rsidRPr="007B2BCA">
        <w:rPr>
          <w:rFonts w:ascii="Calibri" w:hAnsi="Calibri"/>
          <w:sz w:val="22"/>
        </w:rPr>
        <w:t xml:space="preserve"> PLN stanowi pomoc de </w:t>
      </w:r>
      <w:proofErr w:type="spellStart"/>
      <w:r w:rsidRPr="007B2BCA">
        <w:rPr>
          <w:rFonts w:ascii="Calibri" w:hAnsi="Calibri"/>
          <w:sz w:val="22"/>
        </w:rPr>
        <w:t>minimis</w:t>
      </w:r>
      <w:proofErr w:type="spellEnd"/>
      <w:r w:rsidRPr="007B2BCA">
        <w:rPr>
          <w:rStyle w:val="Odwoanieprzypisudolnego"/>
          <w:rFonts w:ascii="Calibri" w:hAnsi="Calibri"/>
          <w:i/>
          <w:sz w:val="22"/>
        </w:rPr>
        <w:footnoteReference w:id="8"/>
      </w:r>
      <w:r w:rsidRPr="007B2BCA">
        <w:rPr>
          <w:rFonts w:ascii="Calibri" w:hAnsi="Calibri"/>
          <w:sz w:val="22"/>
        </w:rPr>
        <w:t>.</w:t>
      </w:r>
    </w:p>
    <w:bookmarkEnd w:id="6"/>
    <w:p w14:paraId="19F90D2B" w14:textId="63AD5C10"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4974E1">
        <w:rPr>
          <w:rFonts w:ascii="Calibri" w:hAnsi="Calibri"/>
          <w:sz w:val="22"/>
        </w:rPr>
        <w:t>de</w:t>
      </w:r>
      <w:r w:rsidR="0043415C" w:rsidRPr="004974E1">
        <w:rPr>
          <w:rFonts w:ascii="Calibri" w:hAnsi="Calibri"/>
          <w:sz w:val="22"/>
        </w:rPr>
        <w:t xml:space="preserve"> </w:t>
      </w:r>
      <w:proofErr w:type="spellStart"/>
      <w:r w:rsidR="00955614" w:rsidRPr="004974E1">
        <w:rPr>
          <w:rFonts w:ascii="Calibri" w:hAnsi="Calibri"/>
          <w:sz w:val="22"/>
        </w:rPr>
        <w:t>minimis</w:t>
      </w:r>
      <w:proofErr w:type="spellEnd"/>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AC5196">
        <w:rPr>
          <w:rFonts w:ascii="Calibri" w:hAnsi="Calibri"/>
          <w:sz w:val="22"/>
        </w:rPr>
        <w:t>,</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AC5196">
        <w:rPr>
          <w:rFonts w:ascii="Calibri" w:hAnsi="Calibri"/>
          <w:spacing w:val="-6"/>
          <w:sz w:val="22"/>
        </w:rPr>
        <w:t xml:space="preserve">de </w:t>
      </w:r>
      <w:proofErr w:type="spellStart"/>
      <w:r w:rsidR="00DB7E45" w:rsidRPr="00AC5196">
        <w:rPr>
          <w:rFonts w:ascii="Calibri" w:hAnsi="Calibri"/>
          <w:spacing w:val="-6"/>
          <w:sz w:val="22"/>
        </w:rPr>
        <w:t>minimis</w:t>
      </w:r>
      <w:proofErr w:type="spellEnd"/>
      <w:r w:rsidR="00DB7E45" w:rsidRPr="00C5244D">
        <w:rPr>
          <w:rFonts w:ascii="Calibri" w:hAnsi="Calibri"/>
          <w:i/>
          <w:spacing w:val="-6"/>
          <w:sz w:val="22"/>
        </w:rPr>
        <w:t xml:space="preserve">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77777777"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AC5196">
        <w:rPr>
          <w:rFonts w:ascii="Calibri" w:hAnsi="Calibri"/>
          <w:spacing w:val="-6"/>
          <w:sz w:val="22"/>
        </w:rPr>
        <w:t>de</w:t>
      </w:r>
      <w:r w:rsidR="0043415C" w:rsidRPr="00AC5196">
        <w:rPr>
          <w:rFonts w:ascii="Calibri" w:hAnsi="Calibri"/>
          <w:spacing w:val="-6"/>
          <w:sz w:val="22"/>
        </w:rPr>
        <w:t xml:space="preserve"> </w:t>
      </w:r>
      <w:proofErr w:type="spellStart"/>
      <w:r w:rsidR="00152EF2" w:rsidRPr="00AC5196">
        <w:rPr>
          <w:rFonts w:ascii="Calibri" w:hAnsi="Calibri"/>
          <w:spacing w:val="-6"/>
          <w:sz w:val="22"/>
        </w:rPr>
        <w:t>minimis</w:t>
      </w:r>
      <w:proofErr w:type="spellEnd"/>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77777777"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14:paraId="223ECFBD" w14:textId="470C2BE8"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9"/>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7B5D0617" w14:textId="0A5CC4D9" w:rsidR="00D61445" w:rsidRPr="00D61445" w:rsidRDefault="00D61445" w:rsidP="00720803">
      <w:pPr>
        <w:pStyle w:val="Akapitzlist"/>
        <w:spacing w:after="40" w:line="276" w:lineRule="auto"/>
        <w:ind w:left="397"/>
        <w:contextualSpacing w:val="0"/>
        <w:jc w:val="both"/>
        <w:rPr>
          <w:rFonts w:asciiTheme="minorHAnsi" w:hAnsiTheme="minorHAnsi" w:cstheme="minorHAnsi"/>
          <w:spacing w:val="-4"/>
          <w:sz w:val="22"/>
          <w:szCs w:val="22"/>
        </w:rPr>
      </w:pPr>
      <w:bookmarkStart w:id="8" w:name="_Hlk168052614"/>
    </w:p>
    <w:bookmarkEnd w:id="8"/>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77401E78" w14:textId="705CFF7E" w:rsidR="00D61445" w:rsidRPr="00D61445" w:rsidRDefault="00607BD4" w:rsidP="00720803">
      <w:pPr>
        <w:numPr>
          <w:ilvl w:val="0"/>
          <w:numId w:val="5"/>
        </w:numPr>
        <w:spacing w:after="40" w:line="276" w:lineRule="auto"/>
        <w:ind w:left="357" w:hanging="357"/>
        <w:jc w:val="both"/>
        <w:rPr>
          <w:rFonts w:ascii="Calibri" w:hAnsi="Calibri"/>
          <w:sz w:val="22"/>
          <w:szCs w:val="22"/>
        </w:rPr>
      </w:pPr>
      <w:bookmarkStart w:id="9" w:name="_Hlk168052724"/>
      <w:r>
        <w:rPr>
          <w:rFonts w:ascii="Calibri" w:hAnsi="Calibri"/>
          <w:sz w:val="22"/>
          <w:szCs w:val="22"/>
        </w:rPr>
        <w:t xml:space="preserve"> (skreślone)</w:t>
      </w:r>
      <w:r w:rsidR="00EF69B9">
        <w:rPr>
          <w:rFonts w:ascii="Calibri" w:hAnsi="Calibri"/>
          <w:sz w:val="22"/>
          <w:szCs w:val="22"/>
        </w:rPr>
        <w:t>.</w:t>
      </w:r>
    </w:p>
    <w:bookmarkEnd w:id="9"/>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1CE0B232"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5D3E99">
        <w:rPr>
          <w:rStyle w:val="Odwoanieprzypisudolnego"/>
          <w:rFonts w:ascii="Calibri" w:hAnsi="Calibri"/>
          <w:spacing w:val="-8"/>
          <w:sz w:val="22"/>
          <w:szCs w:val="22"/>
        </w:rPr>
        <w:footnoteReference w:id="10"/>
      </w:r>
      <w:r w:rsidRPr="00C66CA0">
        <w:rPr>
          <w:rFonts w:ascii="Calibri" w:hAnsi="Calibri"/>
          <w:spacing w:val="-8"/>
          <w:sz w:val="22"/>
          <w:szCs w:val="22"/>
        </w:rPr>
        <w:t>.</w:t>
      </w:r>
    </w:p>
    <w:p w14:paraId="394B70D0"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4D8A8DB4"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11"/>
      </w:r>
      <w:r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7777777"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11DD9B91" w14:textId="6599FBDA"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r w:rsidRPr="00B512B7">
        <w:rPr>
          <w:rFonts w:ascii="Calibri" w:hAnsi="Calibri"/>
          <w:sz w:val="22"/>
          <w:szCs w:val="22"/>
        </w:rPr>
        <w:t>;</w:t>
      </w:r>
    </w:p>
    <w:p w14:paraId="7DA5B2F5" w14:textId="77777777"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77777777"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14:paraId="574B5BEC" w14:textId="77777777"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12"/>
      </w:r>
      <w:r w:rsidR="008E348E">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5F38D588" w14:textId="7913C686" w:rsidR="00302AE0" w:rsidRPr="00302AE0"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96833167" w:history="1">
            <w:r w:rsidR="00302AE0" w:rsidRPr="00302AE0">
              <w:rPr>
                <w:rStyle w:val="Hipercze"/>
                <w:rFonts w:asciiTheme="minorHAnsi" w:hAnsiTheme="minorHAnsi" w:cstheme="minorHAnsi"/>
                <w:noProof/>
                <w:sz w:val="22"/>
                <w:szCs w:val="22"/>
              </w:rPr>
              <w:t>Rozdział I [postanowienia ogólne]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w:t>
            </w:r>
            <w:r w:rsidR="00302AE0" w:rsidRPr="00302AE0">
              <w:rPr>
                <w:rFonts w:asciiTheme="minorHAnsi" w:hAnsiTheme="minorHAnsi" w:cstheme="minorHAnsi"/>
                <w:noProof/>
                <w:webHidden/>
                <w:sz w:val="22"/>
                <w:szCs w:val="22"/>
              </w:rPr>
              <w:fldChar w:fldCharType="end"/>
            </w:r>
          </w:hyperlink>
        </w:p>
        <w:p w14:paraId="2264AAEF" w14:textId="5F0CE449" w:rsidR="00302AE0" w:rsidRPr="00302AE0" w:rsidRDefault="006728DC">
          <w:pPr>
            <w:pStyle w:val="Spistreci2"/>
            <w:rPr>
              <w:rFonts w:asciiTheme="minorHAnsi" w:eastAsiaTheme="minorEastAsia" w:hAnsiTheme="minorHAnsi" w:cstheme="minorHAnsi"/>
              <w:noProof/>
              <w:sz w:val="22"/>
              <w:szCs w:val="22"/>
            </w:rPr>
          </w:pPr>
          <w:hyperlink w:anchor="_Toc196833168" w:history="1">
            <w:r w:rsidR="00302AE0" w:rsidRPr="00302AE0">
              <w:rPr>
                <w:rStyle w:val="Hipercze"/>
                <w:rFonts w:asciiTheme="minorHAnsi" w:hAnsiTheme="minorHAnsi" w:cstheme="minorHAnsi"/>
                <w:noProof/>
                <w:sz w:val="22"/>
                <w:szCs w:val="22"/>
              </w:rPr>
              <w:t>Artykuł 1 [podstawa prawna]</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w:t>
            </w:r>
            <w:r w:rsidR="00302AE0" w:rsidRPr="00302AE0">
              <w:rPr>
                <w:rFonts w:asciiTheme="minorHAnsi" w:hAnsiTheme="minorHAnsi" w:cstheme="minorHAnsi"/>
                <w:noProof/>
                <w:webHidden/>
                <w:sz w:val="22"/>
                <w:szCs w:val="22"/>
              </w:rPr>
              <w:fldChar w:fldCharType="end"/>
            </w:r>
          </w:hyperlink>
        </w:p>
        <w:p w14:paraId="0AFE5537" w14:textId="5717ED47" w:rsidR="00302AE0" w:rsidRPr="00302AE0" w:rsidRDefault="006728DC">
          <w:pPr>
            <w:pStyle w:val="Spistreci2"/>
            <w:rPr>
              <w:rFonts w:asciiTheme="minorHAnsi" w:eastAsiaTheme="minorEastAsia" w:hAnsiTheme="minorHAnsi" w:cstheme="minorHAnsi"/>
              <w:noProof/>
              <w:sz w:val="22"/>
              <w:szCs w:val="22"/>
            </w:rPr>
          </w:pPr>
          <w:hyperlink w:anchor="_Toc196833169" w:history="1">
            <w:r w:rsidR="00302AE0" w:rsidRPr="00302AE0">
              <w:rPr>
                <w:rStyle w:val="Hipercze"/>
                <w:rFonts w:asciiTheme="minorHAnsi" w:hAnsiTheme="minorHAnsi" w:cstheme="minorHAnsi"/>
                <w:noProof/>
                <w:sz w:val="22"/>
                <w:szCs w:val="22"/>
              </w:rPr>
              <w:t>Artykuł 2 [definicje]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_Toc196833169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4</w:t>
            </w:r>
            <w:r w:rsidR="00302AE0" w:rsidRPr="00302AE0">
              <w:rPr>
                <w:rFonts w:asciiTheme="minorHAnsi" w:hAnsiTheme="minorHAnsi" w:cstheme="minorHAnsi"/>
                <w:noProof/>
                <w:webHidden/>
                <w:sz w:val="22"/>
                <w:szCs w:val="22"/>
              </w:rPr>
              <w:fldChar w:fldCharType="end"/>
            </w:r>
          </w:hyperlink>
        </w:p>
        <w:p w14:paraId="5A17CFE8" w14:textId="613E8DCE" w:rsidR="00302AE0" w:rsidRPr="00302AE0" w:rsidRDefault="006728DC">
          <w:pPr>
            <w:pStyle w:val="Spistreci2"/>
            <w:rPr>
              <w:rFonts w:asciiTheme="minorHAnsi" w:eastAsiaTheme="minorEastAsia" w:hAnsiTheme="minorHAnsi" w:cstheme="minorHAnsi"/>
              <w:noProof/>
              <w:sz w:val="22"/>
              <w:szCs w:val="22"/>
            </w:rPr>
          </w:pPr>
          <w:hyperlink w:anchor="_Toc196833170" w:history="1">
            <w:r w:rsidR="00302AE0" w:rsidRPr="00302AE0">
              <w:rPr>
                <w:rStyle w:val="Hipercze"/>
                <w:rFonts w:asciiTheme="minorHAnsi" w:hAnsiTheme="minorHAnsi" w:cstheme="minorHAnsi"/>
                <w:noProof/>
                <w:sz w:val="22"/>
                <w:szCs w:val="22"/>
              </w:rPr>
              <w:t>Artykuł 3 [ogólne warunki realizacji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7</w:t>
            </w:r>
            <w:r w:rsidR="00302AE0" w:rsidRPr="00302AE0">
              <w:rPr>
                <w:rFonts w:asciiTheme="minorHAnsi" w:hAnsiTheme="minorHAnsi" w:cstheme="minorHAnsi"/>
                <w:noProof/>
                <w:webHidden/>
                <w:sz w:val="22"/>
                <w:szCs w:val="22"/>
              </w:rPr>
              <w:fldChar w:fldCharType="end"/>
            </w:r>
          </w:hyperlink>
        </w:p>
        <w:p w14:paraId="5E8FE892" w14:textId="52F49255" w:rsidR="00302AE0" w:rsidRPr="00302AE0" w:rsidRDefault="006728DC">
          <w:pPr>
            <w:pStyle w:val="Spistreci2"/>
            <w:rPr>
              <w:rFonts w:asciiTheme="minorHAnsi" w:eastAsiaTheme="minorEastAsia" w:hAnsiTheme="minorHAnsi" w:cstheme="minorHAnsi"/>
              <w:noProof/>
              <w:sz w:val="22"/>
              <w:szCs w:val="22"/>
            </w:rPr>
          </w:pPr>
          <w:hyperlink w:anchor="_Toc196833171" w:history="1">
            <w:r w:rsidR="00302AE0" w:rsidRPr="00302AE0">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8</w:t>
            </w:r>
            <w:r w:rsidR="00302AE0" w:rsidRPr="00302AE0">
              <w:rPr>
                <w:rFonts w:asciiTheme="minorHAnsi" w:hAnsiTheme="minorHAnsi" w:cstheme="minorHAnsi"/>
                <w:noProof/>
                <w:webHidden/>
                <w:sz w:val="22"/>
                <w:szCs w:val="22"/>
              </w:rPr>
              <w:fldChar w:fldCharType="end"/>
            </w:r>
          </w:hyperlink>
        </w:p>
        <w:p w14:paraId="51DA1B74" w14:textId="75B1326B" w:rsidR="00302AE0" w:rsidRPr="00302AE0" w:rsidRDefault="006728DC">
          <w:pPr>
            <w:pStyle w:val="Spistreci2"/>
            <w:rPr>
              <w:rFonts w:asciiTheme="minorHAnsi" w:eastAsiaTheme="minorEastAsia" w:hAnsiTheme="minorHAnsi" w:cstheme="minorHAnsi"/>
              <w:noProof/>
              <w:sz w:val="22"/>
              <w:szCs w:val="22"/>
            </w:rPr>
          </w:pPr>
          <w:hyperlink w:anchor="_Toc196833172" w:history="1">
            <w:r w:rsidR="00302AE0" w:rsidRPr="00302AE0">
              <w:rPr>
                <w:rStyle w:val="Hipercze"/>
                <w:rFonts w:asciiTheme="minorHAnsi" w:hAnsiTheme="minorHAnsi" w:cstheme="minorHAnsi"/>
                <w:bCs/>
                <w:noProof/>
                <w:sz w:val="22"/>
                <w:szCs w:val="22"/>
              </w:rPr>
              <w:t>Artykuł 5</w:t>
            </w:r>
            <w:r w:rsidR="00302AE0" w:rsidRPr="00302AE0">
              <w:rPr>
                <w:rStyle w:val="Hipercze"/>
                <w:rFonts w:asciiTheme="minorHAnsi" w:hAnsiTheme="minorHAnsi" w:cstheme="minorHAnsi"/>
                <w:noProof/>
                <w:sz w:val="22"/>
                <w:szCs w:val="22"/>
              </w:rPr>
              <w:t xml:space="preserve"> [zabezpieczenie]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8</w:t>
            </w:r>
            <w:r w:rsidR="00302AE0" w:rsidRPr="00302AE0">
              <w:rPr>
                <w:rFonts w:asciiTheme="minorHAnsi" w:hAnsiTheme="minorHAnsi" w:cstheme="minorHAnsi"/>
                <w:noProof/>
                <w:webHidden/>
                <w:sz w:val="22"/>
                <w:szCs w:val="22"/>
              </w:rPr>
              <w:fldChar w:fldCharType="end"/>
            </w:r>
          </w:hyperlink>
        </w:p>
        <w:p w14:paraId="375C18FE" w14:textId="4C4A8202" w:rsidR="00302AE0" w:rsidRPr="00302AE0" w:rsidRDefault="006728DC">
          <w:pPr>
            <w:pStyle w:val="Spistreci1"/>
            <w:tabs>
              <w:tab w:val="right" w:leader="dot" w:pos="9736"/>
            </w:tabs>
            <w:rPr>
              <w:rFonts w:asciiTheme="minorHAnsi" w:eastAsiaTheme="minorEastAsia" w:hAnsiTheme="minorHAnsi" w:cstheme="minorHAnsi"/>
              <w:noProof/>
              <w:sz w:val="22"/>
              <w:szCs w:val="22"/>
            </w:rPr>
          </w:pPr>
          <w:hyperlink w:anchor="_Toc196833173" w:history="1">
            <w:r w:rsidR="00302AE0" w:rsidRPr="00302AE0">
              <w:rPr>
                <w:rStyle w:val="Hipercze"/>
                <w:rFonts w:asciiTheme="minorHAnsi" w:hAnsiTheme="minorHAnsi" w:cstheme="minorHAnsi"/>
                <w:noProof/>
                <w:sz w:val="22"/>
                <w:szCs w:val="22"/>
              </w:rPr>
              <w:t>Rozdział II [realizacja i rozliczanie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9</w:t>
            </w:r>
            <w:r w:rsidR="00302AE0" w:rsidRPr="00302AE0">
              <w:rPr>
                <w:rFonts w:asciiTheme="minorHAnsi" w:hAnsiTheme="minorHAnsi" w:cstheme="minorHAnsi"/>
                <w:noProof/>
                <w:webHidden/>
                <w:sz w:val="22"/>
                <w:szCs w:val="22"/>
              </w:rPr>
              <w:fldChar w:fldCharType="end"/>
            </w:r>
          </w:hyperlink>
        </w:p>
        <w:p w14:paraId="633798AB" w14:textId="0B56546B" w:rsidR="00302AE0" w:rsidRPr="00302AE0" w:rsidRDefault="006728DC">
          <w:pPr>
            <w:pStyle w:val="Spistreci2"/>
            <w:rPr>
              <w:rFonts w:asciiTheme="minorHAnsi" w:eastAsiaTheme="minorEastAsia" w:hAnsiTheme="minorHAnsi" w:cstheme="minorHAnsi"/>
              <w:noProof/>
              <w:sz w:val="22"/>
              <w:szCs w:val="22"/>
            </w:rPr>
          </w:pPr>
          <w:hyperlink w:anchor="_Toc196833174" w:history="1">
            <w:r w:rsidR="00302AE0" w:rsidRPr="00302AE0">
              <w:rPr>
                <w:rStyle w:val="Hipercze"/>
                <w:rFonts w:asciiTheme="minorHAnsi" w:hAnsiTheme="minorHAnsi" w:cstheme="minorHAnsi"/>
                <w:bCs/>
                <w:noProof/>
                <w:sz w:val="22"/>
                <w:szCs w:val="22"/>
              </w:rPr>
              <w:t>Artykuł 6</w:t>
            </w:r>
            <w:r w:rsidR="00302AE0" w:rsidRPr="00302AE0">
              <w:rPr>
                <w:rStyle w:val="Hipercze"/>
                <w:rFonts w:asciiTheme="minorHAnsi" w:hAnsiTheme="minorHAnsi" w:cstheme="minorHAnsi"/>
                <w:noProof/>
                <w:sz w:val="22"/>
                <w:szCs w:val="22"/>
              </w:rPr>
              <w:t xml:space="preserve"> [CST2021]</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9</w:t>
            </w:r>
            <w:r w:rsidR="00302AE0" w:rsidRPr="00302AE0">
              <w:rPr>
                <w:rFonts w:asciiTheme="minorHAnsi" w:hAnsiTheme="minorHAnsi" w:cstheme="minorHAnsi"/>
                <w:noProof/>
                <w:webHidden/>
                <w:sz w:val="22"/>
                <w:szCs w:val="22"/>
              </w:rPr>
              <w:fldChar w:fldCharType="end"/>
            </w:r>
          </w:hyperlink>
        </w:p>
        <w:p w14:paraId="66E8D480" w14:textId="373C6E25" w:rsidR="00302AE0" w:rsidRPr="00302AE0" w:rsidRDefault="006728DC">
          <w:pPr>
            <w:pStyle w:val="Spistreci2"/>
            <w:rPr>
              <w:rFonts w:asciiTheme="minorHAnsi" w:eastAsiaTheme="minorEastAsia" w:hAnsiTheme="minorHAnsi" w:cstheme="minorHAnsi"/>
              <w:noProof/>
              <w:sz w:val="22"/>
              <w:szCs w:val="22"/>
            </w:rPr>
          </w:pPr>
          <w:hyperlink w:anchor="_Toc196833175" w:history="1">
            <w:r w:rsidR="00302AE0" w:rsidRPr="00302AE0">
              <w:rPr>
                <w:rStyle w:val="Hipercze"/>
                <w:rFonts w:asciiTheme="minorHAnsi" w:hAnsiTheme="minorHAnsi" w:cstheme="minorHAnsi"/>
                <w:bCs/>
                <w:noProof/>
                <w:sz w:val="22"/>
                <w:szCs w:val="22"/>
              </w:rPr>
              <w:t>Artykuł 7</w:t>
            </w:r>
            <w:r w:rsidR="00302AE0" w:rsidRPr="00302AE0">
              <w:rPr>
                <w:rStyle w:val="Hipercze"/>
                <w:rFonts w:asciiTheme="minorHAnsi" w:hAnsiTheme="minorHAnsi" w:cstheme="minorHAnsi"/>
                <w:noProof/>
                <w:sz w:val="22"/>
                <w:szCs w:val="22"/>
              </w:rPr>
              <w:t xml:space="preserve"> [kwalifikowalność wydatków]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11</w:t>
            </w:r>
            <w:r w:rsidR="00302AE0" w:rsidRPr="00302AE0">
              <w:rPr>
                <w:rFonts w:asciiTheme="minorHAnsi" w:hAnsiTheme="minorHAnsi" w:cstheme="minorHAnsi"/>
                <w:noProof/>
                <w:webHidden/>
                <w:sz w:val="22"/>
                <w:szCs w:val="22"/>
              </w:rPr>
              <w:fldChar w:fldCharType="end"/>
            </w:r>
          </w:hyperlink>
        </w:p>
        <w:p w14:paraId="0D2D206C" w14:textId="67A2834F" w:rsidR="00302AE0" w:rsidRPr="00302AE0" w:rsidRDefault="006728DC">
          <w:pPr>
            <w:pStyle w:val="Spistreci2"/>
            <w:rPr>
              <w:rFonts w:asciiTheme="minorHAnsi" w:eastAsiaTheme="minorEastAsia" w:hAnsiTheme="minorHAnsi" w:cstheme="minorHAnsi"/>
              <w:noProof/>
              <w:sz w:val="22"/>
              <w:szCs w:val="22"/>
            </w:rPr>
          </w:pPr>
          <w:hyperlink w:anchor="_Toc196833176" w:history="1">
            <w:r w:rsidR="00302AE0" w:rsidRPr="00302AE0">
              <w:rPr>
                <w:rStyle w:val="Hipercze"/>
                <w:rFonts w:asciiTheme="minorHAnsi" w:hAnsiTheme="minorHAnsi" w:cstheme="minorHAnsi"/>
                <w:bCs/>
                <w:noProof/>
                <w:sz w:val="22"/>
                <w:szCs w:val="22"/>
              </w:rPr>
              <w:t>Artykuł 8</w:t>
            </w:r>
            <w:r w:rsidR="00302AE0" w:rsidRPr="00302AE0">
              <w:rPr>
                <w:rStyle w:val="Hipercze"/>
                <w:rFonts w:asciiTheme="minorHAnsi" w:hAnsiTheme="minorHAnsi" w:cstheme="minorHAnsi"/>
                <w:noProof/>
                <w:sz w:val="22"/>
                <w:szCs w:val="22"/>
              </w:rPr>
              <w:t xml:space="preserve"> [finansowanie krzyżowe]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_Toc196833176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12</w:t>
            </w:r>
            <w:r w:rsidR="00302AE0" w:rsidRPr="00302AE0">
              <w:rPr>
                <w:rFonts w:asciiTheme="minorHAnsi" w:hAnsiTheme="minorHAnsi" w:cstheme="minorHAnsi"/>
                <w:noProof/>
                <w:webHidden/>
                <w:sz w:val="22"/>
                <w:szCs w:val="22"/>
              </w:rPr>
              <w:fldChar w:fldCharType="end"/>
            </w:r>
          </w:hyperlink>
        </w:p>
        <w:p w14:paraId="1741949F" w14:textId="06F9F3BB" w:rsidR="00302AE0" w:rsidRPr="00302AE0" w:rsidRDefault="006728DC">
          <w:pPr>
            <w:pStyle w:val="Spistreci2"/>
            <w:rPr>
              <w:rFonts w:asciiTheme="minorHAnsi" w:eastAsiaTheme="minorEastAsia" w:hAnsiTheme="minorHAnsi" w:cstheme="minorHAnsi"/>
              <w:noProof/>
              <w:sz w:val="22"/>
              <w:szCs w:val="22"/>
            </w:rPr>
          </w:pPr>
          <w:hyperlink w:anchor="_Toc196833177" w:history="1">
            <w:r w:rsidR="00302AE0" w:rsidRPr="00302AE0">
              <w:rPr>
                <w:rStyle w:val="Hipercze"/>
                <w:rFonts w:asciiTheme="minorHAnsi" w:hAnsiTheme="minorHAnsi" w:cstheme="minorHAnsi"/>
                <w:bCs/>
                <w:noProof/>
                <w:sz w:val="22"/>
                <w:szCs w:val="22"/>
              </w:rPr>
              <w:t>Artykuł 9</w:t>
            </w:r>
            <w:r w:rsidR="00302AE0" w:rsidRPr="00302AE0">
              <w:rPr>
                <w:rStyle w:val="Hipercze"/>
                <w:rFonts w:asciiTheme="minorHAnsi" w:hAnsiTheme="minorHAnsi" w:cstheme="minorHAnsi"/>
                <w:noProof/>
                <w:sz w:val="22"/>
                <w:szCs w:val="22"/>
              </w:rPr>
              <w:t xml:space="preserve"> [udzielanie Zamówień]</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13</w:t>
            </w:r>
            <w:r w:rsidR="00302AE0" w:rsidRPr="00302AE0">
              <w:rPr>
                <w:rFonts w:asciiTheme="minorHAnsi" w:hAnsiTheme="minorHAnsi" w:cstheme="minorHAnsi"/>
                <w:noProof/>
                <w:webHidden/>
                <w:sz w:val="22"/>
                <w:szCs w:val="22"/>
              </w:rPr>
              <w:fldChar w:fldCharType="end"/>
            </w:r>
          </w:hyperlink>
        </w:p>
        <w:p w14:paraId="49EF52E1" w14:textId="6F8BE6AE" w:rsidR="00302AE0" w:rsidRPr="00302AE0" w:rsidRDefault="006728DC">
          <w:pPr>
            <w:pStyle w:val="Spistreci2"/>
            <w:rPr>
              <w:rFonts w:asciiTheme="minorHAnsi" w:eastAsiaTheme="minorEastAsia" w:hAnsiTheme="minorHAnsi" w:cstheme="minorHAnsi"/>
              <w:noProof/>
              <w:sz w:val="22"/>
              <w:szCs w:val="22"/>
            </w:rPr>
          </w:pPr>
          <w:hyperlink w:anchor="_Toc196833178" w:history="1">
            <w:r w:rsidR="00302AE0" w:rsidRPr="00302AE0">
              <w:rPr>
                <w:rStyle w:val="Hipercze"/>
                <w:rFonts w:asciiTheme="minorHAnsi" w:hAnsiTheme="minorHAnsi" w:cstheme="minorHAnsi"/>
                <w:bCs/>
                <w:noProof/>
                <w:sz w:val="22"/>
                <w:szCs w:val="22"/>
              </w:rPr>
              <w:t>Artykuł 10</w:t>
            </w:r>
            <w:r w:rsidR="00302AE0" w:rsidRPr="00302AE0">
              <w:rPr>
                <w:rStyle w:val="Hipercze"/>
                <w:rFonts w:asciiTheme="minorHAnsi" w:hAnsiTheme="minorHAnsi" w:cstheme="minorHAnsi"/>
                <w:noProof/>
                <w:sz w:val="22"/>
                <w:szCs w:val="22"/>
              </w:rPr>
              <w:t xml:space="preserve"> [warunki udzielenia zaliczki]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13</w:t>
            </w:r>
            <w:r w:rsidR="00302AE0" w:rsidRPr="00302AE0">
              <w:rPr>
                <w:rFonts w:asciiTheme="minorHAnsi" w:hAnsiTheme="minorHAnsi" w:cstheme="minorHAnsi"/>
                <w:noProof/>
                <w:webHidden/>
                <w:sz w:val="22"/>
                <w:szCs w:val="22"/>
              </w:rPr>
              <w:fldChar w:fldCharType="end"/>
            </w:r>
          </w:hyperlink>
        </w:p>
        <w:p w14:paraId="7D4B67A3" w14:textId="185389EF" w:rsidR="00302AE0" w:rsidRPr="00302AE0" w:rsidRDefault="006728DC">
          <w:pPr>
            <w:pStyle w:val="Spistreci2"/>
            <w:rPr>
              <w:rFonts w:asciiTheme="minorHAnsi" w:eastAsiaTheme="minorEastAsia" w:hAnsiTheme="minorHAnsi" w:cstheme="minorHAnsi"/>
              <w:noProof/>
              <w:sz w:val="22"/>
              <w:szCs w:val="22"/>
            </w:rPr>
          </w:pPr>
          <w:hyperlink w:anchor="_Toc196833179" w:history="1">
            <w:r w:rsidR="00302AE0" w:rsidRPr="00302AE0">
              <w:rPr>
                <w:rStyle w:val="Hipercze"/>
                <w:rFonts w:asciiTheme="minorHAnsi" w:hAnsiTheme="minorHAnsi" w:cstheme="minorHAnsi"/>
                <w:bCs/>
                <w:noProof/>
                <w:sz w:val="22"/>
                <w:szCs w:val="22"/>
              </w:rPr>
              <w:t>Artykuł 11</w:t>
            </w:r>
            <w:r w:rsidR="00302AE0" w:rsidRPr="00302AE0">
              <w:rPr>
                <w:rStyle w:val="Hipercze"/>
                <w:rFonts w:asciiTheme="minorHAnsi" w:hAnsiTheme="minorHAnsi" w:cstheme="minorHAnsi"/>
                <w:noProof/>
                <w:sz w:val="22"/>
                <w:szCs w:val="22"/>
              </w:rPr>
              <w:t xml:space="preserve"> [Wnioski o płatność i rozliczanie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_Toc196833179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15</w:t>
            </w:r>
            <w:r w:rsidR="00302AE0" w:rsidRPr="00302AE0">
              <w:rPr>
                <w:rFonts w:asciiTheme="minorHAnsi" w:hAnsiTheme="minorHAnsi" w:cstheme="minorHAnsi"/>
                <w:noProof/>
                <w:webHidden/>
                <w:sz w:val="22"/>
                <w:szCs w:val="22"/>
              </w:rPr>
              <w:fldChar w:fldCharType="end"/>
            </w:r>
          </w:hyperlink>
        </w:p>
        <w:p w14:paraId="50D3D99E" w14:textId="0FF5D06D" w:rsidR="00302AE0" w:rsidRPr="00302AE0" w:rsidRDefault="006728DC">
          <w:pPr>
            <w:pStyle w:val="Spistreci2"/>
            <w:rPr>
              <w:rFonts w:asciiTheme="minorHAnsi" w:eastAsiaTheme="minorEastAsia" w:hAnsiTheme="minorHAnsi" w:cstheme="minorHAnsi"/>
              <w:noProof/>
              <w:sz w:val="22"/>
              <w:szCs w:val="22"/>
            </w:rPr>
          </w:pPr>
          <w:hyperlink w:anchor="_Toc196833180" w:history="1">
            <w:r w:rsidR="00302AE0" w:rsidRPr="00302AE0">
              <w:rPr>
                <w:rStyle w:val="Hipercze"/>
                <w:rFonts w:asciiTheme="minorHAnsi" w:hAnsiTheme="minorHAnsi" w:cstheme="minorHAnsi"/>
                <w:bCs/>
                <w:noProof/>
                <w:sz w:val="22"/>
                <w:szCs w:val="22"/>
              </w:rPr>
              <w:t>Artykuł 12</w:t>
            </w:r>
            <w:r w:rsidR="00302AE0" w:rsidRPr="00302AE0">
              <w:rPr>
                <w:rStyle w:val="Hipercze"/>
                <w:rFonts w:asciiTheme="minorHAnsi" w:hAnsiTheme="minorHAnsi" w:cstheme="minorHAnsi"/>
                <w:noProof/>
                <w:sz w:val="22"/>
                <w:szCs w:val="22"/>
              </w:rPr>
              <w:t xml:space="preserve"> [ewidencja księgowa w ramach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17</w:t>
            </w:r>
            <w:r w:rsidR="00302AE0" w:rsidRPr="00302AE0">
              <w:rPr>
                <w:rFonts w:asciiTheme="minorHAnsi" w:hAnsiTheme="minorHAnsi" w:cstheme="minorHAnsi"/>
                <w:noProof/>
                <w:webHidden/>
                <w:sz w:val="22"/>
                <w:szCs w:val="22"/>
              </w:rPr>
              <w:fldChar w:fldCharType="end"/>
            </w:r>
          </w:hyperlink>
        </w:p>
        <w:p w14:paraId="6A50508C" w14:textId="3C3EC03A" w:rsidR="00302AE0" w:rsidRPr="00302AE0" w:rsidRDefault="006728DC">
          <w:pPr>
            <w:pStyle w:val="Spistreci2"/>
            <w:rPr>
              <w:rFonts w:asciiTheme="minorHAnsi" w:eastAsiaTheme="minorEastAsia" w:hAnsiTheme="minorHAnsi" w:cstheme="minorHAnsi"/>
              <w:noProof/>
              <w:sz w:val="22"/>
              <w:szCs w:val="22"/>
            </w:rPr>
          </w:pPr>
          <w:hyperlink w:anchor="_Toc196833181" w:history="1">
            <w:r w:rsidR="00302AE0" w:rsidRPr="00302AE0">
              <w:rPr>
                <w:rStyle w:val="Hipercze"/>
                <w:rFonts w:asciiTheme="minorHAnsi" w:hAnsiTheme="minorHAnsi" w:cstheme="minorHAnsi"/>
                <w:bCs/>
                <w:noProof/>
                <w:sz w:val="22"/>
                <w:szCs w:val="22"/>
              </w:rPr>
              <w:t xml:space="preserve">Artykuł 13 </w:t>
            </w:r>
            <w:r w:rsidR="00302AE0" w:rsidRPr="00302AE0">
              <w:rPr>
                <w:rStyle w:val="Hipercze"/>
                <w:rFonts w:asciiTheme="minorHAnsi" w:hAnsiTheme="minorHAnsi" w:cstheme="minorHAnsi"/>
                <w:noProof/>
                <w:sz w:val="22"/>
                <w:szCs w:val="22"/>
              </w:rPr>
              <w:t>[promocja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18</w:t>
            </w:r>
            <w:r w:rsidR="00302AE0" w:rsidRPr="00302AE0">
              <w:rPr>
                <w:rFonts w:asciiTheme="minorHAnsi" w:hAnsiTheme="minorHAnsi" w:cstheme="minorHAnsi"/>
                <w:noProof/>
                <w:webHidden/>
                <w:sz w:val="22"/>
                <w:szCs w:val="22"/>
              </w:rPr>
              <w:fldChar w:fldCharType="end"/>
            </w:r>
          </w:hyperlink>
        </w:p>
        <w:p w14:paraId="262EF602" w14:textId="7274DBDE" w:rsidR="00302AE0" w:rsidRPr="00302AE0" w:rsidRDefault="006728DC">
          <w:pPr>
            <w:pStyle w:val="Spistreci2"/>
            <w:rPr>
              <w:rFonts w:asciiTheme="minorHAnsi" w:eastAsiaTheme="minorEastAsia" w:hAnsiTheme="minorHAnsi" w:cstheme="minorHAnsi"/>
              <w:noProof/>
              <w:sz w:val="22"/>
              <w:szCs w:val="22"/>
            </w:rPr>
          </w:pPr>
          <w:hyperlink w:anchor="_Toc196833182" w:history="1">
            <w:r w:rsidR="00302AE0" w:rsidRPr="00302AE0">
              <w:rPr>
                <w:rStyle w:val="Hipercze"/>
                <w:rFonts w:asciiTheme="minorHAnsi" w:hAnsiTheme="minorHAnsi" w:cstheme="minorHAnsi"/>
                <w:noProof/>
                <w:sz w:val="22"/>
                <w:szCs w:val="22"/>
              </w:rPr>
              <w:t>Artykuł 14 [Zasady równościowe]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22</w:t>
            </w:r>
            <w:r w:rsidR="00302AE0" w:rsidRPr="00302AE0">
              <w:rPr>
                <w:rFonts w:asciiTheme="minorHAnsi" w:hAnsiTheme="minorHAnsi" w:cstheme="minorHAnsi"/>
                <w:noProof/>
                <w:webHidden/>
                <w:sz w:val="22"/>
                <w:szCs w:val="22"/>
              </w:rPr>
              <w:fldChar w:fldCharType="end"/>
            </w:r>
          </w:hyperlink>
        </w:p>
        <w:p w14:paraId="72A07AD2" w14:textId="557EA54E" w:rsidR="00302AE0" w:rsidRPr="00302AE0" w:rsidRDefault="006728DC">
          <w:pPr>
            <w:pStyle w:val="Spistreci2"/>
            <w:rPr>
              <w:rFonts w:asciiTheme="minorHAnsi" w:eastAsiaTheme="minorEastAsia" w:hAnsiTheme="minorHAnsi" w:cstheme="minorHAnsi"/>
              <w:noProof/>
              <w:sz w:val="22"/>
              <w:szCs w:val="22"/>
            </w:rPr>
          </w:pPr>
          <w:hyperlink w:anchor="_Toc196833183" w:history="1">
            <w:r w:rsidR="00302AE0" w:rsidRPr="00302AE0">
              <w:rPr>
                <w:rStyle w:val="Hipercze"/>
                <w:rFonts w:asciiTheme="minorHAnsi" w:hAnsiTheme="minorHAnsi" w:cstheme="minorHAnsi"/>
                <w:bCs/>
                <w:noProof/>
                <w:sz w:val="22"/>
                <w:szCs w:val="22"/>
              </w:rPr>
              <w:t>Artykuł 15</w:t>
            </w:r>
            <w:r w:rsidR="00302AE0" w:rsidRPr="00302AE0">
              <w:rPr>
                <w:rStyle w:val="Hipercze"/>
                <w:rFonts w:asciiTheme="minorHAnsi" w:hAnsiTheme="minorHAnsi" w:cstheme="minorHAnsi"/>
                <w:noProof/>
                <w:sz w:val="22"/>
                <w:szCs w:val="22"/>
              </w:rPr>
              <w:t xml:space="preserve"> [zakaz cesji]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23</w:t>
            </w:r>
            <w:r w:rsidR="00302AE0" w:rsidRPr="00302AE0">
              <w:rPr>
                <w:rFonts w:asciiTheme="minorHAnsi" w:hAnsiTheme="minorHAnsi" w:cstheme="minorHAnsi"/>
                <w:noProof/>
                <w:webHidden/>
                <w:sz w:val="22"/>
                <w:szCs w:val="22"/>
              </w:rPr>
              <w:fldChar w:fldCharType="end"/>
            </w:r>
          </w:hyperlink>
        </w:p>
        <w:p w14:paraId="1194D12A" w14:textId="39D47080" w:rsidR="00302AE0" w:rsidRPr="00302AE0" w:rsidRDefault="006728DC">
          <w:pPr>
            <w:pStyle w:val="Spistreci2"/>
            <w:rPr>
              <w:rFonts w:asciiTheme="minorHAnsi" w:eastAsiaTheme="minorEastAsia" w:hAnsiTheme="minorHAnsi" w:cstheme="minorHAnsi"/>
              <w:noProof/>
              <w:sz w:val="22"/>
              <w:szCs w:val="22"/>
            </w:rPr>
          </w:pPr>
          <w:hyperlink w:anchor="_Toc196833184" w:history="1">
            <w:r w:rsidR="00302AE0" w:rsidRPr="00302AE0">
              <w:rPr>
                <w:rStyle w:val="Hipercze"/>
                <w:rFonts w:asciiTheme="minorHAnsi" w:hAnsiTheme="minorHAnsi" w:cstheme="minorHAnsi"/>
                <w:bCs/>
                <w:noProof/>
                <w:sz w:val="22"/>
                <w:szCs w:val="22"/>
              </w:rPr>
              <w:t>Artykuł 16</w:t>
            </w:r>
            <w:r w:rsidR="00302AE0" w:rsidRPr="00302AE0">
              <w:rPr>
                <w:rStyle w:val="Hipercze"/>
                <w:rFonts w:asciiTheme="minorHAnsi" w:hAnsiTheme="minorHAnsi" w:cstheme="minorHAnsi"/>
                <w:noProof/>
                <w:sz w:val="22"/>
                <w:szCs w:val="22"/>
              </w:rPr>
              <w:t xml:space="preserve"> [zmiany w Projekcie i Umowie]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23</w:t>
            </w:r>
            <w:r w:rsidR="00302AE0" w:rsidRPr="00302AE0">
              <w:rPr>
                <w:rFonts w:asciiTheme="minorHAnsi" w:hAnsiTheme="minorHAnsi" w:cstheme="minorHAnsi"/>
                <w:noProof/>
                <w:webHidden/>
                <w:sz w:val="22"/>
                <w:szCs w:val="22"/>
              </w:rPr>
              <w:fldChar w:fldCharType="end"/>
            </w:r>
          </w:hyperlink>
        </w:p>
        <w:p w14:paraId="1528E9F0" w14:textId="4C68D488" w:rsidR="00302AE0" w:rsidRPr="00302AE0" w:rsidRDefault="006728DC">
          <w:pPr>
            <w:pStyle w:val="Spistreci1"/>
            <w:tabs>
              <w:tab w:val="right" w:leader="dot" w:pos="9736"/>
            </w:tabs>
            <w:rPr>
              <w:rFonts w:asciiTheme="minorHAnsi" w:eastAsiaTheme="minorEastAsia" w:hAnsiTheme="minorHAnsi" w:cstheme="minorHAnsi"/>
              <w:noProof/>
              <w:sz w:val="22"/>
              <w:szCs w:val="22"/>
            </w:rPr>
          </w:pPr>
          <w:hyperlink w:anchor="_Toc196833185" w:history="1">
            <w:r w:rsidR="00302AE0" w:rsidRPr="00302AE0">
              <w:rPr>
                <w:rStyle w:val="Hipercze"/>
                <w:rFonts w:asciiTheme="minorHAnsi" w:hAnsiTheme="minorHAnsi" w:cstheme="minorHAnsi"/>
                <w:noProof/>
                <w:sz w:val="22"/>
                <w:szCs w:val="22"/>
              </w:rPr>
              <w:t>Rozdział III [kontrola prawidłowej realizacji Umowy]</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26</w:t>
            </w:r>
            <w:r w:rsidR="00302AE0" w:rsidRPr="00302AE0">
              <w:rPr>
                <w:rFonts w:asciiTheme="minorHAnsi" w:hAnsiTheme="minorHAnsi" w:cstheme="minorHAnsi"/>
                <w:noProof/>
                <w:webHidden/>
                <w:sz w:val="22"/>
                <w:szCs w:val="22"/>
              </w:rPr>
              <w:fldChar w:fldCharType="end"/>
            </w:r>
          </w:hyperlink>
        </w:p>
        <w:p w14:paraId="5DA36012" w14:textId="0E31FD78" w:rsidR="00302AE0" w:rsidRPr="00302AE0" w:rsidRDefault="006728DC">
          <w:pPr>
            <w:pStyle w:val="Spistreci2"/>
            <w:rPr>
              <w:rFonts w:asciiTheme="minorHAnsi" w:eastAsiaTheme="minorEastAsia" w:hAnsiTheme="minorHAnsi" w:cstheme="minorHAnsi"/>
              <w:noProof/>
              <w:sz w:val="22"/>
              <w:szCs w:val="22"/>
            </w:rPr>
          </w:pPr>
          <w:hyperlink w:anchor="_Toc196833186" w:history="1">
            <w:r w:rsidR="00302AE0" w:rsidRPr="00302AE0">
              <w:rPr>
                <w:rStyle w:val="Hipercze"/>
                <w:rFonts w:asciiTheme="minorHAnsi" w:hAnsiTheme="minorHAnsi" w:cstheme="minorHAnsi"/>
                <w:noProof/>
                <w:sz w:val="22"/>
                <w:szCs w:val="22"/>
              </w:rPr>
              <w:t>Artykuł 17 [weryfikacja i kontrola Zamówień]</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_Toc196833186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26</w:t>
            </w:r>
            <w:r w:rsidR="00302AE0" w:rsidRPr="00302AE0">
              <w:rPr>
                <w:rFonts w:asciiTheme="minorHAnsi" w:hAnsiTheme="minorHAnsi" w:cstheme="minorHAnsi"/>
                <w:noProof/>
                <w:webHidden/>
                <w:sz w:val="22"/>
                <w:szCs w:val="22"/>
              </w:rPr>
              <w:fldChar w:fldCharType="end"/>
            </w:r>
          </w:hyperlink>
        </w:p>
        <w:p w14:paraId="5FA9821B" w14:textId="17B3C63E" w:rsidR="00302AE0" w:rsidRPr="00302AE0" w:rsidRDefault="006728DC">
          <w:pPr>
            <w:pStyle w:val="Spistreci2"/>
            <w:rPr>
              <w:rFonts w:asciiTheme="minorHAnsi" w:eastAsiaTheme="minorEastAsia" w:hAnsiTheme="minorHAnsi" w:cstheme="minorHAnsi"/>
              <w:noProof/>
              <w:sz w:val="22"/>
              <w:szCs w:val="22"/>
            </w:rPr>
          </w:pPr>
          <w:hyperlink w:anchor="_Toc196833187" w:history="1">
            <w:r w:rsidR="00302AE0" w:rsidRPr="00302AE0">
              <w:rPr>
                <w:rStyle w:val="Hipercze"/>
                <w:rFonts w:asciiTheme="minorHAnsi" w:hAnsiTheme="minorHAnsi" w:cstheme="minorHAnsi"/>
                <w:bCs/>
                <w:noProof/>
                <w:sz w:val="22"/>
                <w:szCs w:val="22"/>
              </w:rPr>
              <w:t>Artykuł 18</w:t>
            </w:r>
            <w:r w:rsidR="00302AE0" w:rsidRPr="00302AE0">
              <w:rPr>
                <w:rStyle w:val="Hipercze"/>
                <w:rFonts w:asciiTheme="minorHAnsi" w:hAnsiTheme="minorHAnsi" w:cstheme="minorHAnsi"/>
                <w:noProof/>
                <w:sz w:val="22"/>
                <w:szCs w:val="22"/>
              </w:rPr>
              <w:t xml:space="preserve"> [kontrola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_Toc196833187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27</w:t>
            </w:r>
            <w:r w:rsidR="00302AE0" w:rsidRPr="00302AE0">
              <w:rPr>
                <w:rFonts w:asciiTheme="minorHAnsi" w:hAnsiTheme="minorHAnsi" w:cstheme="minorHAnsi"/>
                <w:noProof/>
                <w:webHidden/>
                <w:sz w:val="22"/>
                <w:szCs w:val="22"/>
              </w:rPr>
              <w:fldChar w:fldCharType="end"/>
            </w:r>
          </w:hyperlink>
        </w:p>
        <w:p w14:paraId="04F13169" w14:textId="720A11EA" w:rsidR="00302AE0" w:rsidRPr="00302AE0" w:rsidRDefault="006728DC">
          <w:pPr>
            <w:pStyle w:val="Spistreci1"/>
            <w:tabs>
              <w:tab w:val="right" w:leader="dot" w:pos="9736"/>
            </w:tabs>
            <w:rPr>
              <w:rFonts w:asciiTheme="minorHAnsi" w:eastAsiaTheme="minorEastAsia" w:hAnsiTheme="minorHAnsi" w:cstheme="minorHAnsi"/>
              <w:noProof/>
              <w:sz w:val="22"/>
              <w:szCs w:val="22"/>
            </w:rPr>
          </w:pPr>
          <w:hyperlink w:anchor="_Toc196833188" w:history="1">
            <w:r w:rsidR="00302AE0" w:rsidRPr="00302AE0">
              <w:rPr>
                <w:rStyle w:val="Hipercze"/>
                <w:rFonts w:asciiTheme="minorHAnsi" w:hAnsiTheme="minorHAnsi" w:cstheme="minorHAnsi"/>
                <w:noProof/>
                <w:sz w:val="22"/>
                <w:szCs w:val="22"/>
              </w:rPr>
              <w:t>Rozdział IV [postępowanie z nieprawidłowościami, rozwiązanie Umowy i trwałość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_Toc196833188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34013654" w14:textId="6A58EB53" w:rsidR="00302AE0" w:rsidRPr="00302AE0" w:rsidRDefault="006728DC">
          <w:pPr>
            <w:pStyle w:val="Spistreci2"/>
            <w:rPr>
              <w:rFonts w:asciiTheme="minorHAnsi" w:eastAsiaTheme="minorEastAsia" w:hAnsiTheme="minorHAnsi" w:cstheme="minorHAnsi"/>
              <w:noProof/>
              <w:sz w:val="22"/>
              <w:szCs w:val="22"/>
            </w:rPr>
          </w:pPr>
          <w:hyperlink w:anchor="_Toc196833189" w:history="1">
            <w:r w:rsidR="00302AE0" w:rsidRPr="00302AE0">
              <w:rPr>
                <w:rStyle w:val="Hipercze"/>
                <w:rFonts w:asciiTheme="minorHAnsi" w:hAnsiTheme="minorHAnsi" w:cstheme="minorHAnsi"/>
                <w:bCs/>
                <w:noProof/>
                <w:sz w:val="22"/>
                <w:szCs w:val="22"/>
              </w:rPr>
              <w:t>Artykuł 19</w:t>
            </w:r>
            <w:r w:rsidR="00302AE0" w:rsidRPr="00302AE0">
              <w:rPr>
                <w:rStyle w:val="Hipercze"/>
                <w:rFonts w:asciiTheme="minorHAnsi" w:hAnsiTheme="minorHAnsi" w:cstheme="minorHAnsi"/>
                <w:noProof/>
                <w:sz w:val="22"/>
                <w:szCs w:val="22"/>
              </w:rPr>
              <w:t xml:space="preserve"> [postępowanie z nieprawidłowościami]</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_Toc196833189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2D8DFC4C" w14:textId="0F815E37" w:rsidR="00302AE0" w:rsidRPr="00302AE0" w:rsidRDefault="006728DC">
          <w:pPr>
            <w:pStyle w:val="Spistreci2"/>
            <w:rPr>
              <w:rFonts w:asciiTheme="minorHAnsi" w:eastAsiaTheme="minorEastAsia" w:hAnsiTheme="minorHAnsi" w:cstheme="minorHAnsi"/>
              <w:noProof/>
              <w:sz w:val="22"/>
              <w:szCs w:val="22"/>
            </w:rPr>
          </w:pPr>
          <w:hyperlink w:anchor="_Toc196833190" w:history="1">
            <w:r w:rsidR="00302AE0" w:rsidRPr="00302AE0">
              <w:rPr>
                <w:rStyle w:val="Hipercze"/>
                <w:rFonts w:asciiTheme="minorHAnsi" w:hAnsiTheme="minorHAnsi" w:cstheme="minorHAnsi"/>
                <w:bCs/>
                <w:noProof/>
                <w:sz w:val="22"/>
                <w:szCs w:val="22"/>
              </w:rPr>
              <w:t>Artykuł 20</w:t>
            </w:r>
            <w:r w:rsidR="00302AE0" w:rsidRPr="00302AE0">
              <w:rPr>
                <w:rStyle w:val="Hipercze"/>
                <w:rFonts w:asciiTheme="minorHAnsi" w:hAnsiTheme="minorHAnsi" w:cstheme="minorHAnsi"/>
                <w:noProof/>
                <w:sz w:val="22"/>
                <w:szCs w:val="22"/>
              </w:rPr>
              <w:t xml:space="preserve"> [trwałość Projektu]</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_Toc196833190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28</w:t>
            </w:r>
            <w:r w:rsidR="00302AE0" w:rsidRPr="00302AE0">
              <w:rPr>
                <w:rFonts w:asciiTheme="minorHAnsi" w:hAnsiTheme="minorHAnsi" w:cstheme="minorHAnsi"/>
                <w:noProof/>
                <w:webHidden/>
                <w:sz w:val="22"/>
                <w:szCs w:val="22"/>
              </w:rPr>
              <w:fldChar w:fldCharType="end"/>
            </w:r>
          </w:hyperlink>
        </w:p>
        <w:p w14:paraId="3B14C9E6" w14:textId="74EE474D" w:rsidR="00302AE0" w:rsidRPr="00302AE0" w:rsidRDefault="006728DC">
          <w:pPr>
            <w:pStyle w:val="Spistreci2"/>
            <w:rPr>
              <w:rFonts w:asciiTheme="minorHAnsi" w:eastAsiaTheme="minorEastAsia" w:hAnsiTheme="minorHAnsi" w:cstheme="minorHAnsi"/>
              <w:noProof/>
              <w:sz w:val="22"/>
              <w:szCs w:val="22"/>
            </w:rPr>
          </w:pPr>
          <w:hyperlink w:anchor="_Toc196833191" w:history="1">
            <w:r w:rsidR="00302AE0" w:rsidRPr="00302AE0">
              <w:rPr>
                <w:rStyle w:val="Hipercze"/>
                <w:rFonts w:asciiTheme="minorHAnsi" w:hAnsiTheme="minorHAnsi" w:cstheme="minorHAnsi"/>
                <w:bCs/>
                <w:noProof/>
                <w:sz w:val="22"/>
                <w:szCs w:val="22"/>
              </w:rPr>
              <w:t>Artykuł 21</w:t>
            </w:r>
            <w:r w:rsidR="00302AE0" w:rsidRPr="00302AE0">
              <w:rPr>
                <w:rStyle w:val="Hipercze"/>
                <w:rFonts w:asciiTheme="minorHAnsi" w:hAnsiTheme="minorHAnsi" w:cstheme="minorHAnsi"/>
                <w:noProof/>
                <w:sz w:val="22"/>
                <w:szCs w:val="22"/>
              </w:rPr>
              <w:t xml:space="preserve"> [rozwiązanie Umowy]</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_Toc196833191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29</w:t>
            </w:r>
            <w:r w:rsidR="00302AE0" w:rsidRPr="00302AE0">
              <w:rPr>
                <w:rFonts w:asciiTheme="minorHAnsi" w:hAnsiTheme="minorHAnsi" w:cstheme="minorHAnsi"/>
                <w:noProof/>
                <w:webHidden/>
                <w:sz w:val="22"/>
                <w:szCs w:val="22"/>
              </w:rPr>
              <w:fldChar w:fldCharType="end"/>
            </w:r>
          </w:hyperlink>
        </w:p>
        <w:p w14:paraId="279251AD" w14:textId="6AC8197B" w:rsidR="00302AE0" w:rsidRPr="00302AE0" w:rsidRDefault="006728DC">
          <w:pPr>
            <w:pStyle w:val="Spistreci2"/>
            <w:rPr>
              <w:rFonts w:asciiTheme="minorHAnsi" w:eastAsiaTheme="minorEastAsia" w:hAnsiTheme="minorHAnsi" w:cstheme="minorHAnsi"/>
              <w:noProof/>
              <w:sz w:val="22"/>
              <w:szCs w:val="22"/>
            </w:rPr>
          </w:pPr>
          <w:hyperlink w:anchor="_Toc196833192" w:history="1">
            <w:r w:rsidR="00302AE0" w:rsidRPr="00302AE0">
              <w:rPr>
                <w:rStyle w:val="Hipercze"/>
                <w:rFonts w:asciiTheme="minorHAnsi" w:hAnsiTheme="minorHAnsi" w:cstheme="minorHAnsi"/>
                <w:bCs/>
                <w:noProof/>
                <w:sz w:val="22"/>
                <w:szCs w:val="22"/>
              </w:rPr>
              <w:t>Artykuł 22</w:t>
            </w:r>
            <w:r w:rsidR="00302AE0" w:rsidRPr="00302AE0">
              <w:rPr>
                <w:rStyle w:val="Hipercze"/>
                <w:rFonts w:asciiTheme="minorHAnsi" w:hAnsiTheme="minorHAnsi" w:cstheme="minorHAnsi"/>
                <w:noProof/>
                <w:sz w:val="22"/>
                <w:szCs w:val="22"/>
              </w:rPr>
              <w:t xml:space="preserve"> [archiwizacja dokumentów]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_Toc196833192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33541A83" w14:textId="1F050BA4" w:rsidR="00302AE0" w:rsidRPr="00302AE0" w:rsidRDefault="006728DC">
          <w:pPr>
            <w:pStyle w:val="Spistreci1"/>
            <w:tabs>
              <w:tab w:val="right" w:leader="dot" w:pos="9736"/>
            </w:tabs>
            <w:rPr>
              <w:rFonts w:asciiTheme="minorHAnsi" w:eastAsiaTheme="minorEastAsia" w:hAnsiTheme="minorHAnsi" w:cstheme="minorHAnsi"/>
              <w:noProof/>
              <w:sz w:val="22"/>
              <w:szCs w:val="22"/>
            </w:rPr>
          </w:pPr>
          <w:hyperlink w:anchor="_Toc196833193" w:history="1">
            <w:r w:rsidR="00302AE0" w:rsidRPr="00302AE0">
              <w:rPr>
                <w:rStyle w:val="Hipercze"/>
                <w:rFonts w:asciiTheme="minorHAnsi" w:hAnsiTheme="minorHAnsi" w:cstheme="minorHAnsi"/>
                <w:noProof/>
                <w:sz w:val="22"/>
                <w:szCs w:val="22"/>
              </w:rPr>
              <w:t>Rozdział V [postanowienia końcowe]</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_Toc196833193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3C89E410" w14:textId="058DDCD8" w:rsidR="00302AE0" w:rsidRPr="00302AE0" w:rsidRDefault="006728DC">
          <w:pPr>
            <w:pStyle w:val="Spistreci2"/>
            <w:rPr>
              <w:rFonts w:asciiTheme="minorHAnsi" w:eastAsiaTheme="minorEastAsia" w:hAnsiTheme="minorHAnsi" w:cstheme="minorHAnsi"/>
              <w:noProof/>
              <w:sz w:val="22"/>
              <w:szCs w:val="22"/>
            </w:rPr>
          </w:pPr>
          <w:hyperlink w:anchor="_Toc196833194" w:history="1">
            <w:r w:rsidR="00302AE0" w:rsidRPr="00302AE0">
              <w:rPr>
                <w:rStyle w:val="Hipercze"/>
                <w:rFonts w:asciiTheme="minorHAnsi" w:hAnsiTheme="minorHAnsi" w:cstheme="minorHAnsi"/>
                <w:bCs/>
                <w:noProof/>
                <w:sz w:val="22"/>
                <w:szCs w:val="22"/>
              </w:rPr>
              <w:t>Artykuł 23</w:t>
            </w:r>
            <w:r w:rsidR="00302AE0" w:rsidRPr="00302AE0">
              <w:rPr>
                <w:rStyle w:val="Hipercze"/>
                <w:rFonts w:asciiTheme="minorHAnsi" w:hAnsiTheme="minorHAnsi" w:cstheme="minorHAnsi"/>
                <w:noProof/>
                <w:sz w:val="22"/>
                <w:szCs w:val="22"/>
              </w:rPr>
              <w:t xml:space="preserve"> [prawo właściwe oraz język Umowy i porozumiewania się]</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_Toc196833194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30</w:t>
            </w:r>
            <w:r w:rsidR="00302AE0" w:rsidRPr="00302AE0">
              <w:rPr>
                <w:rFonts w:asciiTheme="minorHAnsi" w:hAnsiTheme="minorHAnsi" w:cstheme="minorHAnsi"/>
                <w:noProof/>
                <w:webHidden/>
                <w:sz w:val="22"/>
                <w:szCs w:val="22"/>
              </w:rPr>
              <w:fldChar w:fldCharType="end"/>
            </w:r>
          </w:hyperlink>
        </w:p>
        <w:p w14:paraId="5592B296" w14:textId="458091B0" w:rsidR="006F42A6" w:rsidRPr="000106A1" w:rsidRDefault="006728DC" w:rsidP="00302AE0">
          <w:pPr>
            <w:pStyle w:val="Spistreci2"/>
          </w:pPr>
          <w:hyperlink w:anchor="_Toc196833195" w:history="1">
            <w:r w:rsidR="00302AE0" w:rsidRPr="00302AE0">
              <w:rPr>
                <w:rStyle w:val="Hipercze"/>
                <w:rFonts w:asciiTheme="minorHAnsi" w:hAnsiTheme="minorHAnsi" w:cstheme="minorHAnsi"/>
                <w:bCs/>
                <w:noProof/>
                <w:sz w:val="22"/>
                <w:szCs w:val="22"/>
              </w:rPr>
              <w:t>Artykuł 24</w:t>
            </w:r>
            <w:r w:rsidR="00302AE0" w:rsidRPr="00302AE0">
              <w:rPr>
                <w:rStyle w:val="Hipercze"/>
                <w:rFonts w:asciiTheme="minorHAnsi" w:hAnsiTheme="minorHAnsi" w:cstheme="minorHAnsi"/>
                <w:noProof/>
                <w:sz w:val="22"/>
                <w:szCs w:val="22"/>
              </w:rPr>
              <w:t xml:space="preserve"> [rozstrzyganie sporów]</w:t>
            </w:r>
            <w:r w:rsidR="00302AE0" w:rsidRPr="00302AE0">
              <w:rPr>
                <w:rFonts w:asciiTheme="minorHAnsi" w:hAnsiTheme="minorHAnsi" w:cstheme="minorHAnsi"/>
                <w:noProof/>
                <w:webHidden/>
                <w:sz w:val="22"/>
                <w:szCs w:val="22"/>
              </w:rPr>
              <w:tab/>
            </w:r>
            <w:r w:rsidR="00302AE0" w:rsidRPr="00302AE0">
              <w:rPr>
                <w:rFonts w:asciiTheme="minorHAnsi" w:hAnsiTheme="minorHAnsi" w:cstheme="minorHAnsi"/>
                <w:noProof/>
                <w:webHidden/>
                <w:sz w:val="22"/>
                <w:szCs w:val="22"/>
              </w:rPr>
              <w:fldChar w:fldCharType="begin"/>
            </w:r>
            <w:r w:rsidR="00302AE0" w:rsidRPr="00302AE0">
              <w:rPr>
                <w:rFonts w:asciiTheme="minorHAnsi" w:hAnsiTheme="minorHAnsi" w:cstheme="minorHAnsi"/>
                <w:noProof/>
                <w:webHidden/>
                <w:sz w:val="22"/>
                <w:szCs w:val="22"/>
              </w:rPr>
              <w:instrText xml:space="preserve"> PAGEREF _Toc196833195 \h </w:instrText>
            </w:r>
            <w:r w:rsidR="00302AE0" w:rsidRPr="00302AE0">
              <w:rPr>
                <w:rFonts w:asciiTheme="minorHAnsi" w:hAnsiTheme="minorHAnsi" w:cstheme="minorHAnsi"/>
                <w:noProof/>
                <w:webHidden/>
                <w:sz w:val="22"/>
                <w:szCs w:val="22"/>
              </w:rPr>
            </w:r>
            <w:r w:rsidR="00302AE0" w:rsidRPr="00302AE0">
              <w:rPr>
                <w:rFonts w:asciiTheme="minorHAnsi" w:hAnsiTheme="minorHAnsi" w:cstheme="minorHAnsi"/>
                <w:noProof/>
                <w:webHidden/>
                <w:sz w:val="22"/>
                <w:szCs w:val="22"/>
              </w:rPr>
              <w:fldChar w:fldCharType="separate"/>
            </w:r>
            <w:r w:rsidR="007B2BCA">
              <w:rPr>
                <w:rFonts w:asciiTheme="minorHAnsi" w:hAnsiTheme="minorHAnsi" w:cstheme="minorHAnsi"/>
                <w:noProof/>
                <w:webHidden/>
                <w:sz w:val="22"/>
                <w:szCs w:val="22"/>
              </w:rPr>
              <w:t>31</w:t>
            </w:r>
            <w:r w:rsidR="00302AE0" w:rsidRPr="00302AE0">
              <w:rPr>
                <w:rFonts w:asciiTheme="minorHAnsi" w:hAnsiTheme="minorHAnsi" w:cstheme="minorHAnsi"/>
                <w:noProof/>
                <w:webHidden/>
                <w:sz w:val="22"/>
                <w:szCs w:val="22"/>
              </w:rPr>
              <w:fldChar w:fldCharType="end"/>
            </w:r>
          </w:hyperlink>
          <w:r w:rsidR="00A149AF" w:rsidRPr="00186088">
            <w:rPr>
              <w:rFonts w:asciiTheme="minorHAnsi" w:hAnsiTheme="minorHAnsi" w:cstheme="minorHAnsi"/>
              <w:b/>
              <w:bCs/>
              <w:sz w:val="22"/>
              <w:szCs w:val="22"/>
            </w:rPr>
            <w:fldChar w:fldCharType="end"/>
          </w:r>
        </w:p>
      </w:sdtContent>
    </w:sdt>
    <w:p w14:paraId="77D9FBEE" w14:textId="77777777" w:rsidR="0081730E" w:rsidRPr="00C66CA0" w:rsidRDefault="00506FF2" w:rsidP="00781BBD">
      <w:pPr>
        <w:pStyle w:val="Nagwek1"/>
      </w:pPr>
      <w:bookmarkStart w:id="12" w:name="_Toc19683316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2"/>
    </w:p>
    <w:p w14:paraId="00A2D8B2" w14:textId="77777777" w:rsidR="00943D03" w:rsidRPr="00C66CA0" w:rsidRDefault="00943D03" w:rsidP="00E71F62">
      <w:pPr>
        <w:pStyle w:val="Nagwek2"/>
      </w:pPr>
      <w:bookmarkStart w:id="13" w:name="_Toc196833168"/>
      <w:r w:rsidRPr="00C66CA0">
        <w:t>Artykuł 1 [podstawa prawna]</w:t>
      </w:r>
      <w:bookmarkEnd w:id="1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77777777"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3"/>
      </w:r>
      <w:r w:rsidRPr="00C66CA0">
        <w:rPr>
          <w:rFonts w:asciiTheme="minorHAnsi" w:hAnsiTheme="minorHAnsi" w:cs="ArialMT"/>
          <w:sz w:val="22"/>
          <w:szCs w:val="22"/>
        </w:rPr>
        <w:t xml:space="preserve"> – dalej: „Rozporządzenie ogólne”;</w:t>
      </w:r>
    </w:p>
    <w:p w14:paraId="57423E3D" w14:textId="77777777"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4"/>
      </w:r>
      <w:r w:rsidRPr="00C66CA0">
        <w:rPr>
          <w:rFonts w:asciiTheme="minorHAnsi" w:hAnsiTheme="minorHAnsi" w:cs="ArialMT"/>
          <w:sz w:val="22"/>
          <w:szCs w:val="22"/>
        </w:rPr>
        <w:t xml:space="preserve"> – dalej: „Rozporządzenie EFRR”;</w:t>
      </w:r>
    </w:p>
    <w:p w14:paraId="235A9E43" w14:textId="16C6A81A"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w:t>
      </w:r>
      <w:r w:rsidR="00D5058C" w:rsidRPr="00F077DA">
        <w:rPr>
          <w:rFonts w:asciiTheme="minorHAnsi" w:hAnsiTheme="minorHAnsi" w:cs="ArialMT"/>
          <w:sz w:val="22"/>
          <w:szCs w:val="22"/>
        </w:rPr>
        <w:t>2024/2509 z dnia 23 września 2024 r. w sprawie zasad finansowych mających zastosowanie do budżetu ogólnego Unii</w:t>
      </w:r>
      <w:r w:rsidR="00D5058C">
        <w:rPr>
          <w:rStyle w:val="Odwoanieprzypisudolnego"/>
          <w:rFonts w:asciiTheme="minorHAnsi" w:hAnsiTheme="minorHAnsi" w:cs="ArialMT"/>
          <w:sz w:val="22"/>
          <w:szCs w:val="22"/>
        </w:rPr>
        <w:footnoteReference w:id="15"/>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77777777"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6"/>
      </w:r>
      <w:r>
        <w:rPr>
          <w:rStyle w:val="Uwydatnienie"/>
          <w:rFonts w:asciiTheme="minorHAnsi" w:hAnsiTheme="minorHAnsi"/>
          <w:i w:val="0"/>
          <w:sz w:val="22"/>
          <w:szCs w:val="22"/>
        </w:rPr>
        <w:t>;</w:t>
      </w:r>
    </w:p>
    <w:p w14:paraId="62C0BB9D" w14:textId="77777777"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7"/>
      </w:r>
      <w:r w:rsidRPr="00C66CA0">
        <w:rPr>
          <w:rStyle w:val="Pogrubienie"/>
          <w:rFonts w:asciiTheme="minorHAnsi" w:hAnsiTheme="minorHAnsi"/>
          <w:b w:val="0"/>
          <w:sz w:val="22"/>
          <w:szCs w:val="22"/>
        </w:rPr>
        <w:t xml:space="preserve"> – dalej: „Rozporządzenie KE nr 651/2014”;</w:t>
      </w:r>
    </w:p>
    <w:p w14:paraId="16EA69BA" w14:textId="61229C27"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4"/>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 xml:space="preserve">de </w:t>
      </w:r>
      <w:proofErr w:type="spellStart"/>
      <w:r w:rsidRPr="00104CE9">
        <w:rPr>
          <w:rStyle w:val="Uwydatnienie"/>
          <w:rFonts w:asciiTheme="minorHAnsi" w:hAnsiTheme="minorHAnsi"/>
          <w:i w:val="0"/>
          <w:sz w:val="22"/>
          <w:szCs w:val="22"/>
        </w:rPr>
        <w:t>minimis</w:t>
      </w:r>
      <w:proofErr w:type="spellEnd"/>
      <w:r w:rsidRPr="00C66CA0">
        <w:rPr>
          <w:rStyle w:val="Odwoanieprzypisudolnego"/>
          <w:rFonts w:asciiTheme="minorHAnsi" w:hAnsiTheme="minorHAnsi"/>
          <w:i/>
          <w:iCs/>
          <w:sz w:val="22"/>
          <w:szCs w:val="22"/>
        </w:rPr>
        <w:footnoteReference w:id="18"/>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7" w:name="_Hlk165289192"/>
      <w:r w:rsidR="008940D3">
        <w:rPr>
          <w:rFonts w:asciiTheme="minorHAnsi" w:hAnsiTheme="minorHAnsi"/>
          <w:sz w:val="22"/>
          <w:szCs w:val="22"/>
        </w:rPr>
        <w:t>2023/</w:t>
      </w:r>
      <w:bookmarkEnd w:id="17"/>
      <w:r w:rsidR="006B4B68">
        <w:rPr>
          <w:rFonts w:asciiTheme="minorHAnsi" w:hAnsiTheme="minorHAnsi"/>
          <w:sz w:val="22"/>
          <w:szCs w:val="22"/>
        </w:rPr>
        <w:t>2831</w:t>
      </w:r>
      <w:r w:rsidRPr="00C66CA0">
        <w:rPr>
          <w:rFonts w:asciiTheme="minorHAnsi" w:hAnsiTheme="minorHAnsi"/>
          <w:sz w:val="22"/>
          <w:szCs w:val="22"/>
        </w:rPr>
        <w:t>”;</w:t>
      </w:r>
    </w:p>
    <w:p w14:paraId="39E6C96E" w14:textId="0B8EB863"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8" w:name="_Hlk165289510"/>
      <w:r w:rsidR="003D4BF5">
        <w:rPr>
          <w:rFonts w:asciiTheme="minorHAnsi" w:hAnsiTheme="minorHAnsi"/>
          <w:sz w:val="22"/>
          <w:szCs w:val="22"/>
        </w:rPr>
        <w:t xml:space="preserve"> </w:t>
      </w:r>
      <w:bookmarkStart w:id="19"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9"/>
      <w:r w:rsidRPr="00C66CA0">
        <w:rPr>
          <w:rFonts w:asciiTheme="minorHAnsi" w:hAnsiTheme="minorHAnsi"/>
          <w:sz w:val="22"/>
          <w:szCs w:val="22"/>
        </w:rPr>
        <w:t xml:space="preserve">r. </w:t>
      </w:r>
      <w:bookmarkEnd w:id="18"/>
      <w:r w:rsidRPr="00C66CA0">
        <w:rPr>
          <w:rFonts w:asciiTheme="minorHAnsi" w:hAnsiTheme="minorHAnsi"/>
          <w:sz w:val="22"/>
          <w:szCs w:val="22"/>
        </w:rPr>
        <w:t xml:space="preserve">w sprawie stosowania art. 107 i 108 Traktatu o funkcjonowaniu Unii Europejskiej do pomocy </w:t>
      </w:r>
      <w:r w:rsidRPr="00104CE9">
        <w:rPr>
          <w:rStyle w:val="Uwydatnienie"/>
          <w:rFonts w:asciiTheme="minorHAnsi" w:hAnsiTheme="minorHAnsi"/>
          <w:i w:val="0"/>
          <w:sz w:val="22"/>
          <w:szCs w:val="22"/>
        </w:rPr>
        <w:t xml:space="preserve">de </w:t>
      </w:r>
      <w:proofErr w:type="spellStart"/>
      <w:r w:rsidRPr="00104CE9">
        <w:rPr>
          <w:rStyle w:val="Uwydatnienie"/>
          <w:rFonts w:asciiTheme="minorHAnsi" w:hAnsiTheme="minorHAnsi"/>
          <w:i w:val="0"/>
          <w:sz w:val="22"/>
          <w:szCs w:val="22"/>
        </w:rPr>
        <w:t>minimis</w:t>
      </w:r>
      <w:proofErr w:type="spellEnd"/>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9"/>
      </w:r>
      <w:r w:rsidR="00F346EC" w:rsidRPr="00C66CA0">
        <w:rPr>
          <w:rStyle w:val="Uwydatnienie"/>
          <w:rFonts w:asciiTheme="minorHAnsi" w:hAnsiTheme="minorHAnsi"/>
          <w:i w:val="0"/>
          <w:sz w:val="22"/>
          <w:szCs w:val="22"/>
        </w:rPr>
        <w:t>;</w:t>
      </w:r>
    </w:p>
    <w:p w14:paraId="65CA5807"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20"/>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77777777"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21"/>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77777777"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22"/>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77777777"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3"/>
      </w:r>
      <w:r w:rsidRPr="00C66CA0">
        <w:rPr>
          <w:rStyle w:val="markedcontent"/>
          <w:rFonts w:asciiTheme="minorHAnsi" w:hAnsiTheme="minorHAnsi"/>
          <w:bCs/>
          <w:spacing w:val="-6"/>
          <w:sz w:val="22"/>
          <w:szCs w:val="22"/>
        </w:rPr>
        <w:t xml:space="preserve"> – dalej: „Ustawa o rachunkowości”;</w:t>
      </w:r>
    </w:p>
    <w:p w14:paraId="27F1CA7C" w14:textId="77777777"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4"/>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77777777"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5"/>
      </w:r>
      <w:r w:rsidRPr="00C66CA0">
        <w:rPr>
          <w:rFonts w:ascii="Calibri" w:hAnsi="Calibri"/>
          <w:spacing w:val="-4"/>
          <w:sz w:val="22"/>
          <w:szCs w:val="22"/>
        </w:rPr>
        <w:t xml:space="preserve"> – dalej: „Prawo przedsiębiorców”</w:t>
      </w:r>
    </w:p>
    <w:p w14:paraId="33241A71"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6"/>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B173547" w14:textId="77777777"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7"/>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4A799063" w14:textId="77777777"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4A4FF48" w14:textId="77777777"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14:paraId="38E2346A" w14:textId="77777777"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6952EF36"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sidR="00703B37" w:rsidRPr="00C66CA0">
        <w:rPr>
          <w:rFonts w:asciiTheme="minorHAnsi" w:hAnsiTheme="minorHAnsi" w:cs="Arial-BoldMT"/>
          <w:bCs/>
          <w:sz w:val="22"/>
          <w:szCs w:val="22"/>
        </w:rPr>
        <w:t xml:space="preserve">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D5058C">
        <w:rPr>
          <w:rFonts w:ascii="Calibri" w:hAnsi="Calibri"/>
          <w:sz w:val="22"/>
          <w:szCs w:val="20"/>
        </w:rPr>
        <w:t xml:space="preserve">ości </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21" w:name="_Toc196833169"/>
      <w:r w:rsidRPr="00C66CA0">
        <w:t>Artykuł</w:t>
      </w:r>
      <w:r w:rsidR="0043415C" w:rsidRPr="00C66CA0">
        <w:t xml:space="preserve"> </w:t>
      </w:r>
      <w:r w:rsidR="00943D03" w:rsidRPr="00C66CA0">
        <w:t>2</w:t>
      </w:r>
      <w:r w:rsidR="0043415C" w:rsidRPr="00C66CA0">
        <w:t xml:space="preserve"> </w:t>
      </w:r>
      <w:r w:rsidRPr="00C66CA0">
        <w:t>[definicje]</w:t>
      </w:r>
      <w:bookmarkEnd w:id="21"/>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040DD7CA" w14:textId="3B152A47" w:rsidR="00AC5196"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bookmarkStart w:id="22" w:name="_Hlk196384322"/>
    </w:p>
    <w:bookmarkEnd w:id="22"/>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23" w:name="_Hlk173233245"/>
      <w:r w:rsidR="008B4C09" w:rsidRPr="008B4C09">
        <w:rPr>
          <w:rFonts w:ascii="Calibri" w:hAnsi="Calibri"/>
          <w:spacing w:val="-6"/>
          <w:sz w:val="22"/>
          <w:szCs w:val="22"/>
        </w:rPr>
        <w:t>https://funduszeuepomorskie.pl/</w:t>
      </w:r>
      <w:bookmarkEnd w:id="23"/>
      <w:r w:rsidRPr="00C66CA0">
        <w:rPr>
          <w:rFonts w:ascii="Calibri" w:hAnsi="Calibri"/>
          <w:spacing w:val="-6"/>
          <w:sz w:val="22"/>
          <w:szCs w:val="22"/>
        </w:rPr>
        <w:t>;</w:t>
      </w:r>
    </w:p>
    <w:p w14:paraId="0AA49477"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4"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4"/>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25" w:name="_Toc19683317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5"/>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2DAFE4AD"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3F60CF">
        <w:rPr>
          <w:rFonts w:ascii="Calibri" w:hAnsi="Calibri"/>
          <w:bCs/>
          <w:sz w:val="22"/>
          <w:szCs w:val="22"/>
        </w:rPr>
        <w:t>;</w:t>
      </w:r>
    </w:p>
    <w:p w14:paraId="5B57F509" w14:textId="064A8BD5" w:rsidR="00F22316" w:rsidRPr="00911A54" w:rsidRDefault="00597811" w:rsidP="00597811">
      <w:pPr>
        <w:pStyle w:val="Akapitzlist"/>
        <w:numPr>
          <w:ilvl w:val="1"/>
          <w:numId w:val="7"/>
        </w:numPr>
        <w:spacing w:after="40" w:line="276" w:lineRule="auto"/>
        <w:contextualSpacing w:val="0"/>
        <w:jc w:val="both"/>
        <w:rPr>
          <w:rFonts w:ascii="Calibri" w:hAnsi="Calibri"/>
          <w:bCs/>
          <w:i/>
          <w:spacing w:val="-2"/>
          <w:sz w:val="22"/>
          <w:szCs w:val="22"/>
        </w:rPr>
      </w:pPr>
      <w:r w:rsidRPr="00597811">
        <w:rPr>
          <w:rFonts w:ascii="Calibri" w:hAnsi="Calibri"/>
          <w:sz w:val="22"/>
          <w:szCs w:val="22"/>
        </w:rPr>
        <w:t>(skreślone)</w:t>
      </w:r>
      <w:r>
        <w:rPr>
          <w:rFonts w:ascii="Calibri" w:hAnsi="Calibri"/>
          <w:sz w:val="22"/>
          <w:szCs w:val="22"/>
        </w:rPr>
        <w:t>.</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6"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6"/>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777777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27" w:name="_Hlk126564339"/>
      <w:bookmarkStart w:id="28" w:name="_Toc19683317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7"/>
      <w:bookmarkEnd w:id="28"/>
    </w:p>
    <w:p w14:paraId="14516F0C" w14:textId="77777777"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5B5045C"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r w:rsidRPr="0075600B">
        <w:rPr>
          <w:rFonts w:ascii="Calibri" w:hAnsi="Calibri"/>
          <w:sz w:val="22"/>
          <w:szCs w:val="22"/>
        </w:rPr>
        <w:t>.</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29" w:name="_Toc19683317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9"/>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3AB47A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4CE97BCF"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30" w:name="_Toc19683317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30"/>
    </w:p>
    <w:p w14:paraId="6434F662" w14:textId="77777777" w:rsidR="00AB088D" w:rsidRPr="00C66CA0" w:rsidRDefault="00AB088D" w:rsidP="00BE7D2E">
      <w:pPr>
        <w:pStyle w:val="Nagwek2"/>
      </w:pPr>
      <w:bookmarkStart w:id="31" w:name="_Toc19683317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31"/>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77777777"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25E4DDE1" w14:textId="77777777"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820C12D" w14:textId="0D742BE9"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9 i </w:t>
      </w:r>
      <w:r w:rsidR="00607BD4">
        <w:rPr>
          <w:rFonts w:ascii="Calibri" w:hAnsi="Calibri"/>
          <w:sz w:val="22"/>
          <w:szCs w:val="22"/>
        </w:rPr>
        <w:t>17</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5CBE62B8"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32" w:name="_Hlk173233406"/>
      <w:bookmarkStart w:id="33" w:name="_Hlk173230642"/>
      <w:r w:rsidR="009778AD">
        <w:rPr>
          <w:rFonts w:asciiTheme="minorHAnsi" w:hAnsiTheme="minorHAnsi" w:cstheme="minorHAnsi"/>
          <w:sz w:val="22"/>
          <w:szCs w:val="22"/>
        </w:rPr>
        <w:t xml:space="preserve"> </w:t>
      </w:r>
      <w:r w:rsidR="00053F02" w:rsidRPr="00053F02">
        <w:rPr>
          <w:rFonts w:asciiTheme="minorHAnsi" w:hAnsiTheme="minorHAnsi" w:cstheme="minorHAnsi"/>
          <w:sz w:val="22"/>
          <w:szCs w:val="22"/>
        </w:rPr>
        <w:t>https://funduszeuepomorskie.pl/strona/1134-skorzystaj-z-systemu-informatycznego</w:t>
      </w:r>
      <w:bookmarkEnd w:id="32"/>
      <w:r w:rsidRPr="00176984">
        <w:rPr>
          <w:rFonts w:asciiTheme="minorHAnsi" w:hAnsiTheme="minorHAnsi" w:cstheme="minorHAnsi"/>
          <w:sz w:val="22"/>
          <w:szCs w:val="22"/>
        </w:rPr>
        <w:t>.</w:t>
      </w:r>
      <w:bookmarkEnd w:id="33"/>
    </w:p>
    <w:p w14:paraId="36053AAB" w14:textId="3AD10CD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8"/>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7777777"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9"/>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77777777"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77777777"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5BF56288" w14:textId="77777777"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4"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4"/>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35" w:name="_Toc19683317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5"/>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69197D1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9778AD">
        <w:rPr>
          <w:rFonts w:ascii="Calibri" w:hAnsi="Calibri"/>
          <w:sz w:val="22"/>
          <w:szCs w:val="22"/>
        </w:rPr>
        <w:t>,</w:t>
      </w:r>
      <w:r w:rsidRPr="00C66CA0">
        <w:rPr>
          <w:rFonts w:ascii="Calibri" w:hAnsi="Calibri"/>
          <w:sz w:val="22"/>
          <w:szCs w:val="22"/>
        </w:rPr>
        <w:t xml:space="preserve">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77777777"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E17683">
        <w:rPr>
          <w:rStyle w:val="Odwoanieprzypisudolnego"/>
          <w:rFonts w:ascii="Calibri" w:hAnsi="Calibri"/>
          <w:b/>
          <w:sz w:val="22"/>
          <w:szCs w:val="22"/>
        </w:rPr>
        <w:footnoteReference w:id="30"/>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734C8FC0"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77777777"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14:paraId="6D53406B" w14:textId="77777777"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31"/>
      </w:r>
      <w:r w:rsidR="0030439F" w:rsidRPr="00C66CA0">
        <w:rPr>
          <w:rFonts w:ascii="Calibri" w:hAnsi="Calibri"/>
          <w:spacing w:val="-4"/>
          <w:sz w:val="22"/>
          <w:szCs w:val="22"/>
        </w:rPr>
        <w:t>.</w:t>
      </w:r>
    </w:p>
    <w:p w14:paraId="046D2F1D" w14:textId="77777777" w:rsidR="004B3DB9" w:rsidRPr="00C66CA0" w:rsidRDefault="004B3DB9" w:rsidP="005336AC">
      <w:pPr>
        <w:pStyle w:val="Nagwek2"/>
      </w:pPr>
      <w:bookmarkStart w:id="36" w:name="_Toc196833176"/>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6"/>
    </w:p>
    <w:p w14:paraId="6BB51D96"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1E3CEA39" w14:textId="77777777" w:rsidR="00136693" w:rsidRPr="00C66CA0" w:rsidRDefault="00136693" w:rsidP="00566B4F">
      <w:pPr>
        <w:pStyle w:val="Nagwek2"/>
      </w:pPr>
      <w:bookmarkStart w:id="37" w:name="_Toc196833177"/>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7"/>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25EA229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9778AD">
        <w:rPr>
          <w:rStyle w:val="Odwoanieprzypisudolnego"/>
          <w:rFonts w:ascii="Calibri" w:hAnsi="Calibri"/>
          <w:bCs/>
          <w:sz w:val="22"/>
          <w:szCs w:val="22"/>
        </w:rPr>
        <w:footnoteReference w:id="32"/>
      </w:r>
      <w:r w:rsidRPr="00C66CA0">
        <w:rPr>
          <w:rFonts w:ascii="Calibri" w:hAnsi="Calibri"/>
          <w:bCs/>
          <w:sz w:val="22"/>
          <w:szCs w:val="22"/>
        </w:rPr>
        <w:t xml:space="preserve">,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35FF05E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3C0EA7">
        <w:rPr>
          <w:rFonts w:ascii="Calibri" w:hAnsi="Calibri"/>
          <w:bCs/>
          <w:sz w:val="22"/>
          <w:szCs w:val="22"/>
        </w:rPr>
        <w:t>8</w:t>
      </w:r>
      <w:r w:rsidR="003C0EA7" w:rsidRPr="00C66CA0">
        <w:rPr>
          <w:rFonts w:ascii="Calibri" w:hAnsi="Calibri"/>
          <w:bCs/>
          <w:sz w:val="22"/>
          <w:szCs w:val="22"/>
        </w:rPr>
        <w:t>0 </w:t>
      </w:r>
      <w:r w:rsidRPr="00C66CA0">
        <w:rPr>
          <w:rFonts w:ascii="Calibri" w:hAnsi="Calibri"/>
          <w:bCs/>
          <w:sz w:val="22"/>
          <w:szCs w:val="22"/>
        </w:rPr>
        <w:t>000 złotych netto</w:t>
      </w:r>
      <w:r w:rsidR="00732502">
        <w:rPr>
          <w:rStyle w:val="Odwoanieprzypisudolnego"/>
          <w:rFonts w:ascii="Calibri" w:hAnsi="Calibri"/>
          <w:bCs/>
          <w:sz w:val="22"/>
          <w:szCs w:val="22"/>
        </w:rPr>
        <w:footnoteReference w:id="33"/>
      </w:r>
      <w:r w:rsidRPr="00C66CA0">
        <w:rPr>
          <w:rFonts w:ascii="Calibri" w:hAnsi="Calibri"/>
          <w:bCs/>
          <w:sz w:val="22"/>
          <w:szCs w:val="22"/>
        </w:rPr>
        <w:t xml:space="preserve">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77777777"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14:paraId="3418C108" w14:textId="139236B4"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w:t>
      </w:r>
      <w:r w:rsidR="00D5058C">
        <w:rPr>
          <w:rFonts w:ascii="Calibri" w:hAnsi="Calibri"/>
          <w:sz w:val="22"/>
          <w:szCs w:val="20"/>
        </w:rPr>
        <w:t xml:space="preserve">ości </w:t>
      </w:r>
      <w:r w:rsidR="005938B6" w:rsidRPr="005938B6">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8"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8"/>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77777777" w:rsidR="00AB088D" w:rsidRPr="00C66CA0" w:rsidRDefault="00AB088D" w:rsidP="00AB55B4">
      <w:pPr>
        <w:pStyle w:val="Nagwek2"/>
      </w:pPr>
      <w:bookmarkStart w:id="39" w:name="_Toc196833178"/>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9"/>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6B494B50"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75600B">
        <w:rPr>
          <w:rFonts w:ascii="Calibri" w:hAnsi="Calibri"/>
          <w:sz w:val="22"/>
          <w:szCs w:val="22"/>
        </w:rPr>
        <w:t>W momencie składania Wniosku o płatność Beneficjent powinien być związany umową z wykonawcą tej części zakresu realizacji Projektu, którego dotyczy przedmiotowy wniosek</w:t>
      </w:r>
      <w:r w:rsidR="003A63F5" w:rsidRPr="0075600B">
        <w:rPr>
          <w:rFonts w:ascii="Calibri" w:hAnsi="Calibri"/>
          <w:sz w:val="22"/>
          <w:szCs w:val="22"/>
        </w:rPr>
        <w:t xml:space="preserve"> w zakresie Artykułu 9 ust. 2</w:t>
      </w:r>
      <w:r w:rsidRPr="0075600B">
        <w:rPr>
          <w:rFonts w:ascii="Calibri" w:hAnsi="Calibri"/>
          <w:sz w:val="22"/>
          <w:szCs w:val="22"/>
        </w:rPr>
        <w:t>.</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77777777"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40"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40"/>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75EEB685"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75600B">
        <w:rPr>
          <w:rFonts w:ascii="Calibri" w:hAnsi="Calibri"/>
          <w:spacing w:val="-4"/>
          <w:sz w:val="22"/>
          <w:szCs w:val="22"/>
        </w:rPr>
        <w:t>90</w:t>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34"/>
      </w:r>
      <w:r w:rsidRPr="00C66CA0">
        <w:rPr>
          <w:rFonts w:ascii="Calibri" w:hAnsi="Calibri"/>
          <w:spacing w:val="-4"/>
          <w:sz w:val="22"/>
          <w:szCs w:val="22"/>
        </w:rPr>
        <w:t xml:space="preserve">, chyba że w trakcie weryfikacji ostatniego Wniosku o płatność zostanie wyznaczony inny termin; </w:t>
      </w:r>
      <w:r w:rsidRPr="0075600B">
        <w:rPr>
          <w:rFonts w:ascii="Calibri" w:hAnsi="Calibri"/>
          <w:spacing w:val="-4"/>
          <w:sz w:val="22"/>
          <w:szCs w:val="22"/>
        </w:rPr>
        <w:t>w</w:t>
      </w:r>
      <w:r w:rsidRPr="0075600B">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749F698F"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77777777" w:rsidR="00B849A4" w:rsidRPr="00C66CA0" w:rsidRDefault="00B849A4" w:rsidP="002F49F0">
      <w:pPr>
        <w:pStyle w:val="Nagwek2"/>
      </w:pPr>
      <w:bookmarkStart w:id="41" w:name="_Toc196833179"/>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41"/>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7777777"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427C3DC"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4533E58A" w14:textId="7C2FEE38" w:rsidR="00502585" w:rsidRDefault="0075600B" w:rsidP="0075600B">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(skreślone)</w:t>
      </w:r>
      <w:r w:rsidR="00502585">
        <w:rPr>
          <w:rFonts w:ascii="Calibri" w:hAnsi="Calibri"/>
          <w:bCs/>
          <w:spacing w:val="-4"/>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6ABD8D95"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w:t>
      </w:r>
      <w:r w:rsidRPr="00463DDA">
        <w:rPr>
          <w:rFonts w:ascii="Calibri" w:hAnsi="Calibri"/>
          <w:spacing w:val="-4"/>
          <w:sz w:val="22"/>
          <w:szCs w:val="22"/>
        </w:rPr>
        <w:t xml:space="preserve">ust. </w:t>
      </w:r>
      <w:r w:rsidR="009A3124" w:rsidRPr="00463DDA">
        <w:rPr>
          <w:rFonts w:ascii="Calibri" w:hAnsi="Calibri"/>
          <w:spacing w:val="-4"/>
          <w:sz w:val="22"/>
          <w:szCs w:val="22"/>
        </w:rPr>
        <w:t>15</w:t>
      </w:r>
      <w:r w:rsidRPr="00463DDA">
        <w:rPr>
          <w:rFonts w:ascii="Calibri" w:hAnsi="Calibri"/>
          <w:spacing w:val="-4"/>
          <w:sz w:val="22"/>
          <w:szCs w:val="22"/>
        </w:rPr>
        <w:t xml:space="preserve"> i </w:t>
      </w:r>
      <w:r w:rsidR="009A3124" w:rsidRPr="00463DDA">
        <w:rPr>
          <w:rFonts w:ascii="Calibri" w:hAnsi="Calibri"/>
          <w:spacing w:val="-4"/>
          <w:sz w:val="22"/>
          <w:szCs w:val="22"/>
        </w:rPr>
        <w:t>16</w:t>
      </w:r>
      <w:r w:rsidRPr="00463DDA">
        <w:rPr>
          <w:rFonts w:ascii="Calibri" w:hAnsi="Calibri"/>
          <w:spacing w:val="-4"/>
          <w:sz w:val="22"/>
          <w:szCs w:val="22"/>
        </w:rPr>
        <w:t xml:space="preserve"> oraz</w:t>
      </w:r>
      <w:r w:rsidRPr="00C66CA0">
        <w:rPr>
          <w:rFonts w:ascii="Calibri" w:hAnsi="Calibri"/>
          <w:spacing w:val="-4"/>
          <w:sz w:val="22"/>
          <w:szCs w:val="22"/>
        </w:rPr>
        <w:t xml:space="preserve">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77777777" w:rsidR="001A48F4" w:rsidRPr="00C66CA0" w:rsidRDefault="001A48F4" w:rsidP="00174CF0">
      <w:pPr>
        <w:pStyle w:val="Nagwek2"/>
      </w:pPr>
      <w:bookmarkStart w:id="42" w:name="_Toc196833180"/>
      <w:r w:rsidRPr="00C66CA0">
        <w:rPr>
          <w:rStyle w:val="Nagwek1Znak"/>
          <w:b/>
        </w:rPr>
        <w:t>Artykuł 1</w:t>
      </w:r>
      <w:r w:rsidR="00174CF0" w:rsidRPr="00C66CA0">
        <w:rPr>
          <w:rStyle w:val="Nagwek1Znak"/>
          <w:b/>
        </w:rPr>
        <w:t>2</w:t>
      </w:r>
      <w:r w:rsidRPr="00C66CA0">
        <w:t xml:space="preserve"> [ewidencja księgowa w ramach Projektu]</w:t>
      </w:r>
      <w:bookmarkEnd w:id="42"/>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77777777" w:rsidR="00D915A6" w:rsidRPr="00C66CA0" w:rsidRDefault="00D915A6" w:rsidP="00D915A6">
      <w:pPr>
        <w:pStyle w:val="Nagwek2"/>
      </w:pPr>
      <w:bookmarkStart w:id="43" w:name="_Toc196833181"/>
      <w:r w:rsidRPr="00C66CA0">
        <w:rPr>
          <w:rStyle w:val="Nagwek1Znak"/>
          <w:b/>
        </w:rPr>
        <w:t>Artykuł 13</w:t>
      </w:r>
      <w:r w:rsidRPr="00C66CA0">
        <w:rPr>
          <w:rStyle w:val="Nagwek1Znak"/>
        </w:rPr>
        <w:t xml:space="preserve"> </w:t>
      </w:r>
      <w:r w:rsidRPr="00C66CA0">
        <w:t>[promocja Projektu]</w:t>
      </w:r>
      <w:bookmarkEnd w:id="43"/>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55D2E808"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5"/>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14:paraId="09611739" w14:textId="77777777"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6CC495F5" w14:textId="171C6755"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6"/>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w:t>
      </w:r>
      <w:r w:rsidR="00CE6DB4">
        <w:rPr>
          <w:rFonts w:asciiTheme="minorHAnsi" w:hAnsiTheme="minorHAnsi" w:cstheme="minorHAnsi"/>
          <w:sz w:val="22"/>
          <w:szCs w:val="22"/>
        </w:rPr>
        <w:t>j</w:t>
      </w:r>
      <w:r w:rsidR="00D915A6" w:rsidRPr="00222997">
        <w:rPr>
          <w:rFonts w:asciiTheme="minorHAnsi" w:hAnsiTheme="minorHAnsi" w:cstheme="minorHAnsi"/>
          <w:sz w:val="22"/>
          <w:szCs w:val="22"/>
        </w:rPr>
        <w:t>,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184D0C">
        <w:rPr>
          <w:rFonts w:asciiTheme="minorHAnsi" w:hAnsiTheme="minorHAnsi" w:cstheme="minorHAnsi"/>
          <w:sz w:val="22"/>
          <w:szCs w:val="22"/>
        </w:rPr>
        <w:t xml:space="preserve">4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759F58AB" w14:textId="77777777"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7"/>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14:paraId="7D198417"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14:paraId="56ED5CD1"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7777777"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14:paraId="436784AD" w14:textId="77777777"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7777777"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3428EBF4"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32502">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37B4D4FD"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CE6DB4">
        <w:rPr>
          <w:rFonts w:asciiTheme="minorHAnsi" w:hAnsiTheme="minorHAnsi" w:cstheme="minorHAnsi"/>
          <w:sz w:val="22"/>
          <w:szCs w:val="22"/>
        </w:rPr>
        <w: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4CB57EB3"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D5058C">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D5058C">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w:t>
      </w:r>
      <w:r w:rsidR="00732502">
        <w:rPr>
          <w:rFonts w:asciiTheme="minorHAnsi" w:hAnsiTheme="minorHAnsi" w:cstheme="minorHAnsi"/>
          <w:sz w:val="22"/>
          <w:szCs w:val="22"/>
        </w:rPr>
        <w:t>i</w:t>
      </w:r>
      <w:r w:rsidR="00732502" w:rsidRPr="00EE1A7B">
        <w:rPr>
          <w:rFonts w:asciiTheme="minorHAnsi" w:hAnsiTheme="minorHAnsi" w:cstheme="minorHAnsi"/>
          <w:sz w:val="22"/>
          <w:szCs w:val="22"/>
        </w:rPr>
        <w:t xml:space="preserve"> </w:t>
      </w:r>
      <w:r w:rsidRPr="00EE1A7B">
        <w:rPr>
          <w:rFonts w:asciiTheme="minorHAnsi" w:hAnsiTheme="minorHAnsi" w:cstheme="minorHAnsi"/>
          <w:sz w:val="22"/>
          <w:szCs w:val="22"/>
        </w:rPr>
        <w:t>ich pracownikom oraz publiczne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77777777"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7777777"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9"/>
      </w:r>
      <w:r w:rsidRPr="00EE1A7B">
        <w:rPr>
          <w:rFonts w:asciiTheme="minorHAnsi" w:hAnsiTheme="minorHAnsi" w:cstheme="minorHAnsi"/>
          <w:sz w:val="22"/>
          <w:szCs w:val="22"/>
        </w:rPr>
        <w:t>.</w:t>
      </w:r>
    </w:p>
    <w:p w14:paraId="67AADA26" w14:textId="77777777" w:rsidR="00D0257F" w:rsidRPr="006D6A74" w:rsidRDefault="00D0257F" w:rsidP="00D0257F">
      <w:pPr>
        <w:pStyle w:val="Nagwek2"/>
        <w:spacing w:after="120"/>
        <w:rPr>
          <w:rFonts w:cstheme="minorHAnsi"/>
          <w:szCs w:val="22"/>
        </w:rPr>
      </w:pPr>
      <w:bookmarkStart w:id="44" w:name="_Toc196833182"/>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4"/>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77777777"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4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77777777"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77777777"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7777777"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53FD8CED" w14:textId="77777777" w:rsidR="00121532" w:rsidRPr="00C66CA0" w:rsidRDefault="00121532" w:rsidP="00121532">
      <w:pPr>
        <w:pStyle w:val="Nagwek2"/>
      </w:pPr>
      <w:bookmarkStart w:id="45" w:name="_Toc196833183"/>
      <w:r w:rsidRPr="00C66CA0">
        <w:rPr>
          <w:rStyle w:val="Nagwek1Znak"/>
          <w:b/>
        </w:rPr>
        <w:t>Artykuł 1</w:t>
      </w:r>
      <w:r w:rsidR="00D0257F">
        <w:rPr>
          <w:rStyle w:val="Nagwek1Znak"/>
          <w:b/>
        </w:rPr>
        <w:t>5</w:t>
      </w:r>
      <w:r w:rsidRPr="00C66CA0">
        <w:t xml:space="preserve"> [zakaz cesji]</w:t>
      </w:r>
      <w:bookmarkEnd w:id="45"/>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77777777" w:rsidR="00121532" w:rsidRPr="00C66CA0" w:rsidRDefault="00121532" w:rsidP="00121532">
      <w:pPr>
        <w:pStyle w:val="Nagwek2"/>
      </w:pPr>
      <w:bookmarkStart w:id="46" w:name="_Toc196833184"/>
      <w:r w:rsidRPr="00C66CA0">
        <w:rPr>
          <w:rStyle w:val="Nagwek1Znak"/>
          <w:b/>
        </w:rPr>
        <w:t>Artykuł 1</w:t>
      </w:r>
      <w:r w:rsidR="00D0257F">
        <w:rPr>
          <w:rStyle w:val="Nagwek1Znak"/>
          <w:b/>
        </w:rPr>
        <w:t>6</w:t>
      </w:r>
      <w:r w:rsidRPr="00C66CA0">
        <w:t xml:space="preserve"> [zmiany w Projekcie i Umowie]</w:t>
      </w:r>
      <w:bookmarkEnd w:id="46"/>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0581B24B"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o których mowa w ust. 4</w:t>
      </w:r>
      <w:r w:rsidR="00732502">
        <w:rPr>
          <w:rFonts w:asciiTheme="minorHAnsi" w:hAnsiTheme="minorHAnsi" w:cstheme="minorHAnsi"/>
          <w:sz w:val="22"/>
          <w:szCs w:val="22"/>
        </w:rPr>
        <w:t>,</w:t>
      </w:r>
      <w:r w:rsidRPr="00C66CA0">
        <w:rPr>
          <w:rFonts w:asciiTheme="minorHAnsi" w:hAnsiTheme="minorHAnsi" w:cstheme="minorHAnsi"/>
          <w:sz w:val="22"/>
          <w:szCs w:val="22"/>
        </w:rPr>
        <w:t xml:space="preserve">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 xml:space="preserve">do no </w:t>
      </w:r>
      <w:proofErr w:type="spellStart"/>
      <w:r w:rsidRPr="0080028C">
        <w:rPr>
          <w:rFonts w:ascii="Calibri" w:hAnsi="Calibri"/>
          <w:spacing w:val="-6"/>
          <w:sz w:val="22"/>
          <w:szCs w:val="22"/>
        </w:rPr>
        <w:t>significant</w:t>
      </w:r>
      <w:proofErr w:type="spellEnd"/>
      <w:r w:rsidRPr="0080028C">
        <w:rPr>
          <w:rFonts w:ascii="Calibri" w:hAnsi="Calibri"/>
          <w:spacing w:val="-6"/>
          <w:sz w:val="22"/>
          <w:szCs w:val="22"/>
        </w:rPr>
        <w:t xml:space="preserve"> </w:t>
      </w:r>
      <w:proofErr w:type="spellStart"/>
      <w:r w:rsidRPr="0080028C">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77777777"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D5EDE7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77777777"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77777777"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14:paraId="779AAA16" w14:textId="77777777"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77777777"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77777777"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14:paraId="40B92F93" w14:textId="77777777"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14:paraId="1B62E290" w14:textId="77777777"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C66CA0" w:rsidRDefault="00121532" w:rsidP="00121532">
      <w:pPr>
        <w:pStyle w:val="Nagwek1"/>
      </w:pPr>
      <w:bookmarkStart w:id="47" w:name="_Toc196833185"/>
      <w:r w:rsidRPr="00C66CA0">
        <w:t>Rozdział III [kontrola prawidłowej realizacji Umowy]</w:t>
      </w:r>
      <w:bookmarkEnd w:id="47"/>
    </w:p>
    <w:p w14:paraId="2C30795C" w14:textId="77777777" w:rsidR="00121532" w:rsidRPr="00C66CA0" w:rsidRDefault="00121532" w:rsidP="00121532">
      <w:pPr>
        <w:pStyle w:val="Nagwek2"/>
      </w:pPr>
      <w:bookmarkStart w:id="48" w:name="_Toc196833186"/>
      <w:bookmarkStart w:id="49" w:name="_Hlk106175727"/>
      <w:r w:rsidRPr="00C66CA0">
        <w:t>Artykuł 1</w:t>
      </w:r>
      <w:r w:rsidR="00D0257F">
        <w:t>7</w:t>
      </w:r>
      <w:r w:rsidRPr="00C66CA0">
        <w:t xml:space="preserve"> [weryfikacja i kontrola Zamówień]</w:t>
      </w:r>
      <w:bookmarkEnd w:id="48"/>
    </w:p>
    <w:p w14:paraId="5AAC80F5" w14:textId="77777777"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14:paraId="26DC1C3C" w14:textId="77777777"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77777777"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14:paraId="14041DDA" w14:textId="77777777"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14:paraId="7CF9EEA3" w14:textId="65EAC954"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732502">
        <w:rPr>
          <w:rStyle w:val="Odwoanieprzypisudolnego"/>
          <w:rFonts w:ascii="Calibri" w:hAnsi="Calibri"/>
          <w:i/>
          <w:spacing w:val="-6"/>
          <w:sz w:val="22"/>
          <w:szCs w:val="22"/>
        </w:rPr>
        <w:footnoteReference w:id="42"/>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14:paraId="1B44D722" w14:textId="77777777"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14:paraId="3AFDE6D4" w14:textId="2D8262B5"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w:t>
      </w:r>
      <w:r w:rsidR="006E7645">
        <w:rPr>
          <w:rStyle w:val="Odwoanieprzypisudolnego"/>
          <w:rFonts w:asciiTheme="minorHAnsi" w:hAnsiTheme="minorHAnsi"/>
          <w:sz w:val="22"/>
          <w:szCs w:val="22"/>
        </w:rPr>
        <w:footnoteReference w:id="43"/>
      </w:r>
      <w:r>
        <w:rPr>
          <w:rFonts w:asciiTheme="minorHAnsi" w:hAnsiTheme="minorHAnsi"/>
          <w:sz w:val="22"/>
          <w:szCs w:val="22"/>
        </w:rPr>
        <w:t xml:space="preserve"> lub kontroli.</w:t>
      </w:r>
    </w:p>
    <w:p w14:paraId="398D24B0" w14:textId="77777777" w:rsidR="00121532" w:rsidRPr="00C66CA0" w:rsidRDefault="00121532" w:rsidP="00121532">
      <w:pPr>
        <w:pStyle w:val="Nagwek2"/>
      </w:pPr>
      <w:bookmarkStart w:id="50" w:name="_Toc196833187"/>
      <w:r w:rsidRPr="00C66CA0">
        <w:rPr>
          <w:rStyle w:val="Nagwek1Znak"/>
          <w:b/>
        </w:rPr>
        <w:t>Artykuł 1</w:t>
      </w:r>
      <w:r w:rsidR="00D0257F">
        <w:rPr>
          <w:rStyle w:val="Nagwek1Znak"/>
          <w:b/>
        </w:rPr>
        <w:t>8</w:t>
      </w:r>
      <w:r w:rsidRPr="00C66CA0">
        <w:rPr>
          <w:b w:val="0"/>
        </w:rPr>
        <w:t xml:space="preserve"> </w:t>
      </w:r>
      <w:r w:rsidRPr="00C66CA0">
        <w:t>[kontrola Projektu]</w:t>
      </w:r>
      <w:bookmarkEnd w:id="50"/>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7777777"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proofErr w:type="spellStart"/>
      <w:r w:rsidRPr="007277C1">
        <w:rPr>
          <w:rFonts w:asciiTheme="minorHAnsi" w:hAnsiTheme="minorHAnsi" w:cstheme="minorHAnsi"/>
          <w:sz w:val="22"/>
          <w:szCs w:val="22"/>
        </w:rPr>
        <w:t>grantobiorcami</w:t>
      </w:r>
      <w:proofErr w:type="spellEnd"/>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77777777"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9"/>
    </w:p>
    <w:p w14:paraId="65F79103" w14:textId="77777777" w:rsidR="005B4A39" w:rsidRPr="00C66CA0" w:rsidRDefault="005B4A39" w:rsidP="005B4A39">
      <w:pPr>
        <w:pStyle w:val="Nagwek1"/>
        <w:spacing w:afterLines="40" w:after="96"/>
      </w:pPr>
      <w:bookmarkStart w:id="51" w:name="_Toc196833188"/>
      <w:r w:rsidRPr="00C66CA0">
        <w:t>Rozdział IV [postępowanie z nieprawidłowościami, rozwiązanie Umowy i trwałość Projektu]</w:t>
      </w:r>
      <w:bookmarkEnd w:id="51"/>
    </w:p>
    <w:p w14:paraId="65831679" w14:textId="77777777" w:rsidR="005B4A39" w:rsidRPr="00C66CA0" w:rsidRDefault="005B4A39" w:rsidP="005B4A39">
      <w:pPr>
        <w:pStyle w:val="Nagwek2"/>
      </w:pPr>
      <w:bookmarkStart w:id="52" w:name="_Toc196833189"/>
      <w:r w:rsidRPr="00C66CA0">
        <w:rPr>
          <w:rStyle w:val="Nagwek1Znak"/>
          <w:b/>
        </w:rPr>
        <w:t>Artykuł 1</w:t>
      </w:r>
      <w:r w:rsidR="00D0257F">
        <w:rPr>
          <w:rStyle w:val="Nagwek1Znak"/>
          <w:b/>
        </w:rPr>
        <w:t>9</w:t>
      </w:r>
      <w:r w:rsidRPr="00C66CA0">
        <w:t xml:space="preserve"> [postępowanie z nieprawidłowościami]</w:t>
      </w:r>
      <w:bookmarkEnd w:id="52"/>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53" w:name="_Hlk128157979"/>
      <w:r w:rsidRPr="00A06295">
        <w:rPr>
          <w:rFonts w:asciiTheme="minorHAnsi" w:hAnsiTheme="minorHAnsi" w:cstheme="minorHAnsi"/>
          <w:sz w:val="22"/>
          <w:szCs w:val="22"/>
        </w:rPr>
        <w:t>w wysokości określonej jak dla zaległości podatkowych</w:t>
      </w:r>
      <w:bookmarkEnd w:id="5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0937E570"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6808DC">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77777777" w:rsidR="005B4A39" w:rsidRPr="00C66CA0" w:rsidRDefault="005B4A39" w:rsidP="005B4A39">
      <w:pPr>
        <w:pStyle w:val="Nagwek2"/>
      </w:pPr>
      <w:bookmarkStart w:id="54" w:name="_Toc196833190"/>
      <w:r w:rsidRPr="00C66CA0">
        <w:rPr>
          <w:rStyle w:val="Nagwek1Znak"/>
          <w:b/>
        </w:rPr>
        <w:t xml:space="preserve">Artykuł </w:t>
      </w:r>
      <w:r w:rsidR="00D0257F">
        <w:rPr>
          <w:rStyle w:val="Nagwek1Znak"/>
          <w:b/>
        </w:rPr>
        <w:t>20</w:t>
      </w:r>
      <w:r w:rsidRPr="00C66CA0">
        <w:t xml:space="preserve"> [trwałość Projektu]</w:t>
      </w:r>
      <w:bookmarkEnd w:id="54"/>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77777777" w:rsidR="005B4A39" w:rsidRPr="00C66CA0" w:rsidRDefault="005B4A39" w:rsidP="005B4A39">
      <w:pPr>
        <w:pStyle w:val="Nagwek2"/>
      </w:pPr>
      <w:bookmarkStart w:id="55" w:name="_Toc196833191"/>
      <w:r w:rsidRPr="00C66CA0">
        <w:rPr>
          <w:rStyle w:val="Nagwek1Znak"/>
          <w:b/>
        </w:rPr>
        <w:t>Artykuł 2</w:t>
      </w:r>
      <w:r w:rsidR="00D0257F">
        <w:rPr>
          <w:rStyle w:val="Nagwek1Znak"/>
          <w:b/>
        </w:rPr>
        <w:t>1</w:t>
      </w:r>
      <w:r w:rsidRPr="00C66CA0">
        <w:t xml:space="preserve"> [rozwiązanie Umowy]</w:t>
      </w:r>
      <w:bookmarkEnd w:id="55"/>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5D2A2913" w14:textId="1500D4B6" w:rsidR="005B4A39" w:rsidRPr="00C14EE8" w:rsidRDefault="00145E80" w:rsidP="00145E80">
      <w:pPr>
        <w:pStyle w:val="Akapitzlist"/>
        <w:numPr>
          <w:ilvl w:val="1"/>
          <w:numId w:val="18"/>
        </w:numPr>
        <w:spacing w:after="40" w:line="276" w:lineRule="auto"/>
        <w:contextualSpacing w:val="0"/>
        <w:jc w:val="both"/>
        <w:rPr>
          <w:rFonts w:ascii="Calibri" w:hAnsi="Calibri"/>
          <w:spacing w:val="-4"/>
          <w:sz w:val="22"/>
          <w:szCs w:val="22"/>
        </w:rPr>
      </w:pPr>
      <w:r w:rsidRPr="00145E80">
        <w:rPr>
          <w:rFonts w:ascii="Calibri" w:hAnsi="Calibri"/>
          <w:spacing w:val="-4"/>
          <w:sz w:val="22"/>
          <w:szCs w:val="22"/>
        </w:rPr>
        <w:t>(skreślone)</w:t>
      </w:r>
      <w:r w:rsidRPr="00145E80">
        <w:rPr>
          <w:rFonts w:ascii="Calibri" w:hAnsi="Calibri"/>
          <w:bCs/>
          <w:spacing w:val="-4"/>
          <w:sz w:val="22"/>
          <w:szCs w:val="22"/>
        </w:rPr>
        <w:t>.</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B171BED" w14:textId="1C9D3D9C" w:rsidR="00546976" w:rsidRPr="00F970F4" w:rsidRDefault="005B4A39" w:rsidP="00F970F4">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6BC8B9B"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77777777" w:rsidR="005B4A39" w:rsidRPr="00C66CA0" w:rsidRDefault="005B4A39" w:rsidP="005B4A39">
      <w:pPr>
        <w:pStyle w:val="Nagwek2"/>
        <w:rPr>
          <w:b w:val="0"/>
        </w:rPr>
      </w:pPr>
      <w:bookmarkStart w:id="56" w:name="_Toc196833192"/>
      <w:r w:rsidRPr="00C66CA0">
        <w:rPr>
          <w:rStyle w:val="Nagwek1Znak"/>
          <w:b/>
        </w:rPr>
        <w:t>Artykuł 2</w:t>
      </w:r>
      <w:r w:rsidR="00D0257F">
        <w:rPr>
          <w:rStyle w:val="Nagwek1Znak"/>
          <w:b/>
        </w:rPr>
        <w:t>2</w:t>
      </w:r>
      <w:r w:rsidRPr="00C66CA0">
        <w:rPr>
          <w:b w:val="0"/>
        </w:rPr>
        <w:t xml:space="preserve"> </w:t>
      </w:r>
      <w:r w:rsidRPr="00C66CA0">
        <w:t>[archiwizacja dokumentów]</w:t>
      </w:r>
      <w:bookmarkEnd w:id="56"/>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57" w:name="_Toc196833193"/>
      <w:r w:rsidRPr="00C66CA0">
        <w:t>Rozdział V [postanowienia końcowe]</w:t>
      </w:r>
      <w:bookmarkEnd w:id="57"/>
    </w:p>
    <w:p w14:paraId="48287467" w14:textId="77777777" w:rsidR="00AB088D" w:rsidRPr="00C66CA0" w:rsidRDefault="00AB088D" w:rsidP="006F42A6">
      <w:pPr>
        <w:pStyle w:val="Nagwek2"/>
      </w:pPr>
      <w:bookmarkStart w:id="58" w:name="_Toc196833194"/>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8"/>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3E1F071B"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6808DC">
        <w:rPr>
          <w:rFonts w:ascii="Calibri" w:hAnsi="Calibri"/>
          <w:bCs/>
          <w:sz w:val="22"/>
          <w:szCs w:val="22"/>
        </w:rPr>
        <w:t>wydane</w:t>
      </w:r>
      <w:r w:rsidR="006808DC"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77777777" w:rsidR="00D05A46" w:rsidRPr="00C66CA0" w:rsidRDefault="00D05A46" w:rsidP="006F42A6">
      <w:pPr>
        <w:pStyle w:val="Nagwek2"/>
      </w:pPr>
      <w:bookmarkStart w:id="59" w:name="_Toc196833195"/>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59"/>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4ED80253"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B9211D">
        <w:rPr>
          <w:rFonts w:ascii="Calibri" w:hAnsi="Calibri"/>
          <w:spacing w:val="-4"/>
          <w:sz w:val="22"/>
          <w:szCs w:val="22"/>
        </w:rPr>
        <w:t>.</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t xml:space="preserve">Załącznik nr </w:t>
      </w:r>
      <w:r>
        <w:rPr>
          <w:rFonts w:ascii="Calibri" w:hAnsi="Calibri"/>
          <w:b/>
          <w:bCs/>
          <w:sz w:val="22"/>
          <w:szCs w:val="22"/>
          <w:u w:val="single"/>
        </w:rPr>
        <w:t>4</w:t>
      </w:r>
    </w:p>
    <w:p w14:paraId="76EAE897" w14:textId="77777777"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14:paraId="2CE9E4CA"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6A15C89F" w14:textId="77777777" w:rsidR="0069385B" w:rsidRPr="00F15585"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06394952"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60" w:name="_Hlk126594892"/>
    </w:p>
    <w:p w14:paraId="5EBE84F6" w14:textId="77777777"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6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77777777"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61" w:name="_Toc488324585"/>
      <w:bookmarkStart w:id="62" w:name="_Toc123805818"/>
      <w:bookmarkStart w:id="63" w:name="_Toc123806385"/>
      <w:bookmarkStart w:id="64" w:name="_Toc123806450"/>
      <w:bookmarkStart w:id="65" w:name="_Toc123806739"/>
      <w:bookmarkStart w:id="66" w:name="_Toc168051347"/>
      <w:bookmarkStart w:id="67" w:name="_Toc196833196"/>
      <w:r w:rsidRPr="00326084">
        <w:rPr>
          <w:rFonts w:asciiTheme="minorHAnsi" w:hAnsiTheme="minorHAnsi" w:cstheme="minorHAnsi"/>
          <w:b/>
          <w:color w:val="auto"/>
          <w:sz w:val="22"/>
          <w:szCs w:val="22"/>
        </w:rPr>
        <w:t>Liczba znaków</w:t>
      </w:r>
      <w:bookmarkEnd w:id="61"/>
      <w:r w:rsidRPr="00326084">
        <w:rPr>
          <w:rFonts w:asciiTheme="minorHAnsi" w:hAnsiTheme="minorHAnsi" w:cstheme="minorHAnsi"/>
          <w:b/>
          <w:color w:val="auto"/>
          <w:sz w:val="22"/>
          <w:szCs w:val="22"/>
        </w:rPr>
        <w:t xml:space="preserve"> w zestawieniu</w:t>
      </w:r>
      <w:bookmarkEnd w:id="62"/>
      <w:bookmarkEnd w:id="63"/>
      <w:bookmarkEnd w:id="64"/>
      <w:bookmarkEnd w:id="65"/>
      <w:bookmarkEnd w:id="66"/>
      <w:bookmarkEnd w:id="67"/>
    </w:p>
    <w:p w14:paraId="301F039A"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44"/>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68" w:name="_Toc488324559"/>
      <w:bookmarkStart w:id="69" w:name="_Toc123805819"/>
      <w:bookmarkStart w:id="70" w:name="_Toc123806386"/>
      <w:bookmarkStart w:id="71" w:name="_Toc123806451"/>
      <w:bookmarkStart w:id="72" w:name="_Toc123806740"/>
    </w:p>
    <w:p w14:paraId="24368E88"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73" w:name="_Toc168051348"/>
      <w:bookmarkStart w:id="74" w:name="_Toc196833197"/>
      <w:r w:rsidRPr="00F15585">
        <w:rPr>
          <w:rFonts w:cstheme="minorHAnsi"/>
          <w:szCs w:val="22"/>
        </w:rPr>
        <w:t>Jak oznaczać miejsce projektu?</w:t>
      </w:r>
      <w:bookmarkEnd w:id="68"/>
      <w:r w:rsidRPr="00F15585">
        <w:rPr>
          <w:rFonts w:cstheme="minorHAnsi"/>
          <w:szCs w:val="22"/>
        </w:rPr>
        <w:t xml:space="preserve"> Tablice i plakaty.</w:t>
      </w:r>
      <w:bookmarkEnd w:id="69"/>
      <w:bookmarkEnd w:id="70"/>
      <w:bookmarkEnd w:id="71"/>
      <w:bookmarkEnd w:id="72"/>
      <w:bookmarkEnd w:id="73"/>
      <w:bookmarkEnd w:id="74"/>
    </w:p>
    <w:p w14:paraId="5C06C807" w14:textId="086D8F7B"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F93149">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0B349F78"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5" w:name="_Toc488324560"/>
      <w:bookmarkStart w:id="76" w:name="_Toc123805820"/>
      <w:bookmarkStart w:id="77" w:name="_Toc123806387"/>
      <w:bookmarkStart w:id="78" w:name="_Toc123806452"/>
      <w:bookmarkStart w:id="79" w:name="_Toc123806741"/>
      <w:bookmarkStart w:id="80" w:name="_Toc168051349"/>
      <w:bookmarkStart w:id="81" w:name="_Toc196833198"/>
      <w:r w:rsidRPr="00326084">
        <w:rPr>
          <w:rFonts w:asciiTheme="minorHAnsi" w:hAnsiTheme="minorHAnsi" w:cstheme="minorHAnsi"/>
          <w:b/>
          <w:color w:val="auto"/>
          <w:sz w:val="22"/>
          <w:szCs w:val="22"/>
        </w:rPr>
        <w:t>Tablice informacyjne</w:t>
      </w:r>
      <w:bookmarkEnd w:id="75"/>
      <w:bookmarkEnd w:id="76"/>
      <w:bookmarkEnd w:id="77"/>
      <w:bookmarkEnd w:id="78"/>
      <w:bookmarkEnd w:id="79"/>
      <w:bookmarkEnd w:id="80"/>
      <w:bookmarkEnd w:id="81"/>
    </w:p>
    <w:p w14:paraId="7CD679C9" w14:textId="77777777"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02E01D3"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0008AAB6" w14:textId="77777777"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6789BE4A" w14:textId="47607BD0"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tytuł </w:t>
      </w:r>
      <w:r w:rsidR="00F93149">
        <w:rPr>
          <w:rFonts w:asciiTheme="minorHAnsi" w:hAnsiTheme="minorHAnsi" w:cstheme="minorHAnsi"/>
          <w:sz w:val="22"/>
          <w:szCs w:val="22"/>
        </w:rPr>
        <w:t xml:space="preserve">lub skrócony tytuł </w:t>
      </w:r>
      <w:r w:rsidRPr="00F15585">
        <w:rPr>
          <w:rFonts w:asciiTheme="minorHAnsi" w:hAnsiTheme="minorHAnsi" w:cstheme="minorHAnsi"/>
          <w:sz w:val="22"/>
          <w:szCs w:val="22"/>
        </w:rPr>
        <w:t>projektu (</w:t>
      </w:r>
      <w:r w:rsidR="00F93149">
        <w:rPr>
          <w:rFonts w:asciiTheme="minorHAnsi" w:hAnsiTheme="minorHAnsi" w:cstheme="minorHAnsi"/>
          <w:sz w:val="22"/>
          <w:szCs w:val="22"/>
        </w:rPr>
        <w:t>musi zmieścić się w maksymalnie 3 wierszach</w:t>
      </w:r>
      <w:r w:rsidRPr="00F15585">
        <w:rPr>
          <w:rFonts w:asciiTheme="minorHAnsi" w:hAnsiTheme="minorHAnsi" w:cstheme="minorHAnsi"/>
          <w:sz w:val="22"/>
          <w:szCs w:val="22"/>
        </w:rPr>
        <w:t>),</w:t>
      </w:r>
    </w:p>
    <w:p w14:paraId="2A56119C" w14:textId="5B7AAEB5"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2" w:name="_Toc123805821"/>
      <w:bookmarkStart w:id="83" w:name="_Toc123806388"/>
      <w:bookmarkStart w:id="84" w:name="_Toc123806453"/>
      <w:bookmarkStart w:id="85" w:name="_Toc123806742"/>
      <w:bookmarkStart w:id="86" w:name="_Toc168051350"/>
      <w:bookmarkStart w:id="87" w:name="_Toc196833199"/>
      <w:r w:rsidRPr="00326084">
        <w:rPr>
          <w:rFonts w:asciiTheme="minorHAnsi" w:hAnsiTheme="minorHAnsi" w:cstheme="minorHAnsi"/>
          <w:b/>
          <w:color w:val="auto"/>
          <w:sz w:val="22"/>
          <w:szCs w:val="22"/>
        </w:rPr>
        <w:t>Gdzie umieścić tablicę informacyjną?</w:t>
      </w:r>
      <w:bookmarkEnd w:id="82"/>
      <w:bookmarkEnd w:id="83"/>
      <w:bookmarkEnd w:id="84"/>
      <w:bookmarkEnd w:id="85"/>
      <w:bookmarkEnd w:id="86"/>
      <w:bookmarkEnd w:id="87"/>
    </w:p>
    <w:p w14:paraId="3F4F0D24" w14:textId="00C51683"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Tablicę informacyjną umieść w miejscu realizacji projektu, np. tam, gdzie prowadzone są prace budowlane lub infrastrukturalne</w:t>
      </w:r>
      <w:r w:rsidR="00ED4992">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t>
      </w:r>
    </w:p>
    <w:p w14:paraId="56B7FE0F" w14:textId="45ADEF44"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w:t>
      </w:r>
      <w:r w:rsidR="009162C7">
        <w:rPr>
          <w:rFonts w:asciiTheme="minorHAnsi" w:hAnsiTheme="minorHAnsi" w:cstheme="minorHAnsi"/>
          <w:sz w:val="22"/>
          <w:szCs w:val="22"/>
        </w:rPr>
        <w:t xml:space="preserve">ę </w:t>
      </w:r>
      <w:bookmarkStart w:id="88" w:name="_Hlk195519416"/>
      <w:r w:rsidR="009162C7">
        <w:rPr>
          <w:rFonts w:asciiTheme="minorHAnsi" w:hAnsiTheme="minorHAnsi" w:cstheme="minorHAnsi"/>
          <w:sz w:val="22"/>
          <w:szCs w:val="22"/>
        </w:rPr>
        <w:t>umieść np. na budynku siedziby lub przed budynkiem, gdzie zostanie zainstalowany sprzęt, czyli w miejscu realizacji projektu</w:t>
      </w:r>
      <w:r w:rsidRPr="00F15585">
        <w:rPr>
          <w:rFonts w:asciiTheme="minorHAnsi" w:hAnsiTheme="minorHAnsi" w:cstheme="minorHAnsi"/>
          <w:sz w:val="22"/>
          <w:szCs w:val="22"/>
        </w:rPr>
        <w:t xml:space="preserve"> </w:t>
      </w:r>
      <w:bookmarkEnd w:id="88"/>
      <w:r w:rsidRPr="00F15585">
        <w:rPr>
          <w:rFonts w:asciiTheme="minorHAnsi" w:hAnsiTheme="minorHAnsi" w:cstheme="minorHAnsi"/>
          <w:sz w:val="22"/>
          <w:szCs w:val="22"/>
        </w:rPr>
        <w:t>.</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3CC0DC58"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Jeśli prowadzisz prace</w:t>
      </w:r>
      <w:r w:rsidR="00C05C77">
        <w:rPr>
          <w:rFonts w:asciiTheme="minorHAnsi" w:hAnsiTheme="minorHAnsi" w:cstheme="minorHAnsi"/>
          <w:sz w:val="22"/>
          <w:szCs w:val="22"/>
        </w:rPr>
        <w:t xml:space="preserve"> (lub instalujesz sprzęt)</w:t>
      </w:r>
      <w:r w:rsidRPr="00F15585">
        <w:rPr>
          <w:rFonts w:asciiTheme="minorHAnsi" w:hAnsiTheme="minorHAnsi" w:cstheme="minorHAnsi"/>
          <w:sz w:val="22"/>
          <w:szCs w:val="22"/>
        </w:rPr>
        <w:t xml:space="preserve"> w kilku lokalizacjach, </w:t>
      </w:r>
      <w:r w:rsidR="00C05C77">
        <w:rPr>
          <w:rFonts w:asciiTheme="minorHAnsi" w:hAnsiTheme="minorHAnsi" w:cstheme="minorHAnsi"/>
          <w:sz w:val="22"/>
          <w:szCs w:val="22"/>
        </w:rPr>
        <w:t>ustaw</w:t>
      </w:r>
      <w:r w:rsidRPr="00F15585">
        <w:rPr>
          <w:rFonts w:asciiTheme="minorHAnsi" w:hAnsiTheme="minorHAnsi" w:cstheme="minorHAnsi"/>
          <w:sz w:val="22"/>
          <w:szCs w:val="22"/>
        </w:rPr>
        <w:t xml:space="preserve">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4380DEB5" w:rsidR="0069385B"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41ECA9A2" w14:textId="0D60DF61" w:rsidR="00C05C77" w:rsidRPr="00F15585" w:rsidRDefault="00C05C77" w:rsidP="008B646D">
      <w:pPr>
        <w:spacing w:line="276" w:lineRule="auto"/>
        <w:ind w:right="248"/>
        <w:jc w:val="both"/>
        <w:rPr>
          <w:rFonts w:asciiTheme="minorHAnsi" w:hAnsiTheme="minorHAnsi" w:cstheme="minorHAnsi"/>
          <w:sz w:val="22"/>
          <w:szCs w:val="22"/>
        </w:rPr>
      </w:pPr>
      <w:bookmarkStart w:id="89" w:name="_Hlk195519596"/>
      <w:r>
        <w:rPr>
          <w:rFonts w:asciiTheme="minorHAnsi" w:hAnsiTheme="minorHAnsi" w:cstheme="minorHAnsi"/>
          <w:sz w:val="22"/>
          <w:szCs w:val="22"/>
        </w:rPr>
        <w:t>UWAGA: Staraj się tak rozmieszczać tablice, aby w jak największym stopniu zrealizować cel komunikacyjny, jakim jest zwiększenie widoczności działań i efektów polityki spójności. Unikaj stawiania wielu tablic w tym samym miejscu.</w:t>
      </w:r>
    </w:p>
    <w:bookmarkEnd w:id="89"/>
    <w:p w14:paraId="0B7EE5C9"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1E420B11"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0" w:name="_Toc123805822"/>
      <w:bookmarkStart w:id="91" w:name="_Toc123806389"/>
      <w:bookmarkStart w:id="92" w:name="_Toc123806454"/>
      <w:bookmarkStart w:id="93" w:name="_Toc123806743"/>
      <w:bookmarkStart w:id="94" w:name="_Toc168051351"/>
      <w:bookmarkStart w:id="95" w:name="_Toc196833200"/>
      <w:bookmarkStart w:id="96" w:name="_Toc488324564"/>
      <w:r w:rsidRPr="00326084">
        <w:rPr>
          <w:rFonts w:asciiTheme="minorHAnsi" w:hAnsiTheme="minorHAnsi" w:cstheme="minorHAnsi"/>
          <w:b/>
          <w:color w:val="auto"/>
          <w:sz w:val="22"/>
          <w:szCs w:val="22"/>
        </w:rPr>
        <w:t>Kiedy umieścić tablicę informacyjną i na jak długo?</w:t>
      </w:r>
      <w:bookmarkEnd w:id="90"/>
      <w:bookmarkEnd w:id="91"/>
      <w:bookmarkEnd w:id="92"/>
      <w:bookmarkEnd w:id="93"/>
      <w:bookmarkEnd w:id="94"/>
      <w:bookmarkEnd w:id="95"/>
      <w:r w:rsidRPr="00326084">
        <w:rPr>
          <w:rFonts w:asciiTheme="minorHAnsi" w:hAnsiTheme="minorHAnsi" w:cstheme="minorHAnsi"/>
          <w:b/>
          <w:color w:val="auto"/>
          <w:sz w:val="22"/>
          <w:szCs w:val="22"/>
        </w:rPr>
        <w:t xml:space="preserve"> </w:t>
      </w:r>
      <w:bookmarkEnd w:id="96"/>
    </w:p>
    <w:p w14:paraId="66AF43BF"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97"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7"/>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8" w:name="_Toc123805823"/>
      <w:bookmarkStart w:id="99" w:name="_Toc123806390"/>
      <w:bookmarkStart w:id="100" w:name="_Toc123806455"/>
      <w:bookmarkStart w:id="101" w:name="_Toc123806744"/>
      <w:bookmarkStart w:id="102" w:name="_Toc168051352"/>
      <w:bookmarkStart w:id="103" w:name="_Toc196833201"/>
      <w:bookmarkStart w:id="104" w:name="_Toc488324570"/>
      <w:r w:rsidRPr="00326084">
        <w:rPr>
          <w:rFonts w:asciiTheme="minorHAnsi" w:hAnsiTheme="minorHAnsi" w:cstheme="minorHAnsi"/>
          <w:b/>
          <w:color w:val="auto"/>
          <w:sz w:val="22"/>
          <w:szCs w:val="22"/>
        </w:rPr>
        <w:t>Plakaty informujące o projekcie</w:t>
      </w:r>
      <w:bookmarkEnd w:id="98"/>
      <w:bookmarkEnd w:id="99"/>
      <w:bookmarkEnd w:id="100"/>
      <w:bookmarkEnd w:id="101"/>
      <w:bookmarkEnd w:id="102"/>
      <w:bookmarkEnd w:id="103"/>
      <w:r w:rsidRPr="00326084">
        <w:rPr>
          <w:rFonts w:asciiTheme="minorHAnsi" w:hAnsiTheme="minorHAnsi" w:cstheme="minorHAnsi"/>
          <w:b/>
          <w:color w:val="auto"/>
          <w:sz w:val="22"/>
          <w:szCs w:val="22"/>
        </w:rPr>
        <w:t xml:space="preserve"> </w:t>
      </w:r>
    </w:p>
    <w:p w14:paraId="214060B0"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5" w:name="_Toc123805824"/>
      <w:bookmarkStart w:id="106" w:name="_Toc123806391"/>
      <w:bookmarkStart w:id="107" w:name="_Toc123806456"/>
      <w:bookmarkStart w:id="108" w:name="_Toc123806745"/>
      <w:bookmarkStart w:id="109" w:name="_Toc168051353"/>
      <w:bookmarkStart w:id="110" w:name="_Toc196833202"/>
      <w:r w:rsidRPr="00326084">
        <w:rPr>
          <w:rFonts w:asciiTheme="minorHAnsi" w:hAnsiTheme="minorHAnsi" w:cstheme="minorHAnsi"/>
          <w:b/>
          <w:color w:val="auto"/>
          <w:sz w:val="22"/>
          <w:szCs w:val="22"/>
        </w:rPr>
        <w:t>Jak powinien wyglądać plakat?</w:t>
      </w:r>
      <w:bookmarkEnd w:id="105"/>
      <w:bookmarkEnd w:id="106"/>
      <w:bookmarkEnd w:id="107"/>
      <w:bookmarkEnd w:id="108"/>
      <w:bookmarkEnd w:id="109"/>
      <w:bookmarkEnd w:id="110"/>
      <w:r w:rsidRPr="00326084">
        <w:rPr>
          <w:rFonts w:asciiTheme="minorHAnsi" w:hAnsiTheme="minorHAnsi" w:cstheme="minorHAnsi"/>
          <w:b/>
          <w:color w:val="auto"/>
          <w:sz w:val="22"/>
          <w:szCs w:val="22"/>
        </w:rPr>
        <w:t xml:space="preserve"> </w:t>
      </w:r>
      <w:bookmarkEnd w:id="104"/>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11" w:name="_Toc406086914"/>
      <w:bookmarkStart w:id="112" w:name="_Toc406087006"/>
      <w:bookmarkEnd w:id="111"/>
      <w:bookmarkEnd w:id="112"/>
      <w:r w:rsidRPr="00F15585">
        <w:rPr>
          <w:rFonts w:asciiTheme="minorHAnsi" w:hAnsiTheme="minorHAnsi" w:cstheme="minorHAnsi"/>
          <w:sz w:val="22"/>
          <w:szCs w:val="22"/>
        </w:rPr>
        <w:t>Plakat musi zawierać:</w:t>
      </w:r>
    </w:p>
    <w:p w14:paraId="0A1E3D91"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52CA610"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14:paraId="5CEB8B1A" w14:textId="6CA5FF3A"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012FDF">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534455BC" w14:textId="77777777"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7F99FFB5" w14:textId="617B61A8"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w:t>
      </w:r>
      <w:r w:rsidR="00B76E98">
        <w:rPr>
          <w:rFonts w:asciiTheme="minorHAnsi" w:hAnsiTheme="minorHAnsi" w:cstheme="minorHAnsi"/>
          <w:sz w:val="22"/>
          <w:szCs w:val="22"/>
        </w:rPr>
        <w:t>strony</w:t>
      </w:r>
      <w:r w:rsidR="00B76E98" w:rsidRPr="00F15585">
        <w:rPr>
          <w:rFonts w:asciiTheme="minorHAnsi" w:hAnsiTheme="minorHAnsi" w:cstheme="minorHAnsi"/>
          <w:sz w:val="22"/>
          <w:szCs w:val="22"/>
        </w:rPr>
        <w:t xml:space="preserve">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3" w:name="_Toc123805825"/>
      <w:bookmarkStart w:id="114" w:name="_Toc123806392"/>
      <w:bookmarkStart w:id="115" w:name="_Toc123806457"/>
      <w:bookmarkStart w:id="116" w:name="_Toc123806746"/>
      <w:bookmarkStart w:id="117" w:name="_Toc168051354"/>
      <w:bookmarkStart w:id="118" w:name="_Toc196833203"/>
      <w:r w:rsidRPr="00326084">
        <w:rPr>
          <w:rFonts w:asciiTheme="minorHAnsi" w:hAnsiTheme="minorHAnsi" w:cstheme="minorHAnsi"/>
          <w:b/>
          <w:color w:val="auto"/>
          <w:sz w:val="22"/>
          <w:szCs w:val="22"/>
        </w:rPr>
        <w:t>Gdzie umieścić plakat?</w:t>
      </w:r>
      <w:bookmarkEnd w:id="113"/>
      <w:bookmarkEnd w:id="114"/>
      <w:bookmarkEnd w:id="115"/>
      <w:bookmarkEnd w:id="116"/>
      <w:bookmarkEnd w:id="117"/>
      <w:bookmarkEnd w:id="118"/>
    </w:p>
    <w:p w14:paraId="278C6EC3" w14:textId="7DD82559"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7666EF">
        <w:rPr>
          <w:rStyle w:val="Odwoanieprzypisudolnego"/>
          <w:rFonts w:asciiTheme="minorHAnsi" w:hAnsiTheme="minorHAnsi" w:cstheme="minorHAnsi"/>
          <w:sz w:val="22"/>
          <w:szCs w:val="22"/>
        </w:rPr>
        <w:footnoteReference w:id="45"/>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0" w:name="_Toc488324572"/>
      <w:bookmarkStart w:id="121" w:name="_Toc123805826"/>
      <w:bookmarkStart w:id="122" w:name="_Toc123806393"/>
      <w:bookmarkStart w:id="123" w:name="_Toc123806458"/>
      <w:bookmarkStart w:id="124" w:name="_Toc123806747"/>
      <w:bookmarkStart w:id="125" w:name="_Toc168051355"/>
      <w:bookmarkStart w:id="126" w:name="_Toc196833204"/>
      <w:r w:rsidRPr="00326084">
        <w:rPr>
          <w:rFonts w:asciiTheme="minorHAnsi" w:hAnsiTheme="minorHAnsi" w:cstheme="minorHAnsi"/>
          <w:b/>
          <w:color w:val="auto"/>
          <w:sz w:val="22"/>
          <w:szCs w:val="22"/>
        </w:rPr>
        <w:t>Kiedy  umieścić plakat i na jak długo?</w:t>
      </w:r>
      <w:bookmarkEnd w:id="120"/>
      <w:bookmarkEnd w:id="121"/>
      <w:bookmarkEnd w:id="122"/>
      <w:bookmarkEnd w:id="123"/>
      <w:bookmarkEnd w:id="124"/>
      <w:bookmarkEnd w:id="125"/>
      <w:bookmarkEnd w:id="126"/>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7" w:name="_Toc123805827"/>
      <w:bookmarkStart w:id="128" w:name="_Toc123806394"/>
      <w:bookmarkStart w:id="129" w:name="_Toc123806459"/>
      <w:bookmarkStart w:id="130" w:name="_Toc123806748"/>
      <w:bookmarkStart w:id="131" w:name="_Toc168051356"/>
      <w:bookmarkStart w:id="132" w:name="_Toc196833205"/>
      <w:r w:rsidRPr="00600A30">
        <w:rPr>
          <w:rFonts w:cstheme="minorHAnsi"/>
          <w:szCs w:val="22"/>
        </w:rPr>
        <w:t>Jak oznaczyć sprzęt i wyposażenie zakupione/powstałe w projekcie</w:t>
      </w:r>
      <w:bookmarkEnd w:id="127"/>
      <w:bookmarkEnd w:id="128"/>
      <w:bookmarkEnd w:id="129"/>
      <w:bookmarkEnd w:id="130"/>
      <w:r w:rsidRPr="00600A30">
        <w:rPr>
          <w:rFonts w:cstheme="minorHAnsi"/>
          <w:szCs w:val="22"/>
        </w:rPr>
        <w:t>?</w:t>
      </w:r>
      <w:bookmarkEnd w:id="131"/>
      <w:bookmarkEnd w:id="132"/>
      <w:r w:rsidRPr="00600A30">
        <w:rPr>
          <w:rFonts w:cstheme="minorHAnsi"/>
          <w:szCs w:val="22"/>
        </w:rPr>
        <w:t xml:space="preserve"> </w:t>
      </w:r>
    </w:p>
    <w:p w14:paraId="4EA86506" w14:textId="77777777"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33" w:name="_Toc123805828"/>
      <w:bookmarkStart w:id="134" w:name="_Toc123806395"/>
      <w:bookmarkStart w:id="135" w:name="_Toc123806460"/>
      <w:bookmarkStart w:id="136" w:name="_Toc123806749"/>
      <w:bookmarkStart w:id="137" w:name="_Toc168051357"/>
      <w:bookmarkStart w:id="138" w:name="_Toc196833206"/>
      <w:r w:rsidRPr="00326084">
        <w:rPr>
          <w:rFonts w:asciiTheme="minorHAnsi" w:hAnsiTheme="minorHAnsi" w:cstheme="minorHAnsi"/>
          <w:b/>
          <w:color w:val="auto"/>
          <w:sz w:val="22"/>
          <w:szCs w:val="22"/>
        </w:rPr>
        <w:t>Jak powinna wyglądać naklejka?</w:t>
      </w:r>
      <w:bookmarkEnd w:id="133"/>
      <w:bookmarkEnd w:id="134"/>
      <w:bookmarkEnd w:id="135"/>
      <w:bookmarkEnd w:id="136"/>
      <w:bookmarkEnd w:id="137"/>
      <w:bookmarkEnd w:id="138"/>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9"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9"/>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069B2D17" w14:textId="77777777"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0A1D83DB" w14:textId="77777777"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1185CD25" w14:textId="627B32AB"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40" w:name="_Hlk124339278"/>
      <w:r w:rsidRPr="00F15585">
        <w:rPr>
          <w:rFonts w:asciiTheme="minorHAnsi" w:hAnsiTheme="minorHAnsi" w:cstheme="minorHAnsi"/>
          <w:sz w:val="22"/>
          <w:szCs w:val="22"/>
        </w:rPr>
        <w:t>sprzętach, maszynach, urządzeniach (np. maszyny, urządzenia produkcyjne, laboratoryjne, komputery, laptopy</w:t>
      </w:r>
      <w:r w:rsidR="00471A07">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551BBA50"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23C77FE8"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782AFE3" w14:textId="77777777"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40"/>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41" w:name="_Toc168051358"/>
      <w:bookmarkStart w:id="142" w:name="_Toc196833207"/>
      <w:r w:rsidRPr="00F15585">
        <w:rPr>
          <w:rFonts w:cstheme="minorHAnsi"/>
          <w:szCs w:val="22"/>
        </w:rPr>
        <w:t>Jakie informacje musisz umieścić na oficjalnej stronie internetowej i w mediach społecznościowych?</w:t>
      </w:r>
      <w:bookmarkEnd w:id="141"/>
      <w:bookmarkEnd w:id="142"/>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4A5F323"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5D6D6639" w14:textId="77777777"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48F770BF" w14:textId="4097B562"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56B5DC6D" w:rsidR="0069385B"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9D04064" w14:textId="3D598A23" w:rsidR="00F23BFC" w:rsidRPr="00ED610B" w:rsidRDefault="00F23BFC" w:rsidP="00F23BFC">
      <w:pPr>
        <w:numPr>
          <w:ilvl w:val="0"/>
          <w:numId w:val="61"/>
        </w:numPr>
        <w:spacing w:before="60" w:after="120" w:line="276" w:lineRule="auto"/>
        <w:rPr>
          <w:rFonts w:ascii="Calibri" w:hAnsi="Calibri" w:cs="Calibri"/>
          <w:sz w:val="22"/>
          <w:szCs w:val="22"/>
        </w:rPr>
      </w:pPr>
      <w:bookmarkStart w:id="143" w:name="_Hlk195515078"/>
      <w:r w:rsidRPr="00ED610B">
        <w:rPr>
          <w:rFonts w:ascii="Calibri" w:hAnsi="Calibri" w:cs="Calibri"/>
          <w:sz w:val="22"/>
          <w:szCs w:val="22"/>
        </w:rPr>
        <w:t>podkreślenie faktu otrzymania wsparcia finansowego z Unii Europejskiej przez zamieszczenie znaku Funduszy Europejskich, barw Rzeczypospolitej Polskiej i znaku Unii Europejskiej</w:t>
      </w:r>
      <w:bookmarkEnd w:id="143"/>
      <w:r w:rsidR="00022E40">
        <w:rPr>
          <w:rFonts w:ascii="Calibri" w:hAnsi="Calibri" w:cs="Calibri"/>
          <w:sz w:val="22"/>
          <w:szCs w:val="22"/>
        </w:rPr>
        <w:t>,</w:t>
      </w:r>
      <w:r w:rsidRPr="00ED610B">
        <w:rPr>
          <w:rFonts w:ascii="Calibri" w:hAnsi="Calibri" w:cs="Calibri"/>
          <w:sz w:val="22"/>
          <w:szCs w:val="22"/>
        </w:rPr>
        <w:t xml:space="preserve"> </w:t>
      </w:r>
    </w:p>
    <w:p w14:paraId="2A2865F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2DBAF436" w:rsidR="0069385B"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bookmarkStart w:id="144" w:name="_Hlk195515124"/>
    </w:p>
    <w:p w14:paraId="73333BB7" w14:textId="77777777" w:rsidR="00D7530D" w:rsidRPr="00022E40" w:rsidRDefault="00D7530D" w:rsidP="00D7530D">
      <w:pPr>
        <w:rPr>
          <w:rFonts w:asciiTheme="minorHAnsi" w:hAnsiTheme="minorHAnsi" w:cstheme="minorHAnsi"/>
          <w:sz w:val="22"/>
          <w:szCs w:val="22"/>
        </w:rPr>
      </w:pPr>
      <w:bookmarkStart w:id="145" w:name="_Hlk195519852"/>
      <w:r w:rsidRPr="00022E40">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5287AF70" w14:textId="77777777" w:rsidR="00D7530D" w:rsidRPr="00022E40" w:rsidRDefault="00D7530D" w:rsidP="00D7530D">
      <w:pPr>
        <w:rPr>
          <w:rFonts w:asciiTheme="minorHAnsi" w:hAnsiTheme="minorHAnsi" w:cstheme="minorHAnsi"/>
          <w:sz w:val="22"/>
          <w:szCs w:val="22"/>
        </w:rPr>
      </w:pPr>
    </w:p>
    <w:p w14:paraId="0F86CEB9" w14:textId="4AC71544" w:rsidR="00D7530D" w:rsidRPr="00022E40" w:rsidRDefault="00D7530D" w:rsidP="00D7530D">
      <w:pPr>
        <w:rPr>
          <w:rFonts w:asciiTheme="minorHAnsi" w:hAnsiTheme="minorHAnsi" w:cstheme="minorHAnsi"/>
          <w:sz w:val="22"/>
          <w:szCs w:val="22"/>
        </w:rPr>
      </w:pPr>
      <w:r w:rsidRPr="00022E40">
        <w:rPr>
          <w:rFonts w:asciiTheme="minorHAnsi" w:hAnsiTheme="minorHAnsi" w:cstheme="minorHAnsi"/>
          <w:sz w:val="22"/>
          <w:szCs w:val="22"/>
        </w:rPr>
        <w:t xml:space="preserve">Jeżeli nie posiadasz takiego profilu, musisz go założyć.  </w:t>
      </w:r>
    </w:p>
    <w:bookmarkEnd w:id="144"/>
    <w:bookmarkEnd w:id="145"/>
    <w:p w14:paraId="1AB6BD78" w14:textId="6DF72346"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D7530D">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w:t>
      </w:r>
      <w:r w:rsidR="00D7530D">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D7530D">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46" w:name="_Toc405560069"/>
      <w:bookmarkStart w:id="147" w:name="_Toc405560139"/>
      <w:bookmarkStart w:id="148" w:name="_Toc405905541"/>
      <w:bookmarkStart w:id="149" w:name="_Toc406085455"/>
      <w:bookmarkStart w:id="150" w:name="_Toc406086743"/>
      <w:bookmarkStart w:id="151" w:name="_Toc406086934"/>
      <w:bookmarkStart w:id="152" w:name="_Toc406087026"/>
      <w:bookmarkStart w:id="153" w:name="_Toc405560070"/>
      <w:bookmarkStart w:id="154" w:name="_Toc405560140"/>
      <w:bookmarkStart w:id="155" w:name="_Toc405905542"/>
      <w:bookmarkStart w:id="156" w:name="_Toc406085456"/>
      <w:bookmarkStart w:id="157" w:name="_Toc406086744"/>
      <w:bookmarkStart w:id="158" w:name="_Toc406086935"/>
      <w:bookmarkStart w:id="159" w:name="_Toc40608702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60" w:name="_Toc168051359"/>
      <w:bookmarkStart w:id="161" w:name="_Toc196833208"/>
      <w:r w:rsidRPr="00326084">
        <w:rPr>
          <w:rFonts w:asciiTheme="minorHAnsi" w:hAnsiTheme="minorHAnsi" w:cstheme="minorHAnsi"/>
          <w:b/>
          <w:color w:val="auto"/>
          <w:sz w:val="22"/>
          <w:szCs w:val="22"/>
        </w:rPr>
        <w:t>Gdzie znajdziesz znaki: FE, barw RP, UE i wzory materiałów?</w:t>
      </w:r>
      <w:bookmarkEnd w:id="160"/>
      <w:bookmarkEnd w:id="161"/>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028421EB" w14:textId="532F154C" w:rsidR="00A92392" w:rsidRDefault="00A92392" w:rsidP="0069385B">
      <w:pPr>
        <w:spacing w:line="276" w:lineRule="auto"/>
        <w:ind w:right="248"/>
        <w:rPr>
          <w:rFonts w:asciiTheme="minorHAnsi" w:hAnsiTheme="minorHAnsi" w:cstheme="minorHAnsi"/>
          <w:sz w:val="22"/>
          <w:szCs w:val="22"/>
        </w:rPr>
      </w:pPr>
    </w:p>
    <w:p w14:paraId="3A9203F8" w14:textId="77777777" w:rsidR="00A92392" w:rsidRPr="00022E40" w:rsidRDefault="006728DC" w:rsidP="00A92392">
      <w:pPr>
        <w:rPr>
          <w:rFonts w:asciiTheme="minorHAnsi" w:hAnsiTheme="minorHAnsi" w:cstheme="minorHAnsi"/>
          <w:sz w:val="22"/>
          <w:szCs w:val="22"/>
        </w:rPr>
      </w:pPr>
      <w:hyperlink r:id="rId25" w:history="1">
        <w:r w:rsidR="00A92392" w:rsidRPr="00022E40">
          <w:rPr>
            <w:rStyle w:val="Hipercze"/>
            <w:rFonts w:asciiTheme="minorHAnsi" w:hAnsiTheme="minorHAnsi" w:cstheme="minorHAnsi"/>
            <w:sz w:val="22"/>
            <w:szCs w:val="22"/>
          </w:rPr>
          <w:t>www.funduszeeuropejskie.gov.pl</w:t>
        </w:r>
      </w:hyperlink>
      <w:r w:rsidR="00A92392" w:rsidRPr="00022E40">
        <w:rPr>
          <w:rFonts w:asciiTheme="minorHAnsi" w:hAnsiTheme="minorHAnsi" w:cstheme="minorHAnsi"/>
          <w:sz w:val="22"/>
          <w:szCs w:val="22"/>
        </w:rPr>
        <w:t xml:space="preserve"> </w:t>
      </w:r>
    </w:p>
    <w:p w14:paraId="36E0C0B4" w14:textId="77777777" w:rsidR="00A92392" w:rsidRDefault="00A92392" w:rsidP="0069385B">
      <w:pPr>
        <w:spacing w:line="276" w:lineRule="auto"/>
        <w:ind w:right="248"/>
        <w:rPr>
          <w:rFonts w:asciiTheme="minorHAnsi" w:hAnsiTheme="minorHAnsi" w:cstheme="minorHAnsi"/>
          <w:sz w:val="22"/>
          <w:szCs w:val="22"/>
        </w:rPr>
      </w:pP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15717B0E" w14:textId="5050E411" w:rsidR="00B54F53" w:rsidRPr="00B02918" w:rsidRDefault="0069385B" w:rsidP="00B02918">
      <w:pPr>
        <w:spacing w:line="276" w:lineRule="auto"/>
        <w:ind w:right="248"/>
        <w:rPr>
          <w:rFonts w:asciiTheme="minorHAnsi" w:hAnsiTheme="minorHAnsi" w:cstheme="minorHAnsi"/>
          <w:sz w:val="22"/>
          <w:szCs w:val="22"/>
        </w:rPr>
        <w:sectPr w:rsidR="00B54F53" w:rsidRPr="00B02918" w:rsidSect="004A03B2">
          <w:pgSz w:w="11906" w:h="16838"/>
          <w:pgMar w:top="1418" w:right="1416" w:bottom="993" w:left="1418" w:header="567" w:footer="850" w:gutter="0"/>
          <w:pgNumType w:start="1"/>
          <w:cols w:space="708"/>
          <w:titlePg/>
          <w:docGrid w:linePitch="360"/>
        </w:sect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A92392">
        <w:t xml:space="preserve"> </w:t>
      </w:r>
      <w:r w:rsidR="008E1195" w:rsidRPr="008E1195">
        <w:rPr>
          <w:rFonts w:asciiTheme="minorHAnsi" w:hAnsiTheme="minorHAnsi" w:cstheme="minorHAnsi"/>
          <w:sz w:val="22"/>
          <w:szCs w:val="22"/>
        </w:rPr>
        <w:t xml:space="preserve">https://funduszeuepomorskie.pl/. </w:t>
      </w: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62" w:name="_Toc466987705"/>
      <w:r w:rsidRPr="005D35F1">
        <w:rPr>
          <w:rFonts w:ascii="Calibri" w:hAnsi="Calibri"/>
          <w:b/>
          <w:bCs/>
          <w:sz w:val="22"/>
          <w:szCs w:val="22"/>
        </w:rPr>
        <w:t>Zasady przygotowania dokumentów potwierdzających poniesienie wydatków:</w:t>
      </w:r>
    </w:p>
    <w:bookmarkEnd w:id="162"/>
    <w:p w14:paraId="5AAEF8FD"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C8EE48C"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1EFC21F8"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2CB6BFB0"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r w:rsidR="00E55391">
        <w:rPr>
          <w:rFonts w:ascii="Calibri" w:hAnsi="Calibri"/>
          <w:sz w:val="22"/>
          <w:szCs w:val="22"/>
        </w:rPr>
        <w:t xml:space="preserve">. </w:t>
      </w:r>
      <w:bookmarkStart w:id="163" w:name="_Hlk195531885"/>
      <w:r w:rsidR="00E55391" w:rsidRPr="00092759">
        <w:rPr>
          <w:rFonts w:ascii="Calibri" w:hAnsi="Calibri"/>
          <w:sz w:val="22"/>
          <w:szCs w:val="22"/>
        </w:rPr>
        <w:t xml:space="preserve">W przypadku podpisania aneksu </w:t>
      </w:r>
      <w:r w:rsidR="00E55391">
        <w:rPr>
          <w:rFonts w:ascii="Calibri" w:hAnsi="Calibri"/>
          <w:sz w:val="22"/>
          <w:szCs w:val="22"/>
        </w:rPr>
        <w:t xml:space="preserve">należy </w:t>
      </w:r>
      <w:r w:rsidR="00E55391" w:rsidRPr="00092759">
        <w:rPr>
          <w:rFonts w:ascii="Calibri" w:hAnsi="Calibri"/>
          <w:sz w:val="22"/>
          <w:szCs w:val="22"/>
        </w:rPr>
        <w:t xml:space="preserve">dodać zapis: </w:t>
      </w:r>
      <w:r w:rsidR="00636013">
        <w:rPr>
          <w:rFonts w:ascii="Calibri" w:hAnsi="Calibri"/>
          <w:sz w:val="22"/>
          <w:szCs w:val="22"/>
        </w:rPr>
        <w:t>„</w:t>
      </w:r>
      <w:r w:rsidR="00E55391" w:rsidRPr="00636013">
        <w:rPr>
          <w:rFonts w:ascii="Calibri" w:hAnsi="Calibri"/>
          <w:spacing w:val="22"/>
          <w:sz w:val="22"/>
          <w:szCs w:val="22"/>
        </w:rPr>
        <w:t>ze zmianami</w:t>
      </w:r>
      <w:bookmarkEnd w:id="163"/>
      <w:r w:rsidR="00636013">
        <w:rPr>
          <w:rFonts w:ascii="Calibri" w:hAnsi="Calibri"/>
          <w:sz w:val="22"/>
          <w:szCs w:val="22"/>
        </w:rPr>
        <w:t>”</w:t>
      </w:r>
      <w:r w:rsidRPr="005D35F1">
        <w:rPr>
          <w:rFonts w:ascii="Calibri" w:hAnsi="Calibri"/>
          <w:sz w:val="22"/>
          <w:szCs w:val="22"/>
        </w:rPr>
        <w:t>;</w:t>
      </w:r>
    </w:p>
    <w:p w14:paraId="0BE57D56"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77777777"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6"/>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8E693F5"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r w:rsidR="00E55391">
        <w:rPr>
          <w:rFonts w:ascii="Calibri" w:hAnsi="Calibri"/>
          <w:sz w:val="22"/>
          <w:szCs w:val="22"/>
        </w:rPr>
        <w:t xml:space="preserve"> </w:t>
      </w:r>
      <w:bookmarkStart w:id="164" w:name="_Hlk195531913"/>
      <w:r w:rsidR="00E55391" w:rsidRPr="00092759">
        <w:rPr>
          <w:rFonts w:ascii="Calibri" w:hAnsi="Calibri"/>
          <w:sz w:val="22"/>
          <w:szCs w:val="22"/>
        </w:rPr>
        <w:t>potwierdzoną podpisem osoby upoważnionej</w:t>
      </w:r>
      <w:bookmarkEnd w:id="164"/>
      <w:r w:rsidRPr="005D35F1">
        <w:rPr>
          <w:rFonts w:ascii="Calibri" w:hAnsi="Calibri"/>
          <w:sz w:val="22"/>
          <w:szCs w:val="22"/>
        </w:rPr>
        <w:t>;</w:t>
      </w:r>
    </w:p>
    <w:p w14:paraId="7B233B8E" w14:textId="77777777"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BB9B52" w:rsidR="0069385B" w:rsidRDefault="00E55391"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Pr>
          <w:rFonts w:ascii="Calibri" w:hAnsi="Calibri"/>
          <w:sz w:val="22"/>
          <w:szCs w:val="22"/>
        </w:rPr>
        <w:t>informację o</w:t>
      </w:r>
      <w:r w:rsidRPr="005D35F1">
        <w:rPr>
          <w:rFonts w:ascii="Calibri" w:hAnsi="Calibri"/>
          <w:sz w:val="22"/>
          <w:szCs w:val="22"/>
        </w:rPr>
        <w:t xml:space="preserve"> </w:t>
      </w:r>
      <w:r w:rsidR="0069385B" w:rsidRPr="005D35F1">
        <w:rPr>
          <w:rFonts w:ascii="Calibri" w:hAnsi="Calibri"/>
          <w:sz w:val="22"/>
          <w:szCs w:val="22"/>
        </w:rPr>
        <w:t>rodzaju wydatku (bieżący/inwestycyjny);</w:t>
      </w:r>
    </w:p>
    <w:p w14:paraId="4D547F41" w14:textId="77777777" w:rsidR="00E55391" w:rsidRPr="00E55391" w:rsidRDefault="00E55391" w:rsidP="00231549">
      <w:pPr>
        <w:pStyle w:val="NormalnyWeb"/>
        <w:numPr>
          <w:ilvl w:val="0"/>
          <w:numId w:val="64"/>
        </w:numPr>
        <w:spacing w:afterLines="40" w:after="96" w:line="276" w:lineRule="auto"/>
        <w:ind w:left="1276" w:hanging="425"/>
        <w:jc w:val="both"/>
        <w:rPr>
          <w:rFonts w:ascii="Calibri" w:hAnsi="Calibri"/>
          <w:sz w:val="22"/>
          <w:szCs w:val="22"/>
        </w:rPr>
      </w:pPr>
      <w:bookmarkStart w:id="165" w:name="_Hlk195531962"/>
      <w:r w:rsidRPr="00E55391">
        <w:rPr>
          <w:rFonts w:ascii="Calibri" w:hAnsi="Calibri"/>
          <w:sz w:val="22"/>
          <w:szCs w:val="22"/>
        </w:rPr>
        <w:t>informację o źródłach zewnętrznych finansowania wydatku wynikającego z faktury lub innego dokumentu o równoważnej wartości dowodowej (do źródeł zewnętrznych zalicza się środki dotyczące bezzwrotnej pomocy finansowej z innego źródła (m. in. krajowego, unijnego) lub z częściowo umorzonej pożyczki);</w:t>
      </w:r>
      <w:bookmarkEnd w:id="165"/>
    </w:p>
    <w:p w14:paraId="3AB1110F" w14:textId="7042AC39"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bookmarkStart w:id="166" w:name="_Hlk195532080"/>
      <w:r w:rsidR="00E55391">
        <w:rPr>
          <w:rFonts w:ascii="Calibri" w:hAnsi="Calibri"/>
          <w:sz w:val="22"/>
          <w:szCs w:val="22"/>
        </w:rPr>
        <w:t>cross-</w:t>
      </w:r>
      <w:proofErr w:type="spellStart"/>
      <w:r w:rsidR="00E55391">
        <w:rPr>
          <w:rFonts w:ascii="Calibri" w:hAnsi="Calibri"/>
          <w:sz w:val="22"/>
          <w:szCs w:val="22"/>
        </w:rPr>
        <w:t>finansing</w:t>
      </w:r>
      <w:proofErr w:type="spellEnd"/>
      <w:r w:rsidRPr="005D35F1">
        <w:rPr>
          <w:rFonts w:ascii="Calibri" w:hAnsi="Calibri"/>
          <w:sz w:val="22"/>
          <w:szCs w:val="22"/>
        </w:rPr>
        <w:t xml:space="preserve">, </w:t>
      </w:r>
      <w:r w:rsidR="00E55391">
        <w:rPr>
          <w:rFonts w:ascii="Calibri" w:hAnsi="Calibri"/>
          <w:sz w:val="22"/>
          <w:szCs w:val="22"/>
        </w:rPr>
        <w:t xml:space="preserve">wydatki na </w:t>
      </w:r>
      <w:r w:rsidRPr="005D35F1">
        <w:rPr>
          <w:rFonts w:ascii="Calibri" w:hAnsi="Calibri"/>
          <w:sz w:val="22"/>
          <w:szCs w:val="22"/>
        </w:rPr>
        <w:t xml:space="preserve">zakup </w:t>
      </w:r>
      <w:r w:rsidR="00E55391">
        <w:rPr>
          <w:rFonts w:ascii="Calibri" w:hAnsi="Calibri"/>
          <w:sz w:val="22"/>
          <w:szCs w:val="22"/>
        </w:rPr>
        <w:t>nieruchomości, wydatki na dostępność</w:t>
      </w:r>
      <w:bookmarkEnd w:id="166"/>
      <w:r w:rsidRPr="005D35F1">
        <w:rPr>
          <w:rFonts w:ascii="Calibri" w:hAnsi="Calibri"/>
          <w:sz w:val="22"/>
          <w:szCs w:val="22"/>
        </w:rPr>
        <w:t xml:space="preserve">) oraz nazwę </w:t>
      </w:r>
      <w:r>
        <w:rPr>
          <w:rFonts w:ascii="Calibri" w:hAnsi="Calibri"/>
          <w:sz w:val="22"/>
          <w:szCs w:val="22"/>
        </w:rPr>
        <w:t>zadania</w:t>
      </w:r>
      <w:r>
        <w:rPr>
          <w:rStyle w:val="Odwoanieprzypisudolnego"/>
          <w:sz w:val="22"/>
          <w:szCs w:val="22"/>
        </w:rPr>
        <w:footnoteReference w:id="47"/>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77777777" w:rsidR="0069385B" w:rsidRPr="00ED7442" w:rsidRDefault="0069385B" w:rsidP="0069385B">
      <w:pPr>
        <w:spacing w:afterLines="40" w:after="96" w:line="276" w:lineRule="auto"/>
        <w:rPr>
          <w:sz w:val="22"/>
          <w:szCs w:val="22"/>
        </w:rPr>
      </w:pPr>
    </w:p>
    <w:p w14:paraId="4ECFABDB"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1000D497" w14:textId="77777777"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t>Załącznik nr 6</w:t>
      </w:r>
    </w:p>
    <w:p w14:paraId="0AE86B24" w14:textId="77777777"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67"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67"/>
    </w:p>
    <w:p w14:paraId="1163061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8"/>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1EED7B2C" w14:textId="77777777"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179B0028"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9"/>
      </w:r>
      <w:r w:rsidRPr="00D06E54">
        <w:rPr>
          <w:rFonts w:ascii="Calibri" w:hAnsi="Calibri"/>
          <w:sz w:val="22"/>
          <w:szCs w:val="22"/>
        </w:rPr>
        <w:t>.</w:t>
      </w:r>
    </w:p>
    <w:p w14:paraId="3061C8B6" w14:textId="77777777"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5DC137"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51CA1F50"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2203314"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38545923"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16EC6983"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0698793F"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22701146" w14:textId="77777777"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4053646D" w14:textId="77777777"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5A4073B3" w14:textId="77777777"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5A38C84" w14:textId="77777777" w:rsidR="0069385B" w:rsidRPr="00D06E54" w:rsidRDefault="0069385B" w:rsidP="0069385B">
      <w:pPr>
        <w:spacing w:before="240" w:after="240" w:line="276" w:lineRule="auto"/>
        <w:jc w:val="center"/>
        <w:rPr>
          <w:rFonts w:ascii="Cambria Math" w:hAnsi="Cambria Math"/>
          <w:b/>
          <w:bCs/>
          <w:spacing w:val="28"/>
          <w:sz w:val="22"/>
          <w:szCs w:val="22"/>
        </w:rPr>
      </w:pPr>
    </w:p>
    <w:p w14:paraId="1E5292C6" w14:textId="77777777"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0D58248" w14:textId="77777777"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14:paraId="79F3E184" w14:textId="77777777" w:rsidR="0069385B" w:rsidRPr="00D06E54" w:rsidRDefault="0069385B" w:rsidP="0069385B">
      <w:pPr>
        <w:tabs>
          <w:tab w:val="left" w:pos="851"/>
        </w:tabs>
        <w:spacing w:after="40" w:line="276" w:lineRule="auto"/>
        <w:ind w:left="851"/>
        <w:jc w:val="both"/>
        <w:rPr>
          <w:rFonts w:ascii="Calibri" w:hAnsi="Calibri"/>
          <w:b/>
          <w:bCs/>
          <w:sz w:val="22"/>
          <w:szCs w:val="22"/>
        </w:rPr>
      </w:pPr>
    </w:p>
    <w:p w14:paraId="1C1F6B3C"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7C618E05"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459262FB"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1BEC191E"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4B8C56E2" w14:textId="77777777"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61EE04C6" w14:textId="77777777" w:rsidR="0069385B" w:rsidRPr="00D06E54" w:rsidRDefault="0069385B" w:rsidP="0069385B">
      <w:pPr>
        <w:tabs>
          <w:tab w:val="left" w:pos="851"/>
        </w:tabs>
        <w:spacing w:after="40" w:line="276" w:lineRule="auto"/>
        <w:ind w:left="851"/>
        <w:jc w:val="both"/>
        <w:rPr>
          <w:rFonts w:ascii="Calibri" w:hAnsi="Calibri"/>
          <w:bCs/>
          <w:sz w:val="22"/>
          <w:szCs w:val="22"/>
          <w:u w:val="single"/>
        </w:rPr>
      </w:pPr>
    </w:p>
    <w:p w14:paraId="033A169F"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66827A72"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6A05975" w14:textId="77777777"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ozporządzenia Komisji (WE) nr 794/2004 z dnia 21 kwietnia 2004 r. w sprawie wykonania 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50"/>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4094B984" w14:textId="77777777"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49DD8E4" w14:textId="77777777" w:rsidR="0069385B" w:rsidRPr="00ED610B" w:rsidRDefault="0069385B" w:rsidP="0069385B">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t xml:space="preserve">Załącznik nr </w:t>
      </w:r>
      <w:r>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77777777"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14:paraId="053FF32F" w14:textId="77777777"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77777777"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14:paraId="4C170097" w14:textId="77777777"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34C31BB8"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51"/>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68" w:name="_Hlk125024561"/>
            <w:r w:rsidRPr="00ED610B">
              <w:rPr>
                <w:rFonts w:ascii="Calibri" w:hAnsi="Calibri" w:cs="Calibri"/>
                <w:sz w:val="22"/>
                <w:szCs w:val="22"/>
              </w:rPr>
              <w:t>w tym przekazanie zaproszeń co najmniej</w:t>
            </w:r>
            <w:bookmarkEnd w:id="168"/>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FB1A754"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69" w:name="_Hlk175577110"/>
      <w:r w:rsidRPr="002070A9">
        <w:rPr>
          <w:rFonts w:ascii="Calibri" w:hAnsi="Calibri"/>
          <w:b/>
          <w:bCs/>
          <w:sz w:val="22"/>
          <w:szCs w:val="22"/>
          <w:u w:val="single"/>
        </w:rPr>
        <w:t xml:space="preserve">Załącznik nr </w:t>
      </w:r>
      <w:r>
        <w:rPr>
          <w:rFonts w:ascii="Calibri" w:hAnsi="Calibri"/>
          <w:b/>
          <w:bCs/>
          <w:sz w:val="22"/>
          <w:szCs w:val="22"/>
          <w:u w:val="single"/>
        </w:rPr>
        <w:t>9A</w:t>
      </w:r>
    </w:p>
    <w:bookmarkEnd w:id="169"/>
    <w:p w14:paraId="0EF0AE2A" w14:textId="77777777" w:rsidR="00982F23" w:rsidRDefault="00982F23" w:rsidP="00982F23"/>
    <w:p w14:paraId="42563B41" w14:textId="3AD2EF55" w:rsidR="00982F23" w:rsidRPr="003C3E36" w:rsidRDefault="00982F23" w:rsidP="00982F23">
      <w:pPr>
        <w:spacing w:before="720" w:after="480" w:line="276" w:lineRule="auto"/>
        <w:jc w:val="center"/>
        <w:rPr>
          <w:rFonts w:ascii="Calibri" w:hAnsi="Calibri"/>
          <w:b/>
          <w:bCs/>
          <w:szCs w:val="22"/>
        </w:rPr>
      </w:pPr>
      <w:r w:rsidRPr="003C3E36">
        <w:rPr>
          <w:rFonts w:ascii="Calibri" w:hAnsi="Calibri"/>
          <w:b/>
          <w:bCs/>
          <w:szCs w:val="22"/>
        </w:rPr>
        <w:t xml:space="preserve">Oświadczenie o kwalifikowalności podatku od towarów i usług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012BF6B9" w14:textId="7018F347" w:rsidR="00982F23" w:rsidRPr="002B1D20" w:rsidRDefault="00861EC8" w:rsidP="00982F23">
      <w:pPr>
        <w:numPr>
          <w:ilvl w:val="0"/>
          <w:numId w:val="74"/>
        </w:numPr>
        <w:spacing w:after="40" w:line="276" w:lineRule="auto"/>
        <w:jc w:val="both"/>
        <w:rPr>
          <w:rFonts w:ascii="Calibri" w:hAnsi="Calibri"/>
          <w:bCs/>
          <w:sz w:val="22"/>
          <w:szCs w:val="22"/>
        </w:rPr>
      </w:pPr>
      <w:r>
        <w:rPr>
          <w:rFonts w:ascii="Calibri" w:hAnsi="Calibri"/>
          <w:bCs/>
          <w:sz w:val="22"/>
          <w:szCs w:val="22"/>
        </w:rPr>
        <w:t>………</w:t>
      </w:r>
      <w:r w:rsidR="001333D5">
        <w:rPr>
          <w:rFonts w:ascii="Calibri" w:hAnsi="Calibri"/>
          <w:bCs/>
          <w:sz w:val="22"/>
          <w:szCs w:val="22"/>
        </w:rPr>
        <w:t xml:space="preserve"> </w:t>
      </w:r>
      <w:r w:rsidR="00982F23">
        <w:rPr>
          <w:rStyle w:val="Odwoanieprzypisudolnego"/>
          <w:rFonts w:ascii="Calibri" w:hAnsi="Calibri"/>
          <w:bCs/>
          <w:sz w:val="22"/>
          <w:szCs w:val="22"/>
        </w:rPr>
        <w:footnoteReference w:id="52"/>
      </w:r>
      <w:r w:rsidR="00982F23" w:rsidRPr="002B1D20">
        <w:rPr>
          <w:rFonts w:ascii="Calibri" w:hAnsi="Calibri"/>
          <w:bCs/>
          <w:sz w:val="22"/>
          <w:szCs w:val="22"/>
        </w:rPr>
        <w:t xml:space="preserve"> jest podatnikiem VAT czynnym</w:t>
      </w:r>
      <w:r w:rsidR="00982F23">
        <w:rPr>
          <w:rStyle w:val="Odwoanieprzypisudolnego"/>
          <w:rFonts w:ascii="Calibri" w:hAnsi="Calibri"/>
          <w:bCs/>
          <w:sz w:val="22"/>
          <w:szCs w:val="22"/>
        </w:rPr>
        <w:footnoteReference w:id="53"/>
      </w:r>
      <w:r w:rsidR="00982F23" w:rsidRPr="002B1D20">
        <w:rPr>
          <w:rFonts w:ascii="Calibri" w:hAnsi="Calibri"/>
          <w:bCs/>
          <w:sz w:val="22"/>
          <w:szCs w:val="22"/>
        </w:rPr>
        <w:t xml:space="preserve"> w rozumieniu przepisów ustawy z dnia 11 marca 2004r. o podatku od towarów i usług</w:t>
      </w:r>
      <w:r w:rsidR="00982F23">
        <w:rPr>
          <w:rStyle w:val="Odwoanieprzypisudolnego"/>
          <w:rFonts w:ascii="Calibri" w:hAnsi="Calibri"/>
          <w:bCs/>
          <w:sz w:val="22"/>
          <w:szCs w:val="22"/>
        </w:rPr>
        <w:footnoteReference w:id="54"/>
      </w:r>
      <w:r w:rsidR="00982F23" w:rsidRPr="002B1D20">
        <w:rPr>
          <w:rFonts w:ascii="Calibri" w:hAnsi="Calibri"/>
          <w:bCs/>
          <w:sz w:val="22"/>
          <w:szCs w:val="22"/>
        </w:rPr>
        <w:t xml:space="preserve"> – </w:t>
      </w:r>
      <w:r w:rsidR="00982F23">
        <w:rPr>
          <w:rFonts w:ascii="Calibri" w:hAnsi="Calibri"/>
          <w:bCs/>
          <w:sz w:val="22"/>
          <w:szCs w:val="22"/>
        </w:rPr>
        <w:t xml:space="preserve">tu </w:t>
      </w:r>
      <w:r w:rsidR="00982F23" w:rsidRPr="002B1D20">
        <w:rPr>
          <w:rFonts w:ascii="Calibri" w:hAnsi="Calibri"/>
          <w:bCs/>
          <w:sz w:val="22"/>
          <w:szCs w:val="22"/>
        </w:rPr>
        <w:t>dalej Ustawa.</w:t>
      </w:r>
    </w:p>
    <w:p w14:paraId="0EA4BCF9" w14:textId="61A9731D" w:rsidR="00982F23" w:rsidRDefault="00861EC8" w:rsidP="00982F23">
      <w:pPr>
        <w:numPr>
          <w:ilvl w:val="0"/>
          <w:numId w:val="74"/>
        </w:numPr>
        <w:spacing w:after="40" w:line="276" w:lineRule="auto"/>
        <w:jc w:val="both"/>
        <w:rPr>
          <w:rFonts w:ascii="Calibri" w:hAnsi="Calibri"/>
          <w:bCs/>
          <w:sz w:val="22"/>
          <w:szCs w:val="22"/>
        </w:rPr>
      </w:pPr>
      <w:r>
        <w:rPr>
          <w:rFonts w:ascii="Calibri" w:hAnsi="Calibri"/>
          <w:bCs/>
          <w:sz w:val="22"/>
          <w:szCs w:val="22"/>
        </w:rPr>
        <w:t>………</w:t>
      </w:r>
      <w:r w:rsidR="00982F23">
        <w:rPr>
          <w:rStyle w:val="Odwoanieprzypisudolnego"/>
          <w:rFonts w:ascii="Calibri" w:hAnsi="Calibri"/>
          <w:bCs/>
          <w:sz w:val="22"/>
          <w:szCs w:val="22"/>
        </w:rPr>
        <w:footnoteReference w:id="55"/>
      </w:r>
      <w:r w:rsidR="00982F23" w:rsidRPr="002B1D20">
        <w:rPr>
          <w:rFonts w:ascii="Calibri" w:hAnsi="Calibri"/>
          <w:bCs/>
          <w:sz w:val="22"/>
          <w:szCs w:val="22"/>
        </w:rPr>
        <w:t xml:space="preserve"> przewiduje/nie przewiduje</w:t>
      </w:r>
      <w:r w:rsidR="00982F23">
        <w:rPr>
          <w:rStyle w:val="Odwoanieprzypisudolnego"/>
          <w:rFonts w:ascii="Calibri" w:hAnsi="Calibri"/>
          <w:bCs/>
          <w:sz w:val="22"/>
          <w:szCs w:val="22"/>
        </w:rPr>
        <w:footnoteReference w:id="56"/>
      </w:r>
      <w:r w:rsidR="00982F23" w:rsidRPr="002B1D20">
        <w:rPr>
          <w:rFonts w:ascii="Calibri" w:hAnsi="Calibri"/>
          <w:bCs/>
          <w:sz w:val="22"/>
          <w:szCs w:val="22"/>
        </w:rPr>
        <w:t xml:space="preserve"> przekazanie powstałej infrastruktury w ramach projektu do innego podmiotu</w:t>
      </w:r>
      <w:r w:rsidR="00982F23">
        <w:rPr>
          <w:rStyle w:val="Odwoanieprzypisudolnego"/>
          <w:rFonts w:ascii="Calibri" w:hAnsi="Calibri"/>
          <w:bCs/>
          <w:sz w:val="22"/>
          <w:szCs w:val="22"/>
        </w:rPr>
        <w:footnoteReference w:id="57"/>
      </w:r>
      <w:r w:rsidR="00982F23">
        <w:rPr>
          <w:rFonts w:ascii="Calibri" w:hAnsi="Calibri"/>
          <w:bCs/>
          <w:sz w:val="22"/>
          <w:szCs w:val="22"/>
        </w:rPr>
        <w:t>:</w:t>
      </w:r>
    </w:p>
    <w:p w14:paraId="60F264EA" w14:textId="77777777" w:rsidR="00982F23" w:rsidRDefault="00982F23" w:rsidP="00982F23">
      <w:pPr>
        <w:spacing w:after="40" w:line="276" w:lineRule="auto"/>
        <w:ind w:left="397"/>
        <w:jc w:val="both"/>
        <w:rPr>
          <w:rFonts w:ascii="Calibri" w:hAnsi="Calibri"/>
          <w:bCs/>
          <w:sz w:val="22"/>
          <w:szCs w:val="22"/>
        </w:rPr>
      </w:pPr>
    </w:p>
    <w:tbl>
      <w:tblPr>
        <w:tblStyle w:val="Tabela-Siatka2"/>
        <w:tblW w:w="0" w:type="auto"/>
        <w:tblInd w:w="357" w:type="dxa"/>
        <w:tblLook w:val="04A0" w:firstRow="1" w:lastRow="0" w:firstColumn="1" w:lastColumn="0" w:noHBand="0" w:noVBand="1"/>
      </w:tblPr>
      <w:tblGrid>
        <w:gridCol w:w="3021"/>
        <w:gridCol w:w="2664"/>
        <w:gridCol w:w="3020"/>
      </w:tblGrid>
      <w:tr w:rsidR="00982F23" w:rsidRPr="002B1D20" w14:paraId="64BB2B51" w14:textId="77777777" w:rsidTr="007B7DFE">
        <w:tc>
          <w:tcPr>
            <w:tcW w:w="3021" w:type="dxa"/>
          </w:tcPr>
          <w:p w14:paraId="4E163CC9"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Nazwa podmiotu</w:t>
            </w:r>
          </w:p>
        </w:tc>
        <w:tc>
          <w:tcPr>
            <w:tcW w:w="2664" w:type="dxa"/>
          </w:tcPr>
          <w:p w14:paraId="4626D006"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NIP</w:t>
            </w:r>
          </w:p>
        </w:tc>
        <w:tc>
          <w:tcPr>
            <w:tcW w:w="3020" w:type="dxa"/>
          </w:tcPr>
          <w:p w14:paraId="5A074A53" w14:textId="77777777" w:rsidR="00982F23" w:rsidRPr="002B1D20" w:rsidRDefault="00982F23" w:rsidP="007B7DFE">
            <w:pPr>
              <w:spacing w:before="120" w:after="240"/>
              <w:jc w:val="center"/>
              <w:rPr>
                <w:rFonts w:ascii="Calibri" w:hAnsi="Calibri"/>
                <w:sz w:val="22"/>
                <w:szCs w:val="22"/>
              </w:rPr>
            </w:pPr>
            <w:r w:rsidRPr="002B1D20">
              <w:rPr>
                <w:rFonts w:ascii="Calibri" w:hAnsi="Calibri"/>
                <w:sz w:val="22"/>
                <w:szCs w:val="22"/>
              </w:rPr>
              <w:t>Status podmiotu w VAT</w:t>
            </w:r>
          </w:p>
        </w:tc>
      </w:tr>
      <w:tr w:rsidR="00982F23" w:rsidRPr="002B1D20" w14:paraId="3EEED8BF" w14:textId="77777777" w:rsidTr="007B7DFE">
        <w:tc>
          <w:tcPr>
            <w:tcW w:w="3021" w:type="dxa"/>
          </w:tcPr>
          <w:p w14:paraId="7B79A21B" w14:textId="77777777" w:rsidR="00982F23" w:rsidRPr="002B1D20" w:rsidRDefault="00982F23" w:rsidP="007B7DFE">
            <w:pPr>
              <w:spacing w:before="120" w:after="240"/>
              <w:rPr>
                <w:rFonts w:ascii="Calibri" w:hAnsi="Calibri"/>
                <w:sz w:val="22"/>
                <w:szCs w:val="22"/>
              </w:rPr>
            </w:pPr>
          </w:p>
        </w:tc>
        <w:tc>
          <w:tcPr>
            <w:tcW w:w="2664" w:type="dxa"/>
          </w:tcPr>
          <w:p w14:paraId="044CE44B" w14:textId="77777777" w:rsidR="00982F23" w:rsidRPr="002B1D20" w:rsidRDefault="00982F23" w:rsidP="007B7DFE">
            <w:pPr>
              <w:spacing w:before="120" w:after="240"/>
              <w:rPr>
                <w:rFonts w:ascii="Calibri" w:hAnsi="Calibri"/>
                <w:sz w:val="22"/>
                <w:szCs w:val="22"/>
              </w:rPr>
            </w:pPr>
          </w:p>
        </w:tc>
        <w:tc>
          <w:tcPr>
            <w:tcW w:w="3020" w:type="dxa"/>
          </w:tcPr>
          <w:p w14:paraId="14DEB5BD" w14:textId="77777777" w:rsidR="00982F23" w:rsidRPr="002B1D20" w:rsidRDefault="00982F23" w:rsidP="007B7DFE">
            <w:pPr>
              <w:spacing w:before="120" w:after="240"/>
              <w:rPr>
                <w:rFonts w:ascii="Calibri" w:hAnsi="Calibri"/>
                <w:sz w:val="22"/>
                <w:szCs w:val="22"/>
              </w:rPr>
            </w:pPr>
          </w:p>
        </w:tc>
      </w:tr>
    </w:tbl>
    <w:p w14:paraId="6BFDDCFE" w14:textId="77777777" w:rsidR="00982F23" w:rsidRDefault="00982F23" w:rsidP="00982F23">
      <w:pPr>
        <w:pStyle w:val="Akapitzlist"/>
        <w:ind w:left="397"/>
        <w:rPr>
          <w:rFonts w:ascii="Calibri" w:hAnsi="Calibri"/>
          <w:bCs/>
          <w:sz w:val="22"/>
          <w:szCs w:val="22"/>
        </w:rPr>
      </w:pPr>
    </w:p>
    <w:p w14:paraId="0513F2AA" w14:textId="2FF46102" w:rsidR="00982F23" w:rsidRPr="00AA5593" w:rsidRDefault="0044297D" w:rsidP="00982F23">
      <w:pPr>
        <w:pStyle w:val="Akapitzlist"/>
        <w:numPr>
          <w:ilvl w:val="0"/>
          <w:numId w:val="74"/>
        </w:numPr>
        <w:rPr>
          <w:rFonts w:ascii="Calibri" w:hAnsi="Calibri"/>
          <w:bCs/>
          <w:sz w:val="22"/>
          <w:szCs w:val="22"/>
        </w:rPr>
      </w:pPr>
      <w:r>
        <w:rPr>
          <w:rFonts w:ascii="Calibri" w:hAnsi="Calibri"/>
          <w:bCs/>
          <w:sz w:val="22"/>
          <w:szCs w:val="22"/>
        </w:rPr>
        <w:t>Z</w:t>
      </w:r>
      <w:r w:rsidR="00982F23" w:rsidRPr="00AA5593">
        <w:rPr>
          <w:rFonts w:ascii="Calibri" w:hAnsi="Calibri"/>
          <w:bCs/>
          <w:sz w:val="22"/>
          <w:szCs w:val="22"/>
        </w:rPr>
        <w:t>akupione w Projekcie towary i usługi będą wykorzystywane do czynności</w:t>
      </w:r>
      <w:r w:rsidR="00982F23">
        <w:rPr>
          <w:rStyle w:val="Odwoanieprzypisudolnego"/>
          <w:rFonts w:ascii="Calibri" w:hAnsi="Calibri"/>
          <w:bCs/>
          <w:sz w:val="22"/>
          <w:szCs w:val="22"/>
        </w:rPr>
        <w:footnoteReference w:id="58"/>
      </w:r>
      <w:r w:rsidR="00982F23" w:rsidRPr="00AA5593">
        <w:rPr>
          <w:rFonts w:ascii="Calibri" w:hAnsi="Calibri"/>
          <w:bCs/>
          <w:sz w:val="22"/>
          <w:szCs w:val="22"/>
        </w:rPr>
        <w:t>:</w:t>
      </w:r>
    </w:p>
    <w:p w14:paraId="695116EF" w14:textId="77777777" w:rsidR="00982F23" w:rsidRDefault="00982F23" w:rsidP="00982F23">
      <w:pPr>
        <w:spacing w:after="40" w:line="276" w:lineRule="auto"/>
        <w:jc w:val="both"/>
        <w:rPr>
          <w:rFonts w:ascii="Calibri" w:hAnsi="Calibri"/>
          <w:bCs/>
          <w:sz w:val="22"/>
          <w:szCs w:val="22"/>
        </w:rPr>
      </w:pPr>
    </w:p>
    <w:p w14:paraId="66E9AAFC" w14:textId="77777777" w:rsidR="00982F23" w:rsidRPr="004E1327" w:rsidRDefault="00982F23" w:rsidP="00982F23">
      <w:pPr>
        <w:numPr>
          <w:ilvl w:val="1"/>
          <w:numId w:val="75"/>
        </w:numPr>
        <w:spacing w:before="720" w:after="12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opodatkowanych podatkiem od towarów i usług,</w:t>
      </w:r>
    </w:p>
    <w:p w14:paraId="2D516F6C" w14:textId="77777777" w:rsidR="00982F23" w:rsidRPr="004E1327" w:rsidRDefault="00982F23" w:rsidP="00982F23">
      <w:pPr>
        <w:spacing w:before="720" w:after="120" w:line="259" w:lineRule="auto"/>
        <w:ind w:left="1440"/>
        <w:contextualSpacing/>
        <w:jc w:val="both"/>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282C4EF6" w14:textId="77777777" w:rsidR="00982F23" w:rsidRPr="004E1327" w:rsidRDefault="00982F23" w:rsidP="00982F23">
      <w:pPr>
        <w:numPr>
          <w:ilvl w:val="1"/>
          <w:numId w:val="75"/>
        </w:numPr>
        <w:spacing w:before="120" w:after="120" w:line="259" w:lineRule="auto"/>
        <w:ind w:left="1434" w:hanging="357"/>
        <w:contextualSpacing/>
        <w:rPr>
          <w:rFonts w:ascii="Calibri" w:eastAsia="Calibri" w:hAnsi="Calibri"/>
          <w:sz w:val="22"/>
          <w:szCs w:val="22"/>
          <w:lang w:eastAsia="en-US"/>
        </w:rPr>
      </w:pPr>
      <w:r w:rsidRPr="004E1327">
        <w:rPr>
          <w:rFonts w:ascii="Calibri" w:eastAsia="Calibri" w:hAnsi="Calibri"/>
          <w:sz w:val="22"/>
          <w:szCs w:val="22"/>
          <w:lang w:eastAsia="en-US"/>
        </w:rPr>
        <w:t>wyłączonych z opodatkowania podatkiem od towarów i usług</w:t>
      </w:r>
    </w:p>
    <w:p w14:paraId="46DE0D35" w14:textId="77777777" w:rsidR="00982F23" w:rsidRPr="004E1327" w:rsidRDefault="00982F23" w:rsidP="00982F23">
      <w:pPr>
        <w:spacing w:before="720" w:after="12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4FAD7BED" w14:textId="77777777" w:rsidR="00982F23" w:rsidRPr="004E1327" w:rsidRDefault="00982F23" w:rsidP="00982F23">
      <w:pPr>
        <w:numPr>
          <w:ilvl w:val="1"/>
          <w:numId w:val="75"/>
        </w:numPr>
        <w:spacing w:before="720" w:after="12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zwolnionych od podatku od towarów i usług,</w:t>
      </w:r>
    </w:p>
    <w:p w14:paraId="4D780C7D" w14:textId="77777777" w:rsidR="00982F23" w:rsidRPr="004E1327" w:rsidRDefault="00982F23" w:rsidP="00982F23">
      <w:pPr>
        <w:spacing w:before="720" w:after="12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1183E5A3" w14:textId="77777777" w:rsidR="00982F23" w:rsidRPr="004E1327" w:rsidRDefault="00982F23" w:rsidP="00982F23">
      <w:pPr>
        <w:numPr>
          <w:ilvl w:val="1"/>
          <w:numId w:val="75"/>
        </w:numPr>
        <w:spacing w:after="160" w:line="259" w:lineRule="auto"/>
        <w:contextualSpacing/>
        <w:rPr>
          <w:rFonts w:ascii="Calibri" w:eastAsia="Calibri" w:hAnsi="Calibri"/>
          <w:sz w:val="22"/>
          <w:szCs w:val="22"/>
          <w:lang w:eastAsia="en-US"/>
        </w:rPr>
      </w:pPr>
      <w:r w:rsidRPr="004E1327">
        <w:rPr>
          <w:rFonts w:ascii="Calibri" w:eastAsia="Calibri" w:hAnsi="Calibri"/>
          <w:sz w:val="22"/>
          <w:szCs w:val="22"/>
          <w:lang w:eastAsia="en-US"/>
        </w:rPr>
        <w:t xml:space="preserve"> opodatkowanych podatkiem od towarów i usług, jak i do czynności wyłączonych lub zwolnionych od tego podatku,</w:t>
      </w:r>
    </w:p>
    <w:p w14:paraId="0C0D69F9" w14:textId="77777777" w:rsidR="00982F23" w:rsidRPr="004E1327" w:rsidRDefault="00982F23" w:rsidP="00982F23">
      <w:pPr>
        <w:spacing w:after="160" w:line="259" w:lineRule="auto"/>
        <w:ind w:left="1440"/>
        <w:contextualSpacing/>
        <w:rPr>
          <w:rFonts w:ascii="Calibri" w:eastAsia="Calibri" w:hAnsi="Calibri"/>
          <w:sz w:val="22"/>
          <w:szCs w:val="22"/>
          <w:lang w:eastAsia="en-US"/>
        </w:rPr>
      </w:pPr>
      <w:r w:rsidRPr="004E1327">
        <w:rPr>
          <w:rFonts w:ascii="Calibri" w:eastAsia="Calibri" w:hAnsi="Calibri"/>
          <w:sz w:val="22"/>
          <w:szCs w:val="22"/>
          <w:lang w:eastAsia="en-US"/>
        </w:rPr>
        <w:t>grupy wydatków:</w:t>
      </w:r>
      <w:r>
        <w:rPr>
          <w:rFonts w:ascii="Calibri" w:eastAsia="Calibri" w:hAnsi="Calibri"/>
          <w:sz w:val="22"/>
          <w:szCs w:val="22"/>
          <w:lang w:eastAsia="en-US"/>
        </w:rPr>
        <w:t xml:space="preserve"> ……………………………………………………………………………………………………. .</w:t>
      </w:r>
    </w:p>
    <w:p w14:paraId="79A71B11" w14:textId="77777777" w:rsidR="00982F23" w:rsidRDefault="00982F23" w:rsidP="00982F23">
      <w:pPr>
        <w:spacing w:after="40" w:line="276" w:lineRule="auto"/>
        <w:jc w:val="both"/>
        <w:rPr>
          <w:rFonts w:ascii="Calibri" w:hAnsi="Calibri"/>
          <w:bCs/>
          <w:sz w:val="22"/>
          <w:szCs w:val="22"/>
        </w:rPr>
      </w:pPr>
    </w:p>
    <w:p w14:paraId="1AC6626D" w14:textId="77777777" w:rsidR="00982F23" w:rsidRDefault="00982F23" w:rsidP="00982F23">
      <w:pPr>
        <w:rPr>
          <w:rFonts w:ascii="Calibri" w:hAnsi="Calibri"/>
          <w:bCs/>
          <w:sz w:val="22"/>
          <w:szCs w:val="22"/>
        </w:rPr>
      </w:pPr>
      <w:r>
        <w:rPr>
          <w:rFonts w:ascii="Calibri" w:hAnsi="Calibri"/>
          <w:bCs/>
          <w:sz w:val="22"/>
          <w:szCs w:val="22"/>
        </w:rPr>
        <w:br w:type="page"/>
      </w:r>
    </w:p>
    <w:p w14:paraId="47BA9DD4" w14:textId="76D693C9" w:rsidR="00982F23" w:rsidRDefault="00D54132" w:rsidP="00982F23">
      <w:pPr>
        <w:spacing w:after="40" w:line="276" w:lineRule="auto"/>
        <w:jc w:val="both"/>
        <w:rPr>
          <w:rFonts w:ascii="Calibri" w:hAnsi="Calibri"/>
          <w:bCs/>
          <w:sz w:val="22"/>
          <w:szCs w:val="22"/>
        </w:rPr>
      </w:pPr>
      <w:r>
        <w:rPr>
          <w:rFonts w:ascii="Calibri" w:hAnsi="Calibri"/>
          <w:bCs/>
          <w:sz w:val="22"/>
          <w:szCs w:val="22"/>
        </w:rPr>
        <w:t>………</w:t>
      </w:r>
      <w:r w:rsidR="00982F23">
        <w:rPr>
          <w:rStyle w:val="Odwoanieprzypisudolnego"/>
          <w:rFonts w:ascii="Calibri" w:hAnsi="Calibri"/>
          <w:bCs/>
          <w:sz w:val="22"/>
          <w:szCs w:val="22"/>
        </w:rPr>
        <w:footnoteReference w:id="59"/>
      </w:r>
      <w:r w:rsidR="00982F23" w:rsidRPr="00021FF8">
        <w:rPr>
          <w:rFonts w:ascii="Calibri" w:hAnsi="Calibri"/>
          <w:bCs/>
          <w:sz w:val="22"/>
          <w:szCs w:val="22"/>
        </w:rPr>
        <w:t xml:space="preserve"> ustalił wskaźnik proporcji o której mowa w art. 86 ust. 2a-2h lub art. 90 ust. 2-4 Ustawy.</w:t>
      </w:r>
    </w:p>
    <w:p w14:paraId="5D45AAA0" w14:textId="77777777" w:rsidR="00982F23" w:rsidRDefault="00982F23" w:rsidP="00982F23">
      <w:pPr>
        <w:spacing w:after="40" w:line="276" w:lineRule="auto"/>
        <w:jc w:val="both"/>
        <w:rPr>
          <w:rFonts w:ascii="Calibri" w:hAnsi="Calibri"/>
          <w:bCs/>
          <w:sz w:val="22"/>
          <w:szCs w:val="22"/>
        </w:rPr>
      </w:pPr>
    </w:p>
    <w:tbl>
      <w:tblPr>
        <w:tblStyle w:val="Tabela-Siatka3"/>
        <w:tblW w:w="5000" w:type="pct"/>
        <w:tblLook w:val="04A0" w:firstRow="1" w:lastRow="0" w:firstColumn="1" w:lastColumn="0" w:noHBand="0" w:noVBand="1"/>
      </w:tblPr>
      <w:tblGrid>
        <w:gridCol w:w="2137"/>
        <w:gridCol w:w="1402"/>
        <w:gridCol w:w="1772"/>
        <w:gridCol w:w="2011"/>
        <w:gridCol w:w="1575"/>
        <w:gridCol w:w="839"/>
      </w:tblGrid>
      <w:tr w:rsidR="00982F23" w:rsidRPr="00021FF8" w14:paraId="5C83D5BA" w14:textId="77777777" w:rsidTr="007B7DFE">
        <w:tc>
          <w:tcPr>
            <w:tcW w:w="1097" w:type="pct"/>
          </w:tcPr>
          <w:p w14:paraId="54AFA972"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Nazwa podmiotu</w:t>
            </w:r>
          </w:p>
        </w:tc>
        <w:tc>
          <w:tcPr>
            <w:tcW w:w="720" w:type="pct"/>
          </w:tcPr>
          <w:p w14:paraId="720454C6"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NIP</w:t>
            </w:r>
          </w:p>
        </w:tc>
        <w:tc>
          <w:tcPr>
            <w:tcW w:w="910" w:type="pct"/>
          </w:tcPr>
          <w:p w14:paraId="2B353262"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Status podmiotu w VAT</w:t>
            </w:r>
          </w:p>
        </w:tc>
        <w:tc>
          <w:tcPr>
            <w:tcW w:w="1033" w:type="pct"/>
          </w:tcPr>
          <w:p w14:paraId="32DA9638" w14:textId="77777777" w:rsidR="00982F23" w:rsidRPr="00021FF8" w:rsidRDefault="00982F23" w:rsidP="007B7DFE">
            <w:pPr>
              <w:spacing w:after="240"/>
              <w:jc w:val="center"/>
              <w:rPr>
                <w:rFonts w:ascii="Calibri" w:hAnsi="Calibri"/>
                <w:sz w:val="22"/>
                <w:szCs w:val="22"/>
              </w:rPr>
            </w:pPr>
            <w:proofErr w:type="spellStart"/>
            <w:r w:rsidRPr="00021FF8">
              <w:rPr>
                <w:rFonts w:ascii="Calibri" w:hAnsi="Calibri"/>
                <w:sz w:val="22"/>
                <w:szCs w:val="22"/>
              </w:rPr>
              <w:t>Prewspółczynnik</w:t>
            </w:r>
            <w:proofErr w:type="spellEnd"/>
          </w:p>
        </w:tc>
        <w:tc>
          <w:tcPr>
            <w:tcW w:w="809" w:type="pct"/>
          </w:tcPr>
          <w:p w14:paraId="06C1BA2A"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Struktura sprzedaży</w:t>
            </w:r>
          </w:p>
        </w:tc>
        <w:tc>
          <w:tcPr>
            <w:tcW w:w="431" w:type="pct"/>
          </w:tcPr>
          <w:p w14:paraId="510F8C3D" w14:textId="77777777" w:rsidR="00982F23" w:rsidRPr="00021FF8" w:rsidRDefault="00982F23" w:rsidP="007B7DFE">
            <w:pPr>
              <w:spacing w:after="240"/>
              <w:jc w:val="center"/>
              <w:rPr>
                <w:rFonts w:ascii="Calibri" w:hAnsi="Calibri"/>
                <w:sz w:val="22"/>
                <w:szCs w:val="22"/>
              </w:rPr>
            </w:pPr>
            <w:r w:rsidRPr="00021FF8">
              <w:rPr>
                <w:rFonts w:ascii="Calibri" w:hAnsi="Calibri"/>
                <w:sz w:val="22"/>
                <w:szCs w:val="22"/>
              </w:rPr>
              <w:t>Rok</w:t>
            </w:r>
          </w:p>
        </w:tc>
      </w:tr>
      <w:tr w:rsidR="00982F23" w:rsidRPr="00021FF8" w14:paraId="6A8C6EA8" w14:textId="77777777" w:rsidTr="007B7DFE">
        <w:tc>
          <w:tcPr>
            <w:tcW w:w="1097" w:type="pct"/>
          </w:tcPr>
          <w:p w14:paraId="48AB2B0B" w14:textId="77777777" w:rsidR="00982F23" w:rsidRPr="00021FF8" w:rsidRDefault="00982F23" w:rsidP="007B7DFE">
            <w:pPr>
              <w:spacing w:after="240"/>
              <w:rPr>
                <w:rFonts w:ascii="Calibri" w:hAnsi="Calibri"/>
                <w:sz w:val="22"/>
                <w:szCs w:val="22"/>
              </w:rPr>
            </w:pPr>
          </w:p>
        </w:tc>
        <w:tc>
          <w:tcPr>
            <w:tcW w:w="720" w:type="pct"/>
          </w:tcPr>
          <w:p w14:paraId="699F231B" w14:textId="77777777" w:rsidR="00982F23" w:rsidRPr="00021FF8" w:rsidRDefault="00982F23" w:rsidP="007B7DFE">
            <w:pPr>
              <w:spacing w:after="240"/>
              <w:rPr>
                <w:rFonts w:ascii="Calibri" w:hAnsi="Calibri"/>
                <w:sz w:val="22"/>
                <w:szCs w:val="22"/>
              </w:rPr>
            </w:pPr>
          </w:p>
        </w:tc>
        <w:tc>
          <w:tcPr>
            <w:tcW w:w="910" w:type="pct"/>
          </w:tcPr>
          <w:p w14:paraId="1912A20C" w14:textId="77777777" w:rsidR="00982F23" w:rsidRPr="00021FF8" w:rsidRDefault="00982F23" w:rsidP="007B7DFE">
            <w:pPr>
              <w:spacing w:after="240"/>
              <w:rPr>
                <w:rFonts w:ascii="Calibri" w:hAnsi="Calibri"/>
                <w:sz w:val="22"/>
                <w:szCs w:val="22"/>
              </w:rPr>
            </w:pPr>
          </w:p>
        </w:tc>
        <w:tc>
          <w:tcPr>
            <w:tcW w:w="1033" w:type="pct"/>
          </w:tcPr>
          <w:p w14:paraId="7ADF54A9" w14:textId="77777777" w:rsidR="00982F23" w:rsidRPr="00021FF8" w:rsidRDefault="00982F23" w:rsidP="007B7DFE">
            <w:pPr>
              <w:spacing w:after="240"/>
              <w:rPr>
                <w:rFonts w:ascii="Calibri" w:hAnsi="Calibri"/>
                <w:sz w:val="22"/>
                <w:szCs w:val="22"/>
              </w:rPr>
            </w:pPr>
          </w:p>
        </w:tc>
        <w:tc>
          <w:tcPr>
            <w:tcW w:w="809" w:type="pct"/>
          </w:tcPr>
          <w:p w14:paraId="64BFE156" w14:textId="77777777" w:rsidR="00982F23" w:rsidRPr="00021FF8" w:rsidRDefault="00982F23" w:rsidP="007B7DFE">
            <w:pPr>
              <w:spacing w:after="240"/>
              <w:rPr>
                <w:rFonts w:ascii="Calibri" w:hAnsi="Calibri"/>
                <w:sz w:val="22"/>
                <w:szCs w:val="22"/>
              </w:rPr>
            </w:pPr>
          </w:p>
        </w:tc>
        <w:tc>
          <w:tcPr>
            <w:tcW w:w="431" w:type="pct"/>
          </w:tcPr>
          <w:p w14:paraId="30348985" w14:textId="77777777" w:rsidR="00982F23" w:rsidRPr="00021FF8" w:rsidRDefault="00982F23" w:rsidP="007B7DFE">
            <w:pPr>
              <w:spacing w:after="240"/>
              <w:rPr>
                <w:rFonts w:ascii="Calibri" w:hAnsi="Calibri"/>
                <w:sz w:val="22"/>
                <w:szCs w:val="22"/>
              </w:rPr>
            </w:pPr>
          </w:p>
        </w:tc>
      </w:tr>
    </w:tbl>
    <w:p w14:paraId="287E1DD7" w14:textId="77777777" w:rsidR="00982F23" w:rsidRDefault="00982F23" w:rsidP="00982F23">
      <w:pPr>
        <w:spacing w:after="40" w:line="276" w:lineRule="auto"/>
        <w:jc w:val="both"/>
        <w:rPr>
          <w:rFonts w:ascii="Calibri" w:hAnsi="Calibri"/>
          <w:bCs/>
          <w:sz w:val="22"/>
          <w:szCs w:val="22"/>
        </w:rPr>
      </w:pPr>
    </w:p>
    <w:p w14:paraId="094B8FC9" w14:textId="02EF246C" w:rsidR="00982F23" w:rsidRPr="00021FF8" w:rsidRDefault="0044297D" w:rsidP="00982F23">
      <w:pPr>
        <w:numPr>
          <w:ilvl w:val="0"/>
          <w:numId w:val="74"/>
        </w:numPr>
        <w:spacing w:after="40" w:line="276" w:lineRule="auto"/>
        <w:jc w:val="both"/>
        <w:rPr>
          <w:rFonts w:ascii="Calibri" w:hAnsi="Calibri"/>
          <w:bCs/>
          <w:sz w:val="22"/>
          <w:szCs w:val="22"/>
        </w:rPr>
      </w:pPr>
      <w:r w:rsidRPr="00BD333F">
        <w:rPr>
          <w:rFonts w:ascii="Calibri" w:hAnsi="Calibri"/>
          <w:bCs/>
          <w:sz w:val="22"/>
          <w:szCs w:val="22"/>
        </w:rPr>
        <w:t>W</w:t>
      </w:r>
      <w:r w:rsidR="00982F23" w:rsidRPr="00BD333F">
        <w:rPr>
          <w:rFonts w:ascii="Calibri" w:hAnsi="Calibri"/>
          <w:bCs/>
          <w:sz w:val="22"/>
          <w:szCs w:val="22"/>
        </w:rPr>
        <w:t xml:space="preserve"> o</w:t>
      </w:r>
      <w:r w:rsidR="00982F23" w:rsidRPr="00021FF8">
        <w:rPr>
          <w:rFonts w:ascii="Calibri" w:hAnsi="Calibri"/>
          <w:bCs/>
          <w:sz w:val="22"/>
          <w:szCs w:val="22"/>
        </w:rPr>
        <w:t>parciu o przepisy Ustawy dokonano/nie dokonano</w:t>
      </w:r>
      <w:r w:rsidR="00982F23">
        <w:rPr>
          <w:rStyle w:val="Odwoanieprzypisudolnego"/>
          <w:rFonts w:ascii="Calibri" w:hAnsi="Calibri"/>
          <w:bCs/>
          <w:sz w:val="22"/>
          <w:szCs w:val="22"/>
        </w:rPr>
        <w:footnoteReference w:id="60"/>
      </w:r>
      <w:r w:rsidR="00982F23" w:rsidRPr="00021FF8">
        <w:rPr>
          <w:rFonts w:ascii="Calibri" w:hAnsi="Calibri"/>
          <w:bCs/>
          <w:sz w:val="22"/>
          <w:szCs w:val="22"/>
        </w:rPr>
        <w:t xml:space="preserve"> obniżenia kwoty podatku należnego o kwotę podatku naliczonego z tytułu nabycia towarów lub usług w związku z realizacją Projektu. </w:t>
      </w:r>
    </w:p>
    <w:p w14:paraId="32D7BADB" w14:textId="77777777" w:rsidR="00982F23" w:rsidRPr="002B1D20" w:rsidRDefault="00982F23" w:rsidP="00982F23">
      <w:pPr>
        <w:numPr>
          <w:ilvl w:val="0"/>
          <w:numId w:val="74"/>
        </w:numPr>
        <w:spacing w:after="40" w:line="276" w:lineRule="auto"/>
        <w:jc w:val="both"/>
        <w:rPr>
          <w:rFonts w:ascii="Calibri" w:hAnsi="Calibri"/>
          <w:bCs/>
          <w:sz w:val="22"/>
          <w:szCs w:val="22"/>
        </w:rPr>
      </w:pPr>
      <w:r w:rsidRPr="00021FF8">
        <w:rPr>
          <w:rFonts w:ascii="Calibri" w:hAnsi="Calibri"/>
          <w:bCs/>
          <w:sz w:val="22"/>
          <w:szCs w:val="22"/>
        </w:rPr>
        <w:t>Beneficjent zobowiązuje się do zwrotu zrefundowanej w ramach Projektu poniesionego podatku od towarów i usług, jeżeli zaistnieją przesłanki umożliwiające odzyskanie tego podatku.</w:t>
      </w:r>
    </w:p>
    <w:p w14:paraId="19283D2D" w14:textId="77777777" w:rsidR="00982F23" w:rsidRPr="00B334CB" w:rsidRDefault="00982F23" w:rsidP="00982F23"/>
    <w:p w14:paraId="6B9ED64F" w14:textId="77777777" w:rsidR="00982F23" w:rsidRDefault="00982F23">
      <w:pPr>
        <w:rPr>
          <w:rFonts w:ascii="Calibri" w:hAnsi="Calibri" w:cs="Calibri"/>
          <w:b/>
          <w:bCs/>
          <w:sz w:val="22"/>
          <w:szCs w:val="22"/>
          <w:u w:val="single"/>
        </w:rPr>
      </w:pPr>
      <w:r>
        <w:rPr>
          <w:rFonts w:ascii="Calibri" w:hAnsi="Calibri" w:cs="Calibri"/>
          <w:b/>
          <w:bCs/>
          <w:sz w:val="22"/>
          <w:szCs w:val="22"/>
          <w:u w:val="single"/>
        </w:rPr>
        <w:br w:type="page"/>
      </w:r>
    </w:p>
    <w:p w14:paraId="0779D55A" w14:textId="23B6CD8A"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t xml:space="preserve">Załącznik nr </w:t>
      </w:r>
      <w:r>
        <w:rPr>
          <w:rFonts w:ascii="Calibri" w:hAnsi="Calibri"/>
          <w:b/>
          <w:bCs/>
          <w:sz w:val="22"/>
          <w:szCs w:val="22"/>
          <w:u w:val="single"/>
        </w:rPr>
        <w:t>9B</w:t>
      </w:r>
    </w:p>
    <w:p w14:paraId="033F8625" w14:textId="7D0574CF" w:rsidR="00982F23" w:rsidRPr="00982F23" w:rsidRDefault="00982F23" w:rsidP="00982F23">
      <w:pPr>
        <w:spacing w:before="600" w:after="600" w:line="259" w:lineRule="auto"/>
        <w:jc w:val="center"/>
        <w:rPr>
          <w:rFonts w:ascii="Calibri" w:hAnsi="Calibri"/>
          <w:b/>
          <w:bCs/>
          <w:szCs w:val="22"/>
        </w:rPr>
      </w:pPr>
      <w:r w:rsidRPr="00982F23">
        <w:rPr>
          <w:rFonts w:ascii="Calibri" w:hAnsi="Calibri"/>
          <w:b/>
          <w:bCs/>
          <w:szCs w:val="22"/>
        </w:rPr>
        <w:t>Oświadczenie o kwalifikowalności podatku od towarów i usług - wzór</w:t>
      </w:r>
    </w:p>
    <w:p w14:paraId="3709E5BA" w14:textId="0C256DA4" w:rsidR="00982F23" w:rsidRPr="00982F23" w:rsidRDefault="00D54132" w:rsidP="00982F23">
      <w:pPr>
        <w:numPr>
          <w:ilvl w:val="0"/>
          <w:numId w:val="76"/>
        </w:numPr>
        <w:spacing w:before="360" w:after="240" w:line="259" w:lineRule="auto"/>
        <w:ind w:left="426"/>
        <w:rPr>
          <w:rFonts w:ascii="Calibri" w:eastAsia="Calibri" w:hAnsi="Calibri"/>
          <w:sz w:val="22"/>
          <w:szCs w:val="22"/>
          <w:lang w:eastAsia="en-US"/>
        </w:rPr>
      </w:pPr>
      <w:r>
        <w:rPr>
          <w:rFonts w:ascii="Calibri" w:eastAsia="Calibri" w:hAnsi="Calibri"/>
          <w:sz w:val="22"/>
          <w:szCs w:val="22"/>
          <w:lang w:eastAsia="en-US"/>
        </w:rPr>
        <w:t>……….</w:t>
      </w:r>
      <w:r w:rsidR="00982F23" w:rsidRPr="00982F23">
        <w:rPr>
          <w:rFonts w:ascii="Calibri" w:eastAsia="Calibri" w:hAnsi="Calibri"/>
          <w:sz w:val="22"/>
          <w:szCs w:val="22"/>
          <w:vertAlign w:val="superscript"/>
          <w:lang w:eastAsia="en-US"/>
        </w:rPr>
        <w:footnoteReference w:id="61"/>
      </w:r>
      <w:r w:rsidR="00982F23" w:rsidRPr="00982F23">
        <w:rPr>
          <w:rFonts w:ascii="Calibri" w:eastAsia="Calibri" w:hAnsi="Calibri"/>
          <w:sz w:val="22"/>
          <w:szCs w:val="22"/>
          <w:lang w:eastAsia="en-US"/>
        </w:rPr>
        <w:t xml:space="preserve"> nie</w:t>
      </w:r>
      <w:r w:rsidR="00982F23" w:rsidRPr="00982F23">
        <w:rPr>
          <w:rFonts w:ascii="Calibri" w:eastAsia="Calibri" w:hAnsi="Calibri"/>
          <w:sz w:val="22"/>
          <w:szCs w:val="22"/>
          <w:vertAlign w:val="superscript"/>
          <w:lang w:eastAsia="en-US"/>
        </w:rPr>
        <w:t xml:space="preserve"> </w:t>
      </w:r>
      <w:r w:rsidR="00982F23" w:rsidRPr="00982F23">
        <w:rPr>
          <w:rFonts w:ascii="Calibri" w:eastAsia="Calibri" w:hAnsi="Calibri"/>
          <w:sz w:val="22"/>
          <w:szCs w:val="22"/>
          <w:lang w:eastAsia="en-US"/>
        </w:rPr>
        <w:t>jest podatnikiem VAT czynnym</w:t>
      </w:r>
      <w:r w:rsidR="00982F23" w:rsidRPr="00982F23">
        <w:rPr>
          <w:rFonts w:ascii="Calibri" w:eastAsia="Calibri" w:hAnsi="Calibri"/>
          <w:sz w:val="22"/>
          <w:szCs w:val="22"/>
          <w:vertAlign w:val="superscript"/>
          <w:lang w:eastAsia="en-US"/>
        </w:rPr>
        <w:footnoteReference w:id="62"/>
      </w:r>
      <w:r w:rsidR="00982F23" w:rsidRPr="00982F23">
        <w:rPr>
          <w:rFonts w:ascii="Calibri" w:eastAsia="Calibri" w:hAnsi="Calibri"/>
          <w:sz w:val="22"/>
          <w:szCs w:val="22"/>
          <w:lang w:eastAsia="en-US"/>
        </w:rPr>
        <w:t xml:space="preserve"> w rozumieniu przepisów ustawy z dnia 11 marca 2004r.</w:t>
      </w:r>
      <w:r w:rsidR="00982F23" w:rsidRPr="00982F23">
        <w:rPr>
          <w:rFonts w:ascii="Calibri" w:eastAsia="Calibri" w:hAnsi="Calibri"/>
          <w:sz w:val="22"/>
          <w:szCs w:val="22"/>
          <w:vertAlign w:val="superscript"/>
          <w:lang w:eastAsia="en-US"/>
        </w:rPr>
        <w:footnoteReference w:id="63"/>
      </w:r>
      <w:r w:rsidR="00982F23" w:rsidRPr="00982F23">
        <w:rPr>
          <w:rFonts w:ascii="Calibri" w:eastAsia="Calibri" w:hAnsi="Calibri"/>
          <w:sz w:val="22"/>
          <w:szCs w:val="22"/>
          <w:lang w:eastAsia="en-US"/>
        </w:rPr>
        <w:t xml:space="preserve"> o podatku od towarów i usług – dalej Ustawa.</w:t>
      </w:r>
    </w:p>
    <w:p w14:paraId="11BED177" w14:textId="2D102209" w:rsidR="00982F23" w:rsidRPr="00982F23" w:rsidRDefault="00D54132" w:rsidP="00982F23">
      <w:pPr>
        <w:numPr>
          <w:ilvl w:val="0"/>
          <w:numId w:val="76"/>
        </w:numPr>
        <w:spacing w:before="120" w:after="240" w:line="259" w:lineRule="auto"/>
        <w:ind w:left="357" w:hanging="357"/>
        <w:rPr>
          <w:rFonts w:ascii="Calibri" w:eastAsia="Calibri" w:hAnsi="Calibri"/>
          <w:sz w:val="22"/>
          <w:szCs w:val="22"/>
          <w:lang w:eastAsia="en-US"/>
        </w:rPr>
      </w:pPr>
      <w:r>
        <w:rPr>
          <w:rFonts w:ascii="Calibri" w:eastAsia="Calibri" w:hAnsi="Calibri"/>
          <w:sz w:val="22"/>
          <w:szCs w:val="22"/>
          <w:lang w:eastAsia="en-US"/>
        </w:rPr>
        <w:t>………..</w:t>
      </w:r>
      <w:r w:rsidR="00982F23" w:rsidRPr="00982F23">
        <w:rPr>
          <w:rFonts w:ascii="Calibri" w:eastAsia="Calibri" w:hAnsi="Calibri"/>
          <w:sz w:val="22"/>
          <w:szCs w:val="22"/>
          <w:vertAlign w:val="superscript"/>
          <w:lang w:eastAsia="en-US"/>
        </w:rPr>
        <w:footnoteReference w:id="64"/>
      </w:r>
      <w:r w:rsidR="00982F23" w:rsidRPr="00982F23">
        <w:rPr>
          <w:rFonts w:ascii="Calibri" w:eastAsia="Calibri" w:hAnsi="Calibri"/>
          <w:sz w:val="22"/>
          <w:szCs w:val="22"/>
          <w:lang w:eastAsia="en-US"/>
        </w:rPr>
        <w:t xml:space="preserve"> przewiduje/nie przewiduje</w:t>
      </w:r>
      <w:r w:rsidR="00982F23" w:rsidRPr="00982F23">
        <w:rPr>
          <w:rFonts w:ascii="Calibri" w:eastAsia="Calibri" w:hAnsi="Calibri"/>
          <w:sz w:val="22"/>
          <w:szCs w:val="22"/>
          <w:vertAlign w:val="superscript"/>
          <w:lang w:eastAsia="en-US"/>
        </w:rPr>
        <w:footnoteReference w:id="65"/>
      </w:r>
      <w:r w:rsidR="00982F23" w:rsidRPr="00982F23">
        <w:rPr>
          <w:rFonts w:ascii="Calibri" w:eastAsia="Calibri" w:hAnsi="Calibri"/>
          <w:sz w:val="22"/>
          <w:szCs w:val="22"/>
          <w:lang w:eastAsia="en-US"/>
        </w:rPr>
        <w:t xml:space="preserve"> przekazanie powstałej infrastruktury w projektu do innego podmiotu</w:t>
      </w:r>
      <w:r w:rsidR="00982F23" w:rsidRPr="00982F23">
        <w:rPr>
          <w:rFonts w:ascii="Calibri" w:eastAsia="Calibri" w:hAnsi="Calibri"/>
          <w:sz w:val="22"/>
          <w:szCs w:val="22"/>
          <w:vertAlign w:val="superscript"/>
          <w:lang w:eastAsia="en-US"/>
        </w:rPr>
        <w:footnoteReference w:id="66"/>
      </w:r>
      <w:r w:rsidR="00982F23" w:rsidRPr="00982F23">
        <w:rPr>
          <w:rFonts w:ascii="Calibri" w:eastAsia="Calibri" w:hAnsi="Calibri"/>
          <w:sz w:val="22"/>
          <w:szCs w:val="22"/>
          <w:lang w:eastAsia="en-US"/>
        </w:rPr>
        <w:t>.</w:t>
      </w:r>
    </w:p>
    <w:tbl>
      <w:tblPr>
        <w:tblStyle w:val="Tabela-Siatka4"/>
        <w:tblW w:w="0" w:type="auto"/>
        <w:tblInd w:w="357" w:type="dxa"/>
        <w:tblLook w:val="04A0" w:firstRow="1" w:lastRow="0" w:firstColumn="1" w:lastColumn="0" w:noHBand="0" w:noVBand="1"/>
      </w:tblPr>
      <w:tblGrid>
        <w:gridCol w:w="3021"/>
        <w:gridCol w:w="2664"/>
        <w:gridCol w:w="3020"/>
      </w:tblGrid>
      <w:tr w:rsidR="00982F23" w:rsidRPr="00982F23" w14:paraId="1C6DF5CC" w14:textId="77777777" w:rsidTr="007B7DFE">
        <w:tc>
          <w:tcPr>
            <w:tcW w:w="3021" w:type="dxa"/>
          </w:tcPr>
          <w:p w14:paraId="607671E2"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Nazwa podmiotu</w:t>
            </w:r>
          </w:p>
        </w:tc>
        <w:tc>
          <w:tcPr>
            <w:tcW w:w="2664" w:type="dxa"/>
          </w:tcPr>
          <w:p w14:paraId="3AFBD906"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NIP</w:t>
            </w:r>
          </w:p>
        </w:tc>
        <w:tc>
          <w:tcPr>
            <w:tcW w:w="3020" w:type="dxa"/>
          </w:tcPr>
          <w:p w14:paraId="6AC18090" w14:textId="77777777" w:rsidR="00982F23" w:rsidRPr="00982F23" w:rsidRDefault="00982F23" w:rsidP="00982F23">
            <w:pPr>
              <w:spacing w:before="120" w:after="240"/>
              <w:jc w:val="center"/>
              <w:rPr>
                <w:rFonts w:ascii="Calibri" w:hAnsi="Calibri"/>
                <w:sz w:val="22"/>
                <w:szCs w:val="22"/>
              </w:rPr>
            </w:pPr>
            <w:r w:rsidRPr="00982F23">
              <w:rPr>
                <w:rFonts w:ascii="Calibri" w:hAnsi="Calibri"/>
                <w:sz w:val="22"/>
                <w:szCs w:val="22"/>
              </w:rPr>
              <w:t>Status podmiotu w VAT</w:t>
            </w:r>
          </w:p>
        </w:tc>
      </w:tr>
      <w:tr w:rsidR="00982F23" w:rsidRPr="00982F23" w14:paraId="355B3D2D" w14:textId="77777777" w:rsidTr="007B7DFE">
        <w:tc>
          <w:tcPr>
            <w:tcW w:w="3021" w:type="dxa"/>
          </w:tcPr>
          <w:p w14:paraId="417B52A6" w14:textId="77777777" w:rsidR="00982F23" w:rsidRPr="00982F23" w:rsidRDefault="00982F23" w:rsidP="00982F23">
            <w:pPr>
              <w:spacing w:before="120" w:after="240"/>
              <w:rPr>
                <w:rFonts w:ascii="Calibri" w:hAnsi="Calibri"/>
                <w:sz w:val="22"/>
                <w:szCs w:val="22"/>
              </w:rPr>
            </w:pPr>
          </w:p>
        </w:tc>
        <w:tc>
          <w:tcPr>
            <w:tcW w:w="2664" w:type="dxa"/>
          </w:tcPr>
          <w:p w14:paraId="331E8558" w14:textId="77777777" w:rsidR="00982F23" w:rsidRPr="00982F23" w:rsidRDefault="00982F23" w:rsidP="00982F23">
            <w:pPr>
              <w:spacing w:before="120" w:after="240"/>
              <w:rPr>
                <w:rFonts w:ascii="Calibri" w:hAnsi="Calibri"/>
                <w:sz w:val="22"/>
                <w:szCs w:val="22"/>
              </w:rPr>
            </w:pPr>
          </w:p>
        </w:tc>
        <w:tc>
          <w:tcPr>
            <w:tcW w:w="3020" w:type="dxa"/>
          </w:tcPr>
          <w:p w14:paraId="34EE4F0C" w14:textId="77777777" w:rsidR="00982F23" w:rsidRPr="00982F23" w:rsidRDefault="00982F23" w:rsidP="00982F23">
            <w:pPr>
              <w:spacing w:before="120" w:after="240"/>
              <w:rPr>
                <w:rFonts w:ascii="Calibri" w:hAnsi="Calibri"/>
                <w:sz w:val="22"/>
                <w:szCs w:val="22"/>
              </w:rPr>
            </w:pPr>
          </w:p>
        </w:tc>
      </w:tr>
    </w:tbl>
    <w:p w14:paraId="0846BB92" w14:textId="3C23ADA2" w:rsidR="00982F23" w:rsidRPr="00982F23" w:rsidRDefault="0057136A" w:rsidP="00982F23">
      <w:pPr>
        <w:numPr>
          <w:ilvl w:val="0"/>
          <w:numId w:val="76"/>
        </w:numPr>
        <w:spacing w:before="240" w:after="120" w:line="259" w:lineRule="auto"/>
        <w:ind w:left="357" w:hanging="357"/>
        <w:contextualSpacing/>
        <w:rPr>
          <w:rFonts w:ascii="Calibri" w:eastAsia="Calibri" w:hAnsi="Calibri"/>
          <w:sz w:val="22"/>
          <w:szCs w:val="22"/>
          <w:lang w:eastAsia="en-US"/>
        </w:rPr>
      </w:pPr>
      <w:bookmarkStart w:id="172" w:name="_Hlk128663439"/>
      <w:r>
        <w:rPr>
          <w:rFonts w:ascii="Calibri" w:eastAsia="Calibri" w:hAnsi="Calibri"/>
          <w:sz w:val="22"/>
          <w:szCs w:val="22"/>
          <w:lang w:eastAsia="en-US"/>
        </w:rPr>
        <w:t>Z</w:t>
      </w:r>
      <w:r w:rsidR="00982F23" w:rsidRPr="00982F23">
        <w:rPr>
          <w:rFonts w:ascii="Calibri" w:eastAsia="Calibri" w:hAnsi="Calibri"/>
          <w:sz w:val="22"/>
          <w:szCs w:val="22"/>
          <w:lang w:eastAsia="en-US"/>
        </w:rPr>
        <w:t>akupione w Projekcie towary i usługi będą wykorzystywane do czynnośc</w:t>
      </w:r>
      <w:bookmarkEnd w:id="172"/>
      <w:r w:rsidR="00982F23" w:rsidRPr="00982F23">
        <w:rPr>
          <w:rFonts w:ascii="Calibri" w:eastAsia="Calibri" w:hAnsi="Calibri"/>
          <w:sz w:val="22"/>
          <w:szCs w:val="22"/>
          <w:lang w:eastAsia="en-US"/>
        </w:rPr>
        <w:t>i</w:t>
      </w:r>
      <w:r w:rsidR="00982F23" w:rsidRPr="00982F23">
        <w:rPr>
          <w:rFonts w:ascii="Calibri" w:eastAsia="Calibri" w:hAnsi="Calibri"/>
          <w:sz w:val="22"/>
          <w:szCs w:val="22"/>
          <w:vertAlign w:val="superscript"/>
          <w:lang w:eastAsia="en-US"/>
        </w:rPr>
        <w:footnoteReference w:id="67"/>
      </w:r>
      <w:r w:rsidR="00982F23" w:rsidRPr="00982F23">
        <w:rPr>
          <w:rFonts w:ascii="Calibri" w:eastAsia="Calibri" w:hAnsi="Calibri"/>
          <w:sz w:val="22"/>
          <w:szCs w:val="22"/>
          <w:lang w:eastAsia="en-US"/>
        </w:rPr>
        <w:t>:</w:t>
      </w:r>
    </w:p>
    <w:p w14:paraId="1C9689D0" w14:textId="77777777" w:rsidR="00982F23" w:rsidRPr="00982F23" w:rsidRDefault="00982F23" w:rsidP="00982F23">
      <w:pPr>
        <w:numPr>
          <w:ilvl w:val="1"/>
          <w:numId w:val="76"/>
        </w:numPr>
        <w:spacing w:before="720" w:after="120" w:line="259" w:lineRule="auto"/>
        <w:contextualSpacing/>
        <w:rPr>
          <w:rFonts w:ascii="Calibri" w:eastAsia="Calibri" w:hAnsi="Calibri"/>
          <w:sz w:val="22"/>
          <w:szCs w:val="22"/>
          <w:lang w:eastAsia="en-US"/>
        </w:rPr>
      </w:pPr>
      <w:r w:rsidRPr="00982F23">
        <w:rPr>
          <w:rFonts w:ascii="Calibri" w:eastAsia="Calibri" w:hAnsi="Calibri"/>
          <w:sz w:val="22"/>
          <w:szCs w:val="22"/>
          <w:lang w:eastAsia="en-US"/>
        </w:rPr>
        <w:t>wyłączonych z opodatkowania podatkiem od towarów i usług,</w:t>
      </w:r>
    </w:p>
    <w:p w14:paraId="5631A5C3" w14:textId="77777777" w:rsidR="00982F23" w:rsidRPr="00982F23" w:rsidRDefault="00982F23" w:rsidP="00982F23">
      <w:pPr>
        <w:numPr>
          <w:ilvl w:val="1"/>
          <w:numId w:val="76"/>
        </w:numPr>
        <w:spacing w:before="120" w:after="120" w:line="259" w:lineRule="auto"/>
        <w:ind w:left="1434" w:hanging="357"/>
        <w:rPr>
          <w:rFonts w:ascii="Calibri" w:eastAsia="Calibri" w:hAnsi="Calibri"/>
          <w:sz w:val="22"/>
          <w:szCs w:val="22"/>
          <w:lang w:eastAsia="en-US"/>
        </w:rPr>
      </w:pPr>
      <w:r w:rsidRPr="00982F23">
        <w:rPr>
          <w:rFonts w:ascii="Calibri" w:eastAsia="Calibri" w:hAnsi="Calibri"/>
          <w:sz w:val="22"/>
          <w:szCs w:val="22"/>
          <w:lang w:eastAsia="en-US"/>
        </w:rPr>
        <w:t xml:space="preserve">zwolnionych od podatku od towarów i usług, na podstawie </w:t>
      </w:r>
      <w:r w:rsidRPr="00982F23">
        <w:rPr>
          <w:rFonts w:ascii="Calibri" w:eastAsia="Calibri" w:hAnsi="Calibri"/>
          <w:sz w:val="22"/>
          <w:szCs w:val="22"/>
          <w:vertAlign w:val="superscript"/>
          <w:lang w:eastAsia="en-US"/>
        </w:rPr>
        <w:footnoteReference w:id="68"/>
      </w:r>
      <w:r w:rsidRPr="00982F23">
        <w:rPr>
          <w:rFonts w:ascii="Calibri" w:eastAsia="Calibri" w:hAnsi="Calibri"/>
          <w:sz w:val="22"/>
          <w:szCs w:val="22"/>
          <w:lang w:eastAsia="en-US"/>
        </w:rPr>
        <w:t xml:space="preserve"> </w:t>
      </w:r>
    </w:p>
    <w:p w14:paraId="49B10254" w14:textId="77777777" w:rsidR="00982F23" w:rsidRPr="00982F23" w:rsidRDefault="00982F23" w:rsidP="00982F23">
      <w:pPr>
        <w:numPr>
          <w:ilvl w:val="0"/>
          <w:numId w:val="76"/>
        </w:numPr>
        <w:spacing w:before="240" w:after="120" w:line="259" w:lineRule="auto"/>
        <w:ind w:left="357" w:hanging="357"/>
        <w:contextualSpacing/>
        <w:rPr>
          <w:rFonts w:ascii="Calibri" w:eastAsia="Calibri" w:hAnsi="Calibri"/>
          <w:sz w:val="22"/>
          <w:szCs w:val="22"/>
          <w:lang w:eastAsia="en-US"/>
        </w:rPr>
      </w:pPr>
      <w:r w:rsidRPr="00982F23">
        <w:rPr>
          <w:rFonts w:ascii="Calibri" w:eastAsia="Calibri" w:hAnsi="Calibri"/>
          <w:sz w:val="22"/>
          <w:szCs w:val="22"/>
          <w:lang w:eastAsia="en-US"/>
        </w:rPr>
        <w:t>Beneficjent zobowiązuje się do zwrotu zrefundowanej w ramach Projektu poniesionego podatku od towarów i usług, jeżeli zaistnieją przesłanki umożliwiające odzyskanie tego podatku.</w:t>
      </w:r>
    </w:p>
    <w:p w14:paraId="78C1A043" w14:textId="1C1661E7" w:rsidR="00FB4B9B" w:rsidRPr="00B334CB" w:rsidRDefault="00FB4B9B" w:rsidP="006B7DA8">
      <w:pPr>
        <w:pStyle w:val="Akapitzlist"/>
        <w:spacing w:after="360" w:line="276" w:lineRule="auto"/>
        <w:ind w:left="0"/>
        <w:contextualSpacing w:val="0"/>
      </w:pPr>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228F" w14:textId="77777777" w:rsidR="00720803" w:rsidRDefault="00720803">
      <w:r>
        <w:separator/>
      </w:r>
    </w:p>
  </w:endnote>
  <w:endnote w:type="continuationSeparator" w:id="0">
    <w:p w14:paraId="022670E2" w14:textId="77777777" w:rsidR="00720803" w:rsidRDefault="007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1B6A" w14:textId="39000060" w:rsidR="00720803" w:rsidRPr="004F1100" w:rsidRDefault="0072080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728DC">
      <w:rPr>
        <w:rFonts w:ascii="Calibri" w:hAnsi="Calibri"/>
        <w:b/>
        <w:bCs/>
        <w:i/>
        <w:noProof/>
        <w:sz w:val="22"/>
      </w:rPr>
      <w:t>31</w:t>
    </w:r>
    <w:r>
      <w:rPr>
        <w:rFonts w:ascii="Calibri" w:hAnsi="Calibri"/>
        <w:b/>
        <w:bCs/>
        <w:i/>
        <w:sz w:val="22"/>
      </w:rPr>
      <w:fldChar w:fldCharType="end"/>
    </w:r>
  </w:p>
  <w:p w14:paraId="771BB24E" w14:textId="77777777" w:rsidR="00720803" w:rsidRDefault="007208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F333" w14:textId="77777777" w:rsidR="00720803" w:rsidRDefault="00720803"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720803" w:rsidRDefault="00720803" w:rsidP="00EA694E">
    <w:pPr>
      <w:pStyle w:val="Stopka"/>
      <w:jc w:val="center"/>
      <w:rPr>
        <w:rFonts w:ascii="Calibri" w:hAnsi="Calibri"/>
        <w:i/>
        <w:sz w:val="22"/>
      </w:rPr>
    </w:pPr>
  </w:p>
  <w:p w14:paraId="5472AEBB" w14:textId="3F87CF11" w:rsidR="00720803" w:rsidRPr="004F1100" w:rsidRDefault="0072080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728DC">
      <w:rPr>
        <w:rFonts w:ascii="Calibri" w:hAnsi="Calibri"/>
        <w:b/>
        <w:bCs/>
        <w:i/>
        <w:noProof/>
        <w:sz w:val="22"/>
      </w:rPr>
      <w:t>5</w:t>
    </w:r>
    <w:r>
      <w:rPr>
        <w:rFonts w:ascii="Calibri" w:hAnsi="Calibri"/>
        <w:b/>
        <w:bCs/>
        <w:i/>
        <w:sz w:val="22"/>
      </w:rPr>
      <w:fldChar w:fldCharType="end"/>
    </w:r>
  </w:p>
  <w:p w14:paraId="4EA62D26" w14:textId="77777777" w:rsidR="00720803" w:rsidRDefault="00720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9F15" w14:textId="77777777" w:rsidR="00720803" w:rsidRDefault="00720803">
      <w:r>
        <w:separator/>
      </w:r>
    </w:p>
  </w:footnote>
  <w:footnote w:type="continuationSeparator" w:id="0">
    <w:p w14:paraId="303507EE" w14:textId="77777777" w:rsidR="00720803" w:rsidRDefault="00720803">
      <w:r>
        <w:continuationSeparator/>
      </w:r>
    </w:p>
  </w:footnote>
  <w:footnote w:id="1">
    <w:p w14:paraId="67F466A9" w14:textId="77777777" w:rsidR="00720803" w:rsidRDefault="00720803" w:rsidP="00A25FDD">
      <w:pPr>
        <w:pStyle w:val="Tekstprzypisudolnego"/>
        <w:jc w:val="both"/>
      </w:pPr>
      <w:r>
        <w:rPr>
          <w:rStyle w:val="Odwoanieprzypisudolnego"/>
        </w:rPr>
        <w:footnoteRef/>
      </w:r>
      <w:r>
        <w:t xml:space="preserve"> </w:t>
      </w:r>
      <w:r w:rsidRPr="00F70317">
        <w:t>Podstawowy wzór umowy o dofinansowanie dla projektów współfinansowanych z EFRR</w:t>
      </w:r>
      <w:r>
        <w:t xml:space="preserve">, który może podlegać zmianom w związku z </w:t>
      </w:r>
      <w:r w:rsidRPr="00F70317">
        <w:t>dostosowywaniem do kolejnych wytycznych</w:t>
      </w:r>
      <w:r>
        <w:t xml:space="preserve"> wydawanych na podstawie art. 5 ust. 1 Ustawy wdrożeniowej </w:t>
      </w:r>
      <w:r w:rsidRPr="00F70317">
        <w:t>i aktów prawnych wydawanych przez K</w:t>
      </w:r>
      <w:r>
        <w:t xml:space="preserve">omisję </w:t>
      </w:r>
      <w:r w:rsidRPr="00F70317">
        <w:t>E</w:t>
      </w:r>
      <w:r>
        <w:t>uropejską</w:t>
      </w:r>
      <w:r w:rsidRPr="00F70317">
        <w:t>. Przewiduje się opracowywanie wariantów wzoru umowy dla specyficznych kategorii projektów</w:t>
      </w:r>
      <w:r>
        <w:t>.</w:t>
      </w:r>
    </w:p>
  </w:footnote>
  <w:footnote w:id="2">
    <w:p w14:paraId="43EE76BE" w14:textId="77777777" w:rsidR="00720803" w:rsidRDefault="00720803"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2E4E2493" w14:textId="77777777" w:rsidR="00720803" w:rsidRDefault="00720803"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0C133D54" w14:textId="77777777" w:rsidR="00720803" w:rsidRDefault="00720803" w:rsidP="00770F34">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5">
    <w:p w14:paraId="73900BE1" w14:textId="731E7438" w:rsidR="00720803" w:rsidRDefault="00720803">
      <w:pPr>
        <w:pStyle w:val="Tekstprzypisudolnego"/>
      </w:pPr>
      <w:r>
        <w:rPr>
          <w:rStyle w:val="Odwoanieprzypisudolnego"/>
        </w:rPr>
        <w:footnoteRef/>
      </w:r>
      <w:r>
        <w:t xml:space="preserve"> W przypadku procedury niekonkurencyjnej, regulamin wyboru był udostępniony indywidualnie wnioskodawcy (Beneficjentowi).</w:t>
      </w:r>
    </w:p>
  </w:footnote>
  <w:footnote w:id="6">
    <w:p w14:paraId="592476A9" w14:textId="77777777" w:rsidR="00720803" w:rsidRPr="00DC067E" w:rsidRDefault="00720803"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7">
    <w:p w14:paraId="66E9259B" w14:textId="77777777" w:rsidR="00720803" w:rsidRDefault="00720803"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8">
    <w:p w14:paraId="21A6556A" w14:textId="77777777" w:rsidR="00720803" w:rsidRDefault="00720803" w:rsidP="00D61445">
      <w:pPr>
        <w:pStyle w:val="Tekstprzypisudolnego"/>
      </w:pPr>
      <w:r>
        <w:rPr>
          <w:rStyle w:val="Odwoanieprzypisudolnego"/>
        </w:rPr>
        <w:footnoteRef/>
      </w:r>
      <w:r>
        <w:t xml:space="preserve"> </w:t>
      </w:r>
      <w:bookmarkStart w:id="7" w:name="_Hlk175566211"/>
      <w:r>
        <w:t xml:space="preserve">Dotyczy projektów, w których występuje pomoc publiczna lub pomoc </w:t>
      </w:r>
      <w:r w:rsidRPr="004974E1">
        <w:t xml:space="preserve">de </w:t>
      </w:r>
      <w:proofErr w:type="spellStart"/>
      <w:r w:rsidRPr="004974E1">
        <w:t>minimis</w:t>
      </w:r>
      <w:proofErr w:type="spellEnd"/>
      <w:r>
        <w:t xml:space="preserve">. </w:t>
      </w:r>
      <w:bookmarkEnd w:id="7"/>
    </w:p>
  </w:footnote>
  <w:footnote w:id="9">
    <w:p w14:paraId="1954A0F3" w14:textId="77777777" w:rsidR="00720803" w:rsidRDefault="00720803" w:rsidP="004F0A0D">
      <w:pPr>
        <w:pStyle w:val="Tekstprzypisudolnego"/>
      </w:pPr>
      <w:r>
        <w:rPr>
          <w:rStyle w:val="Odwoanieprzypisudolnego"/>
        </w:rPr>
        <w:footnoteRef/>
      </w:r>
      <w:r>
        <w:t xml:space="preserve"> Dz. Urz. UE C 262 z 19.07.2016 r., s. 1.</w:t>
      </w:r>
    </w:p>
  </w:footnote>
  <w:footnote w:id="10">
    <w:p w14:paraId="7320D857" w14:textId="2CDA94B4" w:rsidR="00720803" w:rsidRDefault="00720803">
      <w:pPr>
        <w:pStyle w:val="Tekstprzypisudolnego"/>
      </w:pPr>
      <w:r>
        <w:rPr>
          <w:rStyle w:val="Odwoanieprzypisudolnego"/>
        </w:rPr>
        <w:footnoteRef/>
      </w:r>
      <w:r>
        <w:t xml:space="preserve"> </w:t>
      </w:r>
      <w:bookmarkStart w:id="10" w:name="_Hlk196384138"/>
      <w:r>
        <w:t xml:space="preserve">W przypadku zawierania umowy w formie określonej w </w:t>
      </w:r>
      <w:r w:rsidRPr="005D3E99">
        <w:t>art. 781 § 1 i 2 Ustawy z dnia 23 kwietnia 1964 r.  - Kodeks cywilny</w:t>
      </w:r>
      <w:r>
        <w:t xml:space="preserve"> zastąpić wyrażeniem „w formie elektronicznej”. </w:t>
      </w:r>
      <w:bookmarkEnd w:id="10"/>
    </w:p>
  </w:footnote>
  <w:footnote w:id="11">
    <w:p w14:paraId="5EAF447F" w14:textId="77777777" w:rsidR="00720803" w:rsidRDefault="00720803"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2">
    <w:p w14:paraId="2AC3C092" w14:textId="77777777" w:rsidR="00720803" w:rsidRDefault="00720803">
      <w:pPr>
        <w:pStyle w:val="Tekstprzypisudolnego"/>
      </w:pPr>
      <w:r>
        <w:rPr>
          <w:rStyle w:val="Odwoanieprzypisudolnego"/>
        </w:rPr>
        <w:footnoteRef/>
      </w:r>
      <w:r>
        <w:t xml:space="preserve"> </w:t>
      </w:r>
      <w:bookmarkStart w:id="11" w:name="_Hlk140047616"/>
      <w:r>
        <w:t>Nie dotyczy projektów dofinansowanych w ramach naborów, w których podatek VAT stanowi wydatek niekwalifikowalny.</w:t>
      </w:r>
      <w:bookmarkEnd w:id="11"/>
    </w:p>
  </w:footnote>
  <w:footnote w:id="13">
    <w:p w14:paraId="32BF6A9F" w14:textId="77777777" w:rsidR="00720803" w:rsidRPr="000C74BC" w:rsidRDefault="00720803"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4">
    <w:p w14:paraId="746A1779" w14:textId="445E0ACC" w:rsidR="00720803" w:rsidRPr="000C74BC" w:rsidRDefault="0072080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p>
  </w:footnote>
  <w:footnote w:id="15">
    <w:p w14:paraId="2B1FCA4F" w14:textId="449D1575" w:rsidR="00720803" w:rsidRDefault="00720803" w:rsidP="00D5058C">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16">
    <w:p w14:paraId="73AD6DFE" w14:textId="77777777" w:rsidR="00720803" w:rsidRDefault="00720803" w:rsidP="00B4458D">
      <w:pPr>
        <w:pStyle w:val="Tekstprzypisudolnego"/>
      </w:pPr>
      <w:r>
        <w:rPr>
          <w:rStyle w:val="Odwoanieprzypisudolnego"/>
        </w:rPr>
        <w:footnoteRef/>
      </w:r>
      <w:r>
        <w:t xml:space="preserve"> </w:t>
      </w:r>
      <w:r w:rsidRPr="006E24CD">
        <w:rPr>
          <w:sz w:val="20"/>
        </w:rPr>
        <w:t>Dz. Urz. UE L 198 z 22.06.2020 r., s. 13.</w:t>
      </w:r>
    </w:p>
  </w:footnote>
  <w:footnote w:id="17">
    <w:p w14:paraId="5F619851" w14:textId="77777777" w:rsidR="00720803" w:rsidRPr="000C74BC" w:rsidRDefault="00720803">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8">
    <w:p w14:paraId="3E1D3CC2" w14:textId="46BF2E14" w:rsidR="00720803" w:rsidRDefault="00720803">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5" w:name="_Hlk165289266"/>
      <w:r>
        <w:rPr>
          <w:rFonts w:asciiTheme="minorHAnsi" w:hAnsiTheme="minorHAnsi"/>
          <w:sz w:val="20"/>
        </w:rPr>
        <w:t xml:space="preserve">z </w:t>
      </w:r>
      <w:bookmarkStart w:id="16" w:name="_Hlk173233146"/>
      <w:r>
        <w:rPr>
          <w:rFonts w:asciiTheme="minorHAnsi" w:hAnsiTheme="minorHAnsi"/>
          <w:sz w:val="20"/>
        </w:rPr>
        <w:t>15.12.2023r. poz.2831.</w:t>
      </w:r>
      <w:bookmarkEnd w:id="15"/>
      <w:bookmarkEnd w:id="16"/>
    </w:p>
  </w:footnote>
  <w:footnote w:id="19">
    <w:p w14:paraId="02B0B672" w14:textId="4C399A91" w:rsidR="00720803" w:rsidRDefault="00720803"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20" w:name="_Hlk165289583"/>
      <w:r>
        <w:rPr>
          <w:rFonts w:asciiTheme="minorHAnsi" w:hAnsiTheme="minorHAnsi"/>
          <w:sz w:val="20"/>
        </w:rPr>
        <w:t>z 15.12.2023r. poz.2832</w:t>
      </w:r>
      <w:r w:rsidRPr="000C74BC">
        <w:rPr>
          <w:rFonts w:asciiTheme="minorHAnsi" w:hAnsiTheme="minorHAnsi"/>
          <w:sz w:val="20"/>
        </w:rPr>
        <w:t>.</w:t>
      </w:r>
      <w:bookmarkEnd w:id="20"/>
    </w:p>
  </w:footnote>
  <w:footnote w:id="20">
    <w:p w14:paraId="5053F055" w14:textId="072CC1EC" w:rsidR="00720803" w:rsidRPr="00483ABF" w:rsidRDefault="00720803"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xml:space="preserve">, z </w:t>
      </w:r>
      <w:proofErr w:type="spellStart"/>
      <w:r>
        <w:rPr>
          <w:rFonts w:asciiTheme="minorHAnsi" w:hAnsiTheme="minorHAnsi"/>
          <w:sz w:val="20"/>
        </w:rPr>
        <w:t>późn</w:t>
      </w:r>
      <w:proofErr w:type="spellEnd"/>
      <w:r>
        <w:rPr>
          <w:rFonts w:asciiTheme="minorHAnsi" w:hAnsiTheme="minorHAnsi"/>
          <w:sz w:val="20"/>
        </w:rPr>
        <w:t>. zm.</w:t>
      </w:r>
    </w:p>
  </w:footnote>
  <w:footnote w:id="21">
    <w:p w14:paraId="3F37BA35" w14:textId="77777777" w:rsidR="00720803" w:rsidRPr="00483ABF" w:rsidRDefault="0072080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2">
    <w:p w14:paraId="57EF5F1D" w14:textId="77777777" w:rsidR="00720803" w:rsidRPr="00483ABF" w:rsidRDefault="0072080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3">
    <w:p w14:paraId="1520CFE7" w14:textId="77777777" w:rsidR="00720803" w:rsidRPr="00483ABF" w:rsidRDefault="00720803">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4">
    <w:p w14:paraId="26D487C4" w14:textId="77777777" w:rsidR="00720803" w:rsidRPr="00483ABF" w:rsidRDefault="00720803"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5">
    <w:p w14:paraId="4269428B" w14:textId="0F48C2B8" w:rsidR="00720803" w:rsidRPr="00483ABF" w:rsidRDefault="00720803"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xml:space="preserve">, z </w:t>
      </w:r>
      <w:proofErr w:type="spellStart"/>
      <w:r>
        <w:rPr>
          <w:rFonts w:asciiTheme="minorHAnsi" w:hAnsiTheme="minorHAnsi"/>
          <w:sz w:val="20"/>
        </w:rPr>
        <w:t>późn</w:t>
      </w:r>
      <w:proofErr w:type="spellEnd"/>
      <w:r>
        <w:rPr>
          <w:rFonts w:asciiTheme="minorHAnsi" w:hAnsiTheme="minorHAnsi"/>
          <w:sz w:val="20"/>
        </w:rPr>
        <w:t>. zm.</w:t>
      </w:r>
    </w:p>
  </w:footnote>
  <w:footnote w:id="26">
    <w:p w14:paraId="5B2AAE41" w14:textId="77777777" w:rsidR="00720803" w:rsidRPr="00483ABF" w:rsidRDefault="00720803"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7">
    <w:p w14:paraId="0F6BD2B3" w14:textId="77777777" w:rsidR="00720803" w:rsidRDefault="00720803">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xml:space="preserve">, z </w:t>
      </w:r>
      <w:proofErr w:type="spellStart"/>
      <w:r>
        <w:rPr>
          <w:bCs/>
          <w:sz w:val="20"/>
        </w:rPr>
        <w:t>późn</w:t>
      </w:r>
      <w:proofErr w:type="spellEnd"/>
      <w:r>
        <w:rPr>
          <w:bCs/>
          <w:sz w:val="20"/>
        </w:rPr>
        <w:t>. zm</w:t>
      </w:r>
      <w:r w:rsidRPr="00483ABF">
        <w:rPr>
          <w:bCs/>
          <w:sz w:val="20"/>
        </w:rPr>
        <w:t>.</w:t>
      </w:r>
    </w:p>
  </w:footnote>
  <w:footnote w:id="28">
    <w:p w14:paraId="367EE3C3" w14:textId="77777777" w:rsidR="00720803" w:rsidRDefault="00720803"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9">
    <w:p w14:paraId="3CF4754D" w14:textId="77777777" w:rsidR="00720803" w:rsidRDefault="00720803"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30">
    <w:p w14:paraId="0944CD10" w14:textId="77777777" w:rsidR="00720803" w:rsidRDefault="00720803">
      <w:pPr>
        <w:pStyle w:val="Tekstprzypisudolnego"/>
      </w:pPr>
      <w:r w:rsidRPr="00BA2A0D">
        <w:rPr>
          <w:rStyle w:val="Odwoanieprzypisudolnego"/>
        </w:rPr>
        <w:footnoteRef/>
      </w:r>
      <w:r w:rsidRPr="00BA2A0D">
        <w:t xml:space="preserve"> Nie dotyczy wydatków rozliczanych w sposób uproszczony.</w:t>
      </w:r>
    </w:p>
  </w:footnote>
  <w:footnote w:id="31">
    <w:p w14:paraId="2F7B9A3B" w14:textId="77777777" w:rsidR="00720803" w:rsidRDefault="00720803">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32">
    <w:p w14:paraId="0B0E27E3" w14:textId="335A10F8" w:rsidR="00720803" w:rsidRDefault="00720803">
      <w:pPr>
        <w:pStyle w:val="Tekstprzypisudolnego"/>
      </w:pPr>
      <w:r>
        <w:rPr>
          <w:rStyle w:val="Odwoanieprzypisudolnego"/>
        </w:rPr>
        <w:footnoteRef/>
      </w:r>
      <w:r>
        <w:t xml:space="preserve"> Kwota wynika z postanowień Wytycznych dot. kwalifikowalności wydatków z dnia </w:t>
      </w:r>
      <w:r w:rsidRPr="009778AD">
        <w:t>14 marca 2025 r.</w:t>
      </w:r>
      <w:r>
        <w:t xml:space="preserve">, sygn.  </w:t>
      </w:r>
      <w:proofErr w:type="spellStart"/>
      <w:r w:rsidRPr="009778AD">
        <w:t>MFiPR</w:t>
      </w:r>
      <w:proofErr w:type="spellEnd"/>
      <w:r w:rsidRPr="009778AD">
        <w:t>/2021–2027/9(2)</w:t>
      </w:r>
      <w:r>
        <w:t>. W przypadku jej zmiany w kolejnych aktualizacjach ww. wytycznych, obowiązuje kwota wskazana w obowiązującej na dzień</w:t>
      </w:r>
      <w:r w:rsidRPr="009778AD">
        <w:t xml:space="preserve"> </w:t>
      </w:r>
      <w:r w:rsidRPr="007A64A2">
        <w:t>przygotowania danego Zamówienia</w:t>
      </w:r>
      <w:r>
        <w:t xml:space="preserve"> wersji Wytycznych.</w:t>
      </w:r>
    </w:p>
  </w:footnote>
  <w:footnote w:id="33">
    <w:p w14:paraId="725D853A" w14:textId="3A5B6CD9" w:rsidR="00720803" w:rsidRDefault="00720803">
      <w:pPr>
        <w:pStyle w:val="Tekstprzypisudolnego"/>
      </w:pPr>
      <w:r>
        <w:rPr>
          <w:rStyle w:val="Odwoanieprzypisudolnego"/>
        </w:rPr>
        <w:footnoteRef/>
      </w:r>
      <w:r>
        <w:t xml:space="preserve"> Jak wyżej</w:t>
      </w:r>
    </w:p>
  </w:footnote>
  <w:footnote w:id="34">
    <w:p w14:paraId="33D8A4D9" w14:textId="77777777" w:rsidR="00720803" w:rsidRDefault="00720803"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5">
    <w:p w14:paraId="36781C8A" w14:textId="77777777" w:rsidR="00720803" w:rsidRPr="00EE1A7B" w:rsidRDefault="00720803"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6">
    <w:p w14:paraId="38EBB03A" w14:textId="77777777" w:rsidR="00720803" w:rsidRDefault="00720803"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7">
    <w:p w14:paraId="44D46F98" w14:textId="77777777" w:rsidR="00720803" w:rsidRDefault="00720803"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8">
    <w:p w14:paraId="24CA01D9" w14:textId="77777777" w:rsidR="00720803" w:rsidRPr="00EE1A7B" w:rsidRDefault="00720803"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9">
    <w:p w14:paraId="74B59D52" w14:textId="77777777" w:rsidR="00720803" w:rsidRDefault="00720803" w:rsidP="00D915A6">
      <w:pPr>
        <w:pStyle w:val="Tekstprzypisudolnego"/>
      </w:pPr>
      <w:r w:rsidRPr="00EE1A7B">
        <w:rPr>
          <w:rStyle w:val="Odwoanieprzypisudolnego"/>
          <w:sz w:val="20"/>
        </w:rPr>
        <w:footnoteRef/>
      </w:r>
      <w:r w:rsidRPr="00EE1A7B">
        <w:rPr>
          <w:sz w:val="20"/>
        </w:rPr>
        <w:t xml:space="preserve"> </w:t>
      </w:r>
      <w:r w:rsidRPr="00E00425">
        <w:rPr>
          <w:szCs w:val="18"/>
        </w:rPr>
        <w:t>Zgodnie z art. 49 ust. 3 i 5 Rozporządzenia ogólnego.</w:t>
      </w:r>
    </w:p>
  </w:footnote>
  <w:footnote w:id="40">
    <w:p w14:paraId="76615B88" w14:textId="77777777" w:rsidR="00720803" w:rsidRPr="002538BB" w:rsidRDefault="00720803"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1">
    <w:p w14:paraId="10015D48" w14:textId="77777777" w:rsidR="00720803" w:rsidRDefault="00720803"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42">
    <w:p w14:paraId="7B3A8742" w14:textId="01CCCA8B" w:rsidR="00720803" w:rsidRDefault="00720803">
      <w:pPr>
        <w:pStyle w:val="Tekstprzypisudolnego"/>
      </w:pPr>
      <w:r>
        <w:rPr>
          <w:rStyle w:val="Odwoanieprzypisudolnego"/>
        </w:rPr>
        <w:footnoteRef/>
      </w:r>
      <w:r>
        <w:t xml:space="preserve"> Która nie jest kontrolą, o której mowa w art. 24-25 Ustawy wdrożeniowej.</w:t>
      </w:r>
    </w:p>
  </w:footnote>
  <w:footnote w:id="43">
    <w:p w14:paraId="7E11983C" w14:textId="470BBA3A" w:rsidR="00720803" w:rsidRDefault="00720803">
      <w:pPr>
        <w:pStyle w:val="Tekstprzypisudolnego"/>
      </w:pPr>
      <w:r>
        <w:rPr>
          <w:rStyle w:val="Odwoanieprzypisudolnego"/>
        </w:rPr>
        <w:footnoteRef/>
      </w:r>
      <w:r>
        <w:t xml:space="preserve"> Jak wyżej.</w:t>
      </w:r>
    </w:p>
  </w:footnote>
  <w:footnote w:id="44">
    <w:p w14:paraId="1F6443C9" w14:textId="77777777" w:rsidR="00720803" w:rsidRDefault="00720803" w:rsidP="0069385B">
      <w:pPr>
        <w:pStyle w:val="Tekstprzypisudolnego"/>
      </w:pPr>
      <w:r>
        <w:rPr>
          <w:rStyle w:val="Odwoanieprzypisudolnego"/>
        </w:rPr>
        <w:footnoteRef/>
      </w:r>
      <w:r>
        <w:t xml:space="preserve"> Nie dotyczy tablic, plakatów, naklejek, których wzory nie mogą być zmieniane</w:t>
      </w:r>
    </w:p>
  </w:footnote>
  <w:footnote w:id="45">
    <w:p w14:paraId="681DC85B" w14:textId="05D149B1" w:rsidR="00720803" w:rsidRDefault="00720803">
      <w:pPr>
        <w:pStyle w:val="Tekstprzypisudolnego"/>
      </w:pPr>
      <w:r>
        <w:rPr>
          <w:rStyle w:val="Odwoanieprzypisudolnego"/>
        </w:rPr>
        <w:footnoteRef/>
      </w:r>
      <w:r>
        <w:t xml:space="preserve"> </w:t>
      </w:r>
      <w:bookmarkStart w:id="119" w:name="_Hlk195519693"/>
      <w:r>
        <w:t>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bookmarkEnd w:id="119"/>
    </w:p>
  </w:footnote>
  <w:footnote w:id="46">
    <w:p w14:paraId="64894B70" w14:textId="77777777" w:rsidR="00720803" w:rsidRDefault="00720803"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7">
    <w:p w14:paraId="021FE43A" w14:textId="77777777" w:rsidR="00720803" w:rsidRPr="0002637B" w:rsidRDefault="00720803"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8">
    <w:p w14:paraId="1C834510" w14:textId="77777777" w:rsidR="00720803" w:rsidRPr="00C83981" w:rsidRDefault="00720803"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9">
    <w:p w14:paraId="72FD2EEF" w14:textId="77777777" w:rsidR="00720803" w:rsidRDefault="00720803"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50">
    <w:p w14:paraId="75FE7989" w14:textId="77777777" w:rsidR="00720803" w:rsidRPr="00C83981" w:rsidRDefault="00720803"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51">
    <w:p w14:paraId="3E898092" w14:textId="77777777" w:rsidR="00720803" w:rsidRPr="005F11AC" w:rsidRDefault="00720803"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 w:id="52">
    <w:p w14:paraId="37BFA41E" w14:textId="3C99FDEB" w:rsidR="00720803" w:rsidRPr="00BD333F" w:rsidRDefault="00720803" w:rsidP="00982F23">
      <w:pPr>
        <w:pStyle w:val="Tekstprzypisudolnego"/>
      </w:pPr>
      <w:r w:rsidRPr="00BD333F">
        <w:rPr>
          <w:rStyle w:val="Odwoanieprzypisudolnego"/>
        </w:rPr>
        <w:footnoteRef/>
      </w:r>
      <w:r w:rsidRPr="00BD333F">
        <w:t xml:space="preserve"> </w:t>
      </w:r>
      <w:bookmarkStart w:id="170" w:name="_Hlk176776733"/>
      <w:r w:rsidRPr="00BD333F">
        <w:t>Wpisać nazwę Beneficjenta lub Partnera, który ma status podatnika VAT czynny</w:t>
      </w:r>
      <w:bookmarkEnd w:id="170"/>
    </w:p>
  </w:footnote>
  <w:footnote w:id="53">
    <w:p w14:paraId="4E07D24A" w14:textId="77777777" w:rsidR="00720803" w:rsidRPr="00BD333F" w:rsidRDefault="00720803" w:rsidP="00982F23">
      <w:pPr>
        <w:pStyle w:val="Tekstprzypisudolnego"/>
      </w:pPr>
      <w:r w:rsidRPr="00BD333F">
        <w:rPr>
          <w:rStyle w:val="Odwoanieprzypisudolnego"/>
        </w:rPr>
        <w:footnoteRef/>
      </w:r>
      <w:r w:rsidRPr="00BD333F">
        <w:t xml:space="preserve"> Podatnikiem VAT czynnym jest podatnik, o którym mowa w art. 15 ustawy o podatku od towarów i usług, który został zarejestrowany w rejestrze podatników VAT tj. nie korzysta ze zwolnienia na podstawie art. 113 ust 1 i 9 Ustawy lub art. 43 ust 1 lub art. 82 ust. 3 Ustawy (nie jest podatnikiem VAT czynnym Beneficjent posiadający status podatnika VAT zwolnionego).</w:t>
      </w:r>
    </w:p>
  </w:footnote>
  <w:footnote w:id="54">
    <w:p w14:paraId="1D1B2DFD" w14:textId="77777777" w:rsidR="00720803" w:rsidRPr="00BD333F" w:rsidRDefault="00720803" w:rsidP="00982F23">
      <w:pPr>
        <w:pStyle w:val="Tekstprzypisudolnego"/>
      </w:pPr>
      <w:r w:rsidRPr="00BD333F">
        <w:rPr>
          <w:rStyle w:val="Odwoanieprzypisudolnego"/>
        </w:rPr>
        <w:footnoteRef/>
      </w:r>
      <w:r w:rsidRPr="00BD333F">
        <w:t xml:space="preserve"> Dz. U. z 2022r., poz. 931 ze zm.</w:t>
      </w:r>
    </w:p>
  </w:footnote>
  <w:footnote w:id="55">
    <w:p w14:paraId="36BFF2DD" w14:textId="2FD24139" w:rsidR="00720803" w:rsidRPr="00BD333F" w:rsidRDefault="00720803" w:rsidP="00982F23">
      <w:pPr>
        <w:pStyle w:val="Tekstprzypisudolnego"/>
      </w:pPr>
      <w:r w:rsidRPr="00BD333F">
        <w:rPr>
          <w:rStyle w:val="Odwoanieprzypisudolnego"/>
        </w:rPr>
        <w:footnoteRef/>
      </w:r>
      <w:r w:rsidRPr="00BD333F">
        <w:t xml:space="preserve"> </w:t>
      </w:r>
      <w:bookmarkStart w:id="171" w:name="_Hlk176787740"/>
      <w:r w:rsidRPr="00BD333F">
        <w:t>Wpisać nazwę Beneficjenta lub Partnera, który ma status podatnika VAT czynny</w:t>
      </w:r>
      <w:bookmarkEnd w:id="171"/>
    </w:p>
  </w:footnote>
  <w:footnote w:id="56">
    <w:p w14:paraId="7CD4EBB6" w14:textId="77777777" w:rsidR="00720803" w:rsidRDefault="00720803" w:rsidP="00982F23">
      <w:pPr>
        <w:pStyle w:val="Tekstprzypisudolnego"/>
      </w:pPr>
      <w:r w:rsidRPr="00BD333F">
        <w:rPr>
          <w:rStyle w:val="Odwoanieprzypisudolnego"/>
        </w:rPr>
        <w:footnoteRef/>
      </w:r>
      <w:r w:rsidRPr="00BD333F">
        <w:t xml:space="preserve"> Niewłaściwe skreślić</w:t>
      </w:r>
    </w:p>
  </w:footnote>
  <w:footnote w:id="57">
    <w:p w14:paraId="0F63A6BF" w14:textId="77777777" w:rsidR="00720803" w:rsidRDefault="00720803" w:rsidP="00982F23">
      <w:pPr>
        <w:pStyle w:val="Tekstprzypisudolnego"/>
      </w:pPr>
      <w:r>
        <w:rPr>
          <w:rStyle w:val="Odwoanieprzypisudolnego"/>
        </w:rPr>
        <w:footnoteRef/>
      </w:r>
      <w:r>
        <w:t xml:space="preserve"> </w:t>
      </w:r>
      <w:r w:rsidRPr="004E1327">
        <w:t>W przypadku odpowiedzi twierdzącej należy wskazać na rzecz jakiego podmiotu zostanie przekazana infrastruktura powstała w ramach projektu i jego status VAT.</w:t>
      </w:r>
    </w:p>
  </w:footnote>
  <w:footnote w:id="58">
    <w:p w14:paraId="7D00AA26" w14:textId="77777777" w:rsidR="00720803" w:rsidRDefault="00720803" w:rsidP="00982F23">
      <w:pPr>
        <w:pStyle w:val="Tekstprzypisudolnego"/>
      </w:pPr>
      <w:r>
        <w:rPr>
          <w:rStyle w:val="Odwoanieprzypisudolnego"/>
        </w:rPr>
        <w:footnoteRef/>
      </w:r>
      <w:r>
        <w:t xml:space="preserve"> </w:t>
      </w:r>
      <w:r w:rsidRPr="004E1327">
        <w:t>W odpowiednich polach należy wstawić znak X i wskazać grupy wydatków np. zakup komputerów.</w:t>
      </w:r>
    </w:p>
  </w:footnote>
  <w:footnote w:id="59">
    <w:p w14:paraId="1D8C7FEC" w14:textId="234CEA6E" w:rsidR="00720803" w:rsidRDefault="00720803" w:rsidP="00982F23">
      <w:pPr>
        <w:pStyle w:val="Tekstprzypisudolnego"/>
      </w:pPr>
      <w:r w:rsidRPr="00BD333F">
        <w:rPr>
          <w:rStyle w:val="Odwoanieprzypisudolnego"/>
        </w:rPr>
        <w:footnoteRef/>
      </w:r>
      <w:r w:rsidRPr="00BD333F">
        <w:t xml:space="preserve"> Wpisać nazwę Beneficjenta lub Partnera, który ma status podatnika VAT czynny</w:t>
      </w:r>
    </w:p>
  </w:footnote>
  <w:footnote w:id="60">
    <w:p w14:paraId="32144DFD" w14:textId="77777777" w:rsidR="00720803" w:rsidRDefault="00720803" w:rsidP="00982F23">
      <w:pPr>
        <w:pStyle w:val="Tekstprzypisudolnego"/>
      </w:pPr>
      <w:r>
        <w:rPr>
          <w:rStyle w:val="Odwoanieprzypisudolnego"/>
        </w:rPr>
        <w:footnoteRef/>
      </w:r>
      <w:r>
        <w:t xml:space="preserve"> Niewłaściwe skreślić</w:t>
      </w:r>
    </w:p>
  </w:footnote>
  <w:footnote w:id="61">
    <w:p w14:paraId="26B33E36" w14:textId="664E6F77" w:rsidR="00720803" w:rsidRPr="00A6490A" w:rsidRDefault="00720803" w:rsidP="00982F23">
      <w:pPr>
        <w:pStyle w:val="Tekstprzypisudolnego"/>
      </w:pPr>
      <w:r w:rsidRPr="00BD333F">
        <w:rPr>
          <w:rStyle w:val="Odwoanieprzypisudolnego"/>
        </w:rPr>
        <w:footnoteRef/>
      </w:r>
      <w:r w:rsidRPr="00BD333F">
        <w:t xml:space="preserve"> Wpisać nazwę Beneficjenta lub Partnera, który ma status podatnika VAT czynny</w:t>
      </w:r>
    </w:p>
  </w:footnote>
  <w:footnote w:id="62">
    <w:p w14:paraId="45667476" w14:textId="77777777" w:rsidR="00720803" w:rsidRPr="00A6490A" w:rsidRDefault="00720803" w:rsidP="00982F23">
      <w:pPr>
        <w:pStyle w:val="Tekstprzypisudolnego"/>
      </w:pPr>
      <w:r w:rsidRPr="00A6490A">
        <w:rPr>
          <w:rStyle w:val="Odwoanieprzypisudolnego"/>
        </w:rPr>
        <w:footnoteRef/>
      </w:r>
      <w:r w:rsidRPr="00A6490A">
        <w:t xml:space="preserve"> Podatnikiem VAT czynnym jest podatnik, o którym mowa w art. 15 ustawy o podatku od towarów i usług, który został zarejestrowany w rejestrze podatników VAT tj. nie korzysta ze zwolnienia na podstawie art. 113 ust 1 i 9 Ustawy </w:t>
      </w:r>
      <w:r>
        <w:t>lub</w:t>
      </w:r>
      <w:r w:rsidRPr="00A6490A">
        <w:t xml:space="preserve"> art. 43 ust 1 </w:t>
      </w:r>
      <w:r>
        <w:t>lub</w:t>
      </w:r>
      <w:r w:rsidRPr="00A6490A">
        <w:t xml:space="preserve"> art. 82 ust. 3 Ustawy (nie jest podatnikiem VAT czynnym Beneficjent posiadający status podatnika VAT zwolnionego)</w:t>
      </w:r>
      <w:r>
        <w:t>.</w:t>
      </w:r>
      <w:r w:rsidRPr="00A6490A">
        <w:t xml:space="preserve"> </w:t>
      </w:r>
    </w:p>
  </w:footnote>
  <w:footnote w:id="63">
    <w:p w14:paraId="068E9A5A" w14:textId="77777777" w:rsidR="00720803" w:rsidRPr="00A6490A" w:rsidRDefault="00720803" w:rsidP="00982F23">
      <w:pPr>
        <w:pStyle w:val="Tekstprzypisudolnego"/>
      </w:pPr>
      <w:r w:rsidRPr="00A6490A">
        <w:rPr>
          <w:rStyle w:val="Odwoanieprzypisudolnego"/>
        </w:rPr>
        <w:footnoteRef/>
      </w:r>
      <w:r w:rsidRPr="00A6490A">
        <w:t xml:space="preserve"> Dz. U. </w:t>
      </w:r>
      <w:r>
        <w:t xml:space="preserve">z </w:t>
      </w:r>
      <w:r w:rsidRPr="00A6490A">
        <w:t>202</w:t>
      </w:r>
      <w:r>
        <w:t>2r.</w:t>
      </w:r>
      <w:r w:rsidRPr="00A6490A">
        <w:t xml:space="preserve">, poz. </w:t>
      </w:r>
      <w:r>
        <w:t>931</w:t>
      </w:r>
      <w:r w:rsidRPr="00A6490A">
        <w:t xml:space="preserve"> z</w:t>
      </w:r>
      <w:r>
        <w:t>e</w:t>
      </w:r>
      <w:r w:rsidRPr="00A6490A">
        <w:t xml:space="preserve"> zm.</w:t>
      </w:r>
    </w:p>
  </w:footnote>
  <w:footnote w:id="64">
    <w:p w14:paraId="27C42D1D" w14:textId="190CCB92" w:rsidR="00720803" w:rsidRPr="00A6490A" w:rsidRDefault="00720803" w:rsidP="00982F23">
      <w:pPr>
        <w:pStyle w:val="Tekstprzypisudolnego"/>
      </w:pPr>
      <w:r w:rsidRPr="00BD333F">
        <w:rPr>
          <w:rStyle w:val="Odwoanieprzypisudolnego"/>
        </w:rPr>
        <w:footnoteRef/>
      </w:r>
      <w:r w:rsidRPr="00BD333F">
        <w:t xml:space="preserve"> Wpisać nazwę Beneficjenta lub Partnera, który ma status podatnika VAT czynny</w:t>
      </w:r>
    </w:p>
  </w:footnote>
  <w:footnote w:id="65">
    <w:p w14:paraId="2C0370C7" w14:textId="77777777" w:rsidR="00720803" w:rsidRPr="00A6490A" w:rsidRDefault="00720803" w:rsidP="00982F23">
      <w:pPr>
        <w:pStyle w:val="Tekstprzypisudolnego"/>
      </w:pPr>
      <w:r w:rsidRPr="00A6490A">
        <w:rPr>
          <w:rStyle w:val="Odwoanieprzypisudolnego"/>
        </w:rPr>
        <w:footnoteRef/>
      </w:r>
      <w:r w:rsidRPr="00A6490A">
        <w:t xml:space="preserve"> </w:t>
      </w:r>
      <w:r w:rsidRPr="002F5153">
        <w:t>Niewłaściwe skreślić.</w:t>
      </w:r>
    </w:p>
  </w:footnote>
  <w:footnote w:id="66">
    <w:p w14:paraId="1B0A4176" w14:textId="77777777" w:rsidR="00720803" w:rsidRPr="00A6490A" w:rsidRDefault="00720803" w:rsidP="00982F23">
      <w:pPr>
        <w:pStyle w:val="Tekstprzypisudolnego"/>
      </w:pPr>
      <w:r w:rsidRPr="00A6490A">
        <w:rPr>
          <w:rStyle w:val="Odwoanieprzypisudolnego"/>
        </w:rPr>
        <w:footnoteRef/>
      </w:r>
      <w:r w:rsidRPr="00A6490A">
        <w:t xml:space="preserve"> W przypadku odpowiedzi twierdzące</w:t>
      </w:r>
      <w:r>
        <w:t>j</w:t>
      </w:r>
      <w:r w:rsidRPr="00A6490A">
        <w:t xml:space="preserve"> </w:t>
      </w:r>
      <w:r>
        <w:t xml:space="preserve">należy </w:t>
      </w:r>
      <w:r w:rsidRPr="00A6490A">
        <w:t>wskazać na rzecz jakiego podmiotu zostanie przekazana infrastruktura powstała w ramach projektu</w:t>
      </w:r>
      <w:r>
        <w:t xml:space="preserve"> i jej status.</w:t>
      </w:r>
    </w:p>
  </w:footnote>
  <w:footnote w:id="67">
    <w:p w14:paraId="737E0410" w14:textId="77777777" w:rsidR="00720803" w:rsidRPr="008F6554" w:rsidRDefault="00720803" w:rsidP="00982F23">
      <w:pPr>
        <w:pStyle w:val="Tekstprzypisudolnego"/>
      </w:pPr>
      <w:r w:rsidRPr="008F6554">
        <w:rPr>
          <w:rStyle w:val="Odwoanieprzypisudolnego"/>
        </w:rPr>
        <w:footnoteRef/>
      </w:r>
      <w:r w:rsidRPr="008F6554">
        <w:t xml:space="preserve"> </w:t>
      </w:r>
      <w:r w:rsidRPr="002F5153">
        <w:t>W odpowiednich pol</w:t>
      </w:r>
      <w:r>
        <w:t>ach</w:t>
      </w:r>
      <w:r w:rsidRPr="002F5153">
        <w:t xml:space="preserve"> należy wstawić znak X.</w:t>
      </w:r>
    </w:p>
  </w:footnote>
  <w:footnote w:id="68">
    <w:p w14:paraId="446EBC7E" w14:textId="77777777" w:rsidR="00720803" w:rsidRDefault="00720803" w:rsidP="00982F23">
      <w:pPr>
        <w:pStyle w:val="Tekstprzypisudolnego"/>
      </w:pPr>
      <w:r>
        <w:rPr>
          <w:rStyle w:val="Odwoanieprzypisudolnego"/>
        </w:rPr>
        <w:footnoteRef/>
      </w:r>
      <w:r>
        <w:t xml:space="preserve"> W przypadku zaznaczenia odpowiedzi, należy wskazać podstawę z Ustawy zwolnienia przedmiotowego lub podmiotowego.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BB4" w14:textId="77777777" w:rsidR="00720803" w:rsidRPr="00EA694E" w:rsidRDefault="0072080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720803" w:rsidRPr="00EA694E" w:rsidRDefault="0072080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D7" w14:textId="77777777" w:rsidR="00720803" w:rsidRDefault="00720803">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E139" w14:textId="0A2042F5" w:rsidR="00720803" w:rsidRPr="00C572E3" w:rsidRDefault="00720803"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720803" w:rsidRPr="00911F3A" w:rsidRDefault="0072080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06E4A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BCC6348-33FD-4E2E-9B2A-74FB1B52B211}"/>
  </w:docVars>
  <w:rsids>
    <w:rsidRoot w:val="002D350D"/>
    <w:rsid w:val="00000887"/>
    <w:rsid w:val="0000435D"/>
    <w:rsid w:val="00005716"/>
    <w:rsid w:val="00005B79"/>
    <w:rsid w:val="000069BA"/>
    <w:rsid w:val="0000734A"/>
    <w:rsid w:val="00007EA0"/>
    <w:rsid w:val="000106A1"/>
    <w:rsid w:val="00010AD9"/>
    <w:rsid w:val="00012324"/>
    <w:rsid w:val="00012CAB"/>
    <w:rsid w:val="00012FDF"/>
    <w:rsid w:val="0001323B"/>
    <w:rsid w:val="00013990"/>
    <w:rsid w:val="00013A87"/>
    <w:rsid w:val="000141AB"/>
    <w:rsid w:val="00014211"/>
    <w:rsid w:val="00014692"/>
    <w:rsid w:val="00014B4D"/>
    <w:rsid w:val="000151B8"/>
    <w:rsid w:val="00015658"/>
    <w:rsid w:val="000157B7"/>
    <w:rsid w:val="00015819"/>
    <w:rsid w:val="0001581B"/>
    <w:rsid w:val="00015EE2"/>
    <w:rsid w:val="00017560"/>
    <w:rsid w:val="000176D9"/>
    <w:rsid w:val="00017D9E"/>
    <w:rsid w:val="00020C68"/>
    <w:rsid w:val="00022229"/>
    <w:rsid w:val="00022E40"/>
    <w:rsid w:val="00030953"/>
    <w:rsid w:val="00032C72"/>
    <w:rsid w:val="000342D7"/>
    <w:rsid w:val="000343C7"/>
    <w:rsid w:val="00037BE4"/>
    <w:rsid w:val="00040152"/>
    <w:rsid w:val="000416E8"/>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44E"/>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746"/>
    <w:rsid w:val="000B39BC"/>
    <w:rsid w:val="000B3DDA"/>
    <w:rsid w:val="000B4E4B"/>
    <w:rsid w:val="000B6782"/>
    <w:rsid w:val="000B71E6"/>
    <w:rsid w:val="000B7522"/>
    <w:rsid w:val="000B7D29"/>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4CE9"/>
    <w:rsid w:val="001070C1"/>
    <w:rsid w:val="00111A04"/>
    <w:rsid w:val="00113E52"/>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5E80"/>
    <w:rsid w:val="0014642F"/>
    <w:rsid w:val="00147509"/>
    <w:rsid w:val="00152EF2"/>
    <w:rsid w:val="00153A9C"/>
    <w:rsid w:val="00153CB8"/>
    <w:rsid w:val="001555B5"/>
    <w:rsid w:val="00155793"/>
    <w:rsid w:val="001561F7"/>
    <w:rsid w:val="00157F54"/>
    <w:rsid w:val="00160640"/>
    <w:rsid w:val="00160B39"/>
    <w:rsid w:val="001637E9"/>
    <w:rsid w:val="00164F31"/>
    <w:rsid w:val="0016570F"/>
    <w:rsid w:val="0017154C"/>
    <w:rsid w:val="00172B64"/>
    <w:rsid w:val="00173FF6"/>
    <w:rsid w:val="00174CF0"/>
    <w:rsid w:val="00176984"/>
    <w:rsid w:val="00180370"/>
    <w:rsid w:val="0018125E"/>
    <w:rsid w:val="00184D0C"/>
    <w:rsid w:val="00184F9D"/>
    <w:rsid w:val="00185965"/>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364F"/>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066D"/>
    <w:rsid w:val="00231549"/>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AE0"/>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16F2C"/>
    <w:rsid w:val="00317E2F"/>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704B"/>
    <w:rsid w:val="00377686"/>
    <w:rsid w:val="00380870"/>
    <w:rsid w:val="00382E0B"/>
    <w:rsid w:val="0038322C"/>
    <w:rsid w:val="00383C3C"/>
    <w:rsid w:val="00384A20"/>
    <w:rsid w:val="00390B2D"/>
    <w:rsid w:val="00390CA1"/>
    <w:rsid w:val="003911D2"/>
    <w:rsid w:val="00392F2B"/>
    <w:rsid w:val="00393574"/>
    <w:rsid w:val="00393701"/>
    <w:rsid w:val="003948A7"/>
    <w:rsid w:val="00395044"/>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0EA7"/>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4B68"/>
    <w:rsid w:val="003F5752"/>
    <w:rsid w:val="003F5EB6"/>
    <w:rsid w:val="003F60CF"/>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114"/>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3DDA"/>
    <w:rsid w:val="0046451A"/>
    <w:rsid w:val="00464C79"/>
    <w:rsid w:val="00466B2F"/>
    <w:rsid w:val="00467A39"/>
    <w:rsid w:val="00470674"/>
    <w:rsid w:val="00470FE4"/>
    <w:rsid w:val="00471A07"/>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974E1"/>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D1E"/>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5C43"/>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B41"/>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97811"/>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3E99"/>
    <w:rsid w:val="005D4E3C"/>
    <w:rsid w:val="005D5D4C"/>
    <w:rsid w:val="005D7891"/>
    <w:rsid w:val="005D7C32"/>
    <w:rsid w:val="005E016F"/>
    <w:rsid w:val="005E1EA9"/>
    <w:rsid w:val="005E24DE"/>
    <w:rsid w:val="005F03CE"/>
    <w:rsid w:val="005F08FE"/>
    <w:rsid w:val="005F31B5"/>
    <w:rsid w:val="005F4F0A"/>
    <w:rsid w:val="005F548D"/>
    <w:rsid w:val="005F6881"/>
    <w:rsid w:val="005F70B7"/>
    <w:rsid w:val="005F7AAD"/>
    <w:rsid w:val="00602578"/>
    <w:rsid w:val="00603993"/>
    <w:rsid w:val="00606ED6"/>
    <w:rsid w:val="00607BAB"/>
    <w:rsid w:val="00607BD4"/>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013"/>
    <w:rsid w:val="00636A9C"/>
    <w:rsid w:val="00637676"/>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28DC"/>
    <w:rsid w:val="00673C7C"/>
    <w:rsid w:val="006740B9"/>
    <w:rsid w:val="00674997"/>
    <w:rsid w:val="00676CCF"/>
    <w:rsid w:val="00676D9A"/>
    <w:rsid w:val="00677ACF"/>
    <w:rsid w:val="006808DC"/>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B7DA8"/>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BA8"/>
    <w:rsid w:val="006E3B2B"/>
    <w:rsid w:val="006E469C"/>
    <w:rsid w:val="006E51E1"/>
    <w:rsid w:val="006E57A9"/>
    <w:rsid w:val="006E63C3"/>
    <w:rsid w:val="006E7645"/>
    <w:rsid w:val="006F13E0"/>
    <w:rsid w:val="006F209E"/>
    <w:rsid w:val="006F29F9"/>
    <w:rsid w:val="006F42A6"/>
    <w:rsid w:val="006F5032"/>
    <w:rsid w:val="006F5C68"/>
    <w:rsid w:val="006F7085"/>
    <w:rsid w:val="00702CE9"/>
    <w:rsid w:val="00703B37"/>
    <w:rsid w:val="0070619F"/>
    <w:rsid w:val="007065C9"/>
    <w:rsid w:val="00706DE0"/>
    <w:rsid w:val="00710783"/>
    <w:rsid w:val="00713878"/>
    <w:rsid w:val="007141FF"/>
    <w:rsid w:val="00714DDD"/>
    <w:rsid w:val="0071599A"/>
    <w:rsid w:val="0071605A"/>
    <w:rsid w:val="007204C2"/>
    <w:rsid w:val="00720803"/>
    <w:rsid w:val="007221D5"/>
    <w:rsid w:val="0072247C"/>
    <w:rsid w:val="00723E15"/>
    <w:rsid w:val="007242BB"/>
    <w:rsid w:val="0072504A"/>
    <w:rsid w:val="00726BAF"/>
    <w:rsid w:val="00727102"/>
    <w:rsid w:val="007277C1"/>
    <w:rsid w:val="00727F94"/>
    <w:rsid w:val="007302BD"/>
    <w:rsid w:val="00730A20"/>
    <w:rsid w:val="00730C6D"/>
    <w:rsid w:val="0073139A"/>
    <w:rsid w:val="00732502"/>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00B"/>
    <w:rsid w:val="007562D1"/>
    <w:rsid w:val="00756D9C"/>
    <w:rsid w:val="00757CF9"/>
    <w:rsid w:val="0076116D"/>
    <w:rsid w:val="00761657"/>
    <w:rsid w:val="00764448"/>
    <w:rsid w:val="00764CB4"/>
    <w:rsid w:val="00766577"/>
    <w:rsid w:val="007666EF"/>
    <w:rsid w:val="007667DF"/>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66BA"/>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A64A2"/>
    <w:rsid w:val="007B0440"/>
    <w:rsid w:val="007B14D9"/>
    <w:rsid w:val="007B2500"/>
    <w:rsid w:val="007B2BCA"/>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1CCE"/>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613"/>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043"/>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195"/>
    <w:rsid w:val="008E19CA"/>
    <w:rsid w:val="008E348E"/>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04F5F"/>
    <w:rsid w:val="00910A73"/>
    <w:rsid w:val="00911023"/>
    <w:rsid w:val="00911115"/>
    <w:rsid w:val="00911A54"/>
    <w:rsid w:val="00911F3A"/>
    <w:rsid w:val="00912472"/>
    <w:rsid w:val="00913FCC"/>
    <w:rsid w:val="009158BA"/>
    <w:rsid w:val="009162C7"/>
    <w:rsid w:val="00917BB0"/>
    <w:rsid w:val="00917E18"/>
    <w:rsid w:val="0092036C"/>
    <w:rsid w:val="009207A3"/>
    <w:rsid w:val="00920A34"/>
    <w:rsid w:val="00920BD4"/>
    <w:rsid w:val="00920D12"/>
    <w:rsid w:val="00920D8A"/>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050C"/>
    <w:rsid w:val="00951C47"/>
    <w:rsid w:val="0095226B"/>
    <w:rsid w:val="009542C5"/>
    <w:rsid w:val="009542DF"/>
    <w:rsid w:val="00954D31"/>
    <w:rsid w:val="00955614"/>
    <w:rsid w:val="00956490"/>
    <w:rsid w:val="00956B9A"/>
    <w:rsid w:val="00957074"/>
    <w:rsid w:val="00960E38"/>
    <w:rsid w:val="0096115E"/>
    <w:rsid w:val="00961B62"/>
    <w:rsid w:val="00961D1C"/>
    <w:rsid w:val="00963417"/>
    <w:rsid w:val="0096558D"/>
    <w:rsid w:val="00967385"/>
    <w:rsid w:val="00971C90"/>
    <w:rsid w:val="00971EF6"/>
    <w:rsid w:val="0097244F"/>
    <w:rsid w:val="00973F59"/>
    <w:rsid w:val="009759EA"/>
    <w:rsid w:val="0097741F"/>
    <w:rsid w:val="009778AD"/>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59A8"/>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0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2392"/>
    <w:rsid w:val="00A930F1"/>
    <w:rsid w:val="00A9508A"/>
    <w:rsid w:val="00A95588"/>
    <w:rsid w:val="00A958A6"/>
    <w:rsid w:val="00A972D0"/>
    <w:rsid w:val="00A97C32"/>
    <w:rsid w:val="00AA0894"/>
    <w:rsid w:val="00AA0955"/>
    <w:rsid w:val="00AA22EF"/>
    <w:rsid w:val="00AA2752"/>
    <w:rsid w:val="00AA31BC"/>
    <w:rsid w:val="00AA32B5"/>
    <w:rsid w:val="00AA37D5"/>
    <w:rsid w:val="00AA7224"/>
    <w:rsid w:val="00AA7D42"/>
    <w:rsid w:val="00AB088D"/>
    <w:rsid w:val="00AB1F96"/>
    <w:rsid w:val="00AB2D71"/>
    <w:rsid w:val="00AB55B4"/>
    <w:rsid w:val="00AB7472"/>
    <w:rsid w:val="00AB7606"/>
    <w:rsid w:val="00AC033A"/>
    <w:rsid w:val="00AC0C4C"/>
    <w:rsid w:val="00AC286C"/>
    <w:rsid w:val="00AC3248"/>
    <w:rsid w:val="00AC4328"/>
    <w:rsid w:val="00AC5196"/>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291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30401"/>
    <w:rsid w:val="00B3109F"/>
    <w:rsid w:val="00B31483"/>
    <w:rsid w:val="00B3172D"/>
    <w:rsid w:val="00B33473"/>
    <w:rsid w:val="00B334CB"/>
    <w:rsid w:val="00B3410D"/>
    <w:rsid w:val="00B3444F"/>
    <w:rsid w:val="00B34B7D"/>
    <w:rsid w:val="00B40CE6"/>
    <w:rsid w:val="00B41B57"/>
    <w:rsid w:val="00B4458D"/>
    <w:rsid w:val="00B4687E"/>
    <w:rsid w:val="00B46E50"/>
    <w:rsid w:val="00B4716D"/>
    <w:rsid w:val="00B472BD"/>
    <w:rsid w:val="00B5029C"/>
    <w:rsid w:val="00B512B7"/>
    <w:rsid w:val="00B5478A"/>
    <w:rsid w:val="00B548B6"/>
    <w:rsid w:val="00B54F53"/>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76E98"/>
    <w:rsid w:val="00B80FDE"/>
    <w:rsid w:val="00B82A6B"/>
    <w:rsid w:val="00B82EEB"/>
    <w:rsid w:val="00B83F03"/>
    <w:rsid w:val="00B84875"/>
    <w:rsid w:val="00B849A4"/>
    <w:rsid w:val="00B85A76"/>
    <w:rsid w:val="00B86950"/>
    <w:rsid w:val="00B8707C"/>
    <w:rsid w:val="00B9211D"/>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31E"/>
    <w:rsid w:val="00BE0F3B"/>
    <w:rsid w:val="00BE1684"/>
    <w:rsid w:val="00BE1EE1"/>
    <w:rsid w:val="00BE1F7B"/>
    <w:rsid w:val="00BE2DC0"/>
    <w:rsid w:val="00BE2F10"/>
    <w:rsid w:val="00BE3C95"/>
    <w:rsid w:val="00BE44B9"/>
    <w:rsid w:val="00BE6496"/>
    <w:rsid w:val="00BE72BE"/>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05C77"/>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1ECE"/>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771"/>
    <w:rsid w:val="00C818A3"/>
    <w:rsid w:val="00C821DB"/>
    <w:rsid w:val="00C8290D"/>
    <w:rsid w:val="00C82C6F"/>
    <w:rsid w:val="00C82EE3"/>
    <w:rsid w:val="00C855FE"/>
    <w:rsid w:val="00C87202"/>
    <w:rsid w:val="00C8742C"/>
    <w:rsid w:val="00C90AFC"/>
    <w:rsid w:val="00C91F89"/>
    <w:rsid w:val="00C92D1F"/>
    <w:rsid w:val="00C94706"/>
    <w:rsid w:val="00C95199"/>
    <w:rsid w:val="00C96C3B"/>
    <w:rsid w:val="00C97ACA"/>
    <w:rsid w:val="00CA0959"/>
    <w:rsid w:val="00CA2723"/>
    <w:rsid w:val="00CA5206"/>
    <w:rsid w:val="00CA5639"/>
    <w:rsid w:val="00CA6A27"/>
    <w:rsid w:val="00CA724E"/>
    <w:rsid w:val="00CB0305"/>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6DB4"/>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4E10"/>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058C"/>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530D"/>
    <w:rsid w:val="00D76B37"/>
    <w:rsid w:val="00D76D7B"/>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ADF"/>
    <w:rsid w:val="00DE2C92"/>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425"/>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0DD"/>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5C31"/>
    <w:rsid w:val="00E476B1"/>
    <w:rsid w:val="00E51130"/>
    <w:rsid w:val="00E51226"/>
    <w:rsid w:val="00E533EB"/>
    <w:rsid w:val="00E53B95"/>
    <w:rsid w:val="00E55391"/>
    <w:rsid w:val="00E56C23"/>
    <w:rsid w:val="00E56FB6"/>
    <w:rsid w:val="00E57060"/>
    <w:rsid w:val="00E61078"/>
    <w:rsid w:val="00E61B46"/>
    <w:rsid w:val="00E6213C"/>
    <w:rsid w:val="00E62DC0"/>
    <w:rsid w:val="00E674A5"/>
    <w:rsid w:val="00E67B44"/>
    <w:rsid w:val="00E7184F"/>
    <w:rsid w:val="00E71F62"/>
    <w:rsid w:val="00E7227C"/>
    <w:rsid w:val="00E73949"/>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97FBB"/>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4992"/>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69B9"/>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3BFC"/>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4F8"/>
    <w:rsid w:val="00F475AD"/>
    <w:rsid w:val="00F47631"/>
    <w:rsid w:val="00F50807"/>
    <w:rsid w:val="00F514DF"/>
    <w:rsid w:val="00F5182C"/>
    <w:rsid w:val="00F53C04"/>
    <w:rsid w:val="00F54291"/>
    <w:rsid w:val="00F54308"/>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3149"/>
    <w:rsid w:val="00F970F4"/>
    <w:rsid w:val="00F97E94"/>
    <w:rsid w:val="00FA03C5"/>
    <w:rsid w:val="00FA136D"/>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203635831">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792631794">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funduszeeuropejskie.gov.pl"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6348-33FD-4E2E-9B2A-74FB1B52B211}">
  <ds:schemaRefs>
    <ds:schemaRef ds:uri="http://www.w3.org/2001/XMLSchema"/>
  </ds:schemaRefs>
</ds:datastoreItem>
</file>

<file path=customXml/itemProps2.xml><?xml version="1.0" encoding="utf-8"?>
<ds:datastoreItem xmlns:ds="http://schemas.openxmlformats.org/officeDocument/2006/customXml" ds:itemID="{883DFA1C-336C-4498-8D83-8E2E67D8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57</Pages>
  <Words>18690</Words>
  <Characters>112146</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524/88/25 ZWP z dn. 08.05.2025 r.</dc:title>
  <dc:subject>Regulamin wyboru projektów - nabór (2) dla Dz. 3.1.. - Załącznik nr 3</dc:subject>
  <dc:creator>DPR</dc:creator>
  <cp:keywords>regulamin wyboru projektów; uchwała ZWP</cp:keywords>
  <dc:description/>
  <cp:lastModifiedBy>Mróz Agata</cp:lastModifiedBy>
  <cp:revision>2</cp:revision>
  <cp:lastPrinted>2024-09-06T10:51:00Z</cp:lastPrinted>
  <dcterms:created xsi:type="dcterms:W3CDTF">2025-05-08T09:10:00Z</dcterms:created>
  <dcterms:modified xsi:type="dcterms:W3CDTF">2025-05-08T09:10:00Z</dcterms:modified>
</cp:coreProperties>
</file>