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77588F" w:rsidRPr="0077588F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DF7AEB1-6C35-4A87-8FDC-8A1F36773DD0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5B45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6CC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5D1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734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588F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21B2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27D5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AEB1-6C35-4A87-8FDC-8A1F36773D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4AA21B-B650-4C70-8284-C3C7E1FF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.../.../... ZWP z dn.... r.</vt:lpstr>
    </vt:vector>
  </TitlesOfParts>
  <Company>UMWP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524/88/25 ZWP z dn. 08.05.2025 r.</dc:title>
  <dc:subject>Regulamin wyboru projektów - nabór (2) dla Dz. 3.1. - Zał. 7.2</dc:subject>
  <dc:creator>jkowalczuk</dc:creator>
  <cp:keywords>uchwała ZWP; regulamin wyboru projektów</cp:keywords>
  <cp:lastModifiedBy>Mróz Agata</cp:lastModifiedBy>
  <cp:revision>2</cp:revision>
  <cp:lastPrinted>2025-05-08T09:30:00Z</cp:lastPrinted>
  <dcterms:created xsi:type="dcterms:W3CDTF">2025-05-08T09:30:00Z</dcterms:created>
  <dcterms:modified xsi:type="dcterms:W3CDTF">2025-05-08T09:30:00Z</dcterms:modified>
</cp:coreProperties>
</file>