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0E0A2" w14:textId="70BE0DDA" w:rsidR="002B69A9" w:rsidRPr="007D59AA" w:rsidRDefault="002B69A9" w:rsidP="00981087">
      <w:pPr>
        <w:spacing w:before="120" w:after="432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 xml:space="preserve">Załącznik </w:t>
      </w:r>
      <w:r w:rsidR="00226654" w:rsidRPr="007D59AA">
        <w:rPr>
          <w:rFonts w:asciiTheme="minorHAnsi" w:hAnsiTheme="minorHAnsi" w:cstheme="minorHAnsi"/>
        </w:rPr>
        <w:t xml:space="preserve">nr </w:t>
      </w:r>
      <w:r w:rsidR="00540221">
        <w:rPr>
          <w:rFonts w:asciiTheme="minorHAnsi" w:hAnsiTheme="minorHAnsi" w:cstheme="minorHAnsi"/>
        </w:rPr>
        <w:t>2</w:t>
      </w:r>
      <w:bookmarkStart w:id="0" w:name="_GoBack"/>
      <w:bookmarkEnd w:id="0"/>
      <w:r w:rsidR="00226654" w:rsidRPr="007D59AA">
        <w:rPr>
          <w:rFonts w:asciiTheme="minorHAnsi" w:hAnsiTheme="minorHAnsi" w:cstheme="minorHAnsi"/>
        </w:rPr>
        <w:t xml:space="preserve"> </w:t>
      </w:r>
      <w:r w:rsidRPr="007D59AA">
        <w:rPr>
          <w:rFonts w:asciiTheme="minorHAnsi" w:hAnsiTheme="minorHAnsi" w:cstheme="minorHAnsi"/>
        </w:rPr>
        <w:t>do uchwały nr</w:t>
      </w:r>
      <w:r w:rsidR="00445AFD">
        <w:rPr>
          <w:rFonts w:asciiTheme="minorHAnsi" w:hAnsiTheme="minorHAnsi" w:cstheme="minorHAnsi"/>
        </w:rPr>
        <w:t xml:space="preserve"> 1145</w:t>
      </w:r>
      <w:r w:rsidR="00C53AC0">
        <w:rPr>
          <w:rFonts w:asciiTheme="minorHAnsi" w:hAnsiTheme="minorHAnsi" w:cstheme="minorHAnsi"/>
        </w:rPr>
        <w:t>/</w:t>
      </w:r>
      <w:r w:rsidR="00445AFD">
        <w:rPr>
          <w:rFonts w:asciiTheme="minorHAnsi" w:hAnsiTheme="minorHAnsi" w:cstheme="minorHAnsi"/>
        </w:rPr>
        <w:t>122</w:t>
      </w:r>
      <w:r w:rsidR="00C53AC0">
        <w:rPr>
          <w:rFonts w:asciiTheme="minorHAnsi" w:hAnsiTheme="minorHAnsi" w:cstheme="minorHAnsi"/>
        </w:rPr>
        <w:t>/2</w:t>
      </w:r>
      <w:r w:rsidR="00263541">
        <w:rPr>
          <w:rFonts w:asciiTheme="minorHAnsi" w:hAnsiTheme="minorHAnsi" w:cstheme="minorHAnsi"/>
        </w:rPr>
        <w:t>5</w:t>
      </w:r>
      <w:r w:rsidRPr="007D59AA">
        <w:rPr>
          <w:rFonts w:asciiTheme="minorHAnsi" w:hAnsiTheme="minorHAnsi" w:cstheme="minorHAnsi"/>
        </w:rPr>
        <w:t xml:space="preserve"> Zarządu Województwa Pomorskiego z dnia </w:t>
      </w:r>
      <w:r w:rsidR="00445AFD">
        <w:rPr>
          <w:rFonts w:asciiTheme="minorHAnsi" w:hAnsiTheme="minorHAnsi" w:cstheme="minorHAnsi"/>
        </w:rPr>
        <w:t xml:space="preserve">18 września </w:t>
      </w:r>
      <w:r w:rsidR="00E36192" w:rsidRPr="007D59AA">
        <w:rPr>
          <w:rFonts w:asciiTheme="minorHAnsi" w:hAnsiTheme="minorHAnsi" w:cstheme="minorHAnsi"/>
        </w:rPr>
        <w:t>202</w:t>
      </w:r>
      <w:r w:rsidR="00263541">
        <w:rPr>
          <w:rFonts w:asciiTheme="minorHAnsi" w:hAnsiTheme="minorHAnsi" w:cstheme="minorHAnsi"/>
        </w:rPr>
        <w:t>5</w:t>
      </w:r>
      <w:r w:rsidRPr="007D59AA">
        <w:rPr>
          <w:rFonts w:asciiTheme="minorHAnsi" w:hAnsiTheme="minorHAnsi" w:cstheme="minorHAnsi"/>
        </w:rPr>
        <w:t xml:space="preserve"> r.</w:t>
      </w:r>
    </w:p>
    <w:p w14:paraId="16D683FE" w14:textId="77777777" w:rsidR="00716984" w:rsidRPr="007D59AA" w:rsidRDefault="00327136" w:rsidP="004C3618">
      <w:pPr>
        <w:pStyle w:val="Nagwek1"/>
      </w:pPr>
      <w:r w:rsidRPr="007D59AA">
        <w:t>Zasady dotyczące wspierania re</w:t>
      </w:r>
      <w:r w:rsidR="00B51276" w:rsidRPr="007D59AA">
        <w:t xml:space="preserve">witalizacji </w:t>
      </w:r>
      <w:r w:rsidR="00B51276" w:rsidRPr="007D59AA">
        <w:br/>
        <w:t xml:space="preserve">w ramach programu </w:t>
      </w:r>
      <w:r w:rsidR="008906E3" w:rsidRPr="007D59AA">
        <w:t xml:space="preserve">regionalnego </w:t>
      </w:r>
      <w:r w:rsidRPr="007D59AA">
        <w:t>Fundusze Europejski</w:t>
      </w:r>
      <w:r w:rsidR="00CE1691" w:rsidRPr="007D59AA">
        <w:t>e</w:t>
      </w:r>
      <w:r w:rsidRPr="007D59AA">
        <w:t xml:space="preserve"> dla Pomorza 2021-202</w:t>
      </w:r>
      <w:r w:rsidR="00F55083" w:rsidRPr="007D59AA">
        <w:t>7</w:t>
      </w:r>
    </w:p>
    <w:p w14:paraId="3E925248" w14:textId="77777777" w:rsidR="000B3915" w:rsidRPr="007D59AA" w:rsidRDefault="000B3915">
      <w:pPr>
        <w:spacing w:after="160" w:line="259" w:lineRule="auto"/>
        <w:rPr>
          <w:rFonts w:asciiTheme="minorHAnsi" w:hAnsiTheme="minorHAnsi" w:cstheme="minorHAnsi"/>
        </w:rPr>
      </w:pPr>
      <w:bookmarkStart w:id="1" w:name="_Toc105262234"/>
      <w:bookmarkStart w:id="2" w:name="_Toc137041374"/>
      <w:r w:rsidRPr="007D59AA">
        <w:rPr>
          <w:rFonts w:asciiTheme="minorHAnsi" w:hAnsiTheme="minorHAnsi" w:cstheme="minorHAnsi"/>
        </w:rPr>
        <w:br w:type="page"/>
      </w:r>
    </w:p>
    <w:p w14:paraId="4BE8CFFA" w14:textId="2B0192E6" w:rsidR="00D2009C" w:rsidRPr="00445AFD" w:rsidRDefault="00981087" w:rsidP="00445AFD">
      <w:pPr>
        <w:pStyle w:val="Nagwek2"/>
        <w:spacing w:after="600"/>
        <w:rPr>
          <w:rFonts w:eastAsiaTheme="minorHAnsi" w:cstheme="minorHAnsi"/>
        </w:rPr>
      </w:pPr>
      <w:bookmarkStart w:id="3" w:name="_Toc133408340"/>
      <w:r w:rsidRPr="007D59AA">
        <w:rPr>
          <w:rFonts w:eastAsiaTheme="minorHAnsi" w:cstheme="minorHAnsi"/>
        </w:rPr>
        <w:lastRenderedPageBreak/>
        <w:t>Wykaz skrótów</w:t>
      </w:r>
      <w:bookmarkEnd w:id="3"/>
    </w:p>
    <w:p w14:paraId="3D7F9A70" w14:textId="0A2D0E9E" w:rsidR="00DA3B08" w:rsidRPr="007D59AA" w:rsidRDefault="006E2B58" w:rsidP="00592857">
      <w:pPr>
        <w:spacing w:after="0" w:line="360" w:lineRule="auto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  <w:b/>
        </w:rPr>
        <w:t>Deklaracja</w:t>
      </w:r>
      <w:r w:rsidR="000D4626">
        <w:rPr>
          <w:rFonts w:asciiTheme="minorHAnsi" w:hAnsiTheme="minorHAnsi" w:cstheme="minorHAnsi"/>
          <w:b/>
        </w:rPr>
        <w:tab/>
      </w:r>
      <w:r w:rsidR="000D4626">
        <w:rPr>
          <w:rFonts w:asciiTheme="minorHAnsi" w:hAnsiTheme="minorHAnsi" w:cstheme="minorHAnsi"/>
          <w:b/>
        </w:rPr>
        <w:tab/>
      </w:r>
      <w:proofErr w:type="spellStart"/>
      <w:r w:rsidRPr="007D59AA">
        <w:rPr>
          <w:rFonts w:asciiTheme="minorHAnsi" w:hAnsiTheme="minorHAnsi" w:cstheme="minorHAnsi"/>
        </w:rPr>
        <w:t>Deklaracja</w:t>
      </w:r>
      <w:proofErr w:type="spellEnd"/>
      <w:r w:rsidRPr="007D59AA">
        <w:rPr>
          <w:rFonts w:asciiTheme="minorHAnsi" w:hAnsiTheme="minorHAnsi" w:cstheme="minorHAnsi"/>
        </w:rPr>
        <w:t xml:space="preserve"> o przystąpieniu do procesu uzgadniania </w:t>
      </w:r>
      <w:r w:rsidR="003418DF" w:rsidRPr="007D59AA">
        <w:rPr>
          <w:rFonts w:asciiTheme="minorHAnsi" w:hAnsiTheme="minorHAnsi" w:cstheme="minorHAnsi"/>
        </w:rPr>
        <w:t>P</w:t>
      </w:r>
      <w:r w:rsidR="00933CE7" w:rsidRPr="007D59AA">
        <w:rPr>
          <w:rFonts w:asciiTheme="minorHAnsi" w:hAnsiTheme="minorHAnsi" w:cstheme="minorHAnsi"/>
        </w:rPr>
        <w:t xml:space="preserve">akietu </w:t>
      </w:r>
      <w:r w:rsidR="003418DF" w:rsidRPr="007D59AA">
        <w:rPr>
          <w:rFonts w:asciiTheme="minorHAnsi" w:hAnsiTheme="minorHAnsi" w:cstheme="minorHAnsi"/>
        </w:rPr>
        <w:t>P</w:t>
      </w:r>
      <w:r w:rsidRPr="007D59AA">
        <w:rPr>
          <w:rFonts w:asciiTheme="minorHAnsi" w:hAnsiTheme="minorHAnsi" w:cstheme="minorHAnsi"/>
        </w:rPr>
        <w:t>rojektów</w:t>
      </w:r>
    </w:p>
    <w:p w14:paraId="635494C0" w14:textId="5F051AFC" w:rsidR="00592857" w:rsidRPr="007D59AA" w:rsidRDefault="00F73613" w:rsidP="00DA3B08">
      <w:pPr>
        <w:spacing w:after="0" w:line="360" w:lineRule="auto"/>
        <w:ind w:left="2124" w:firstLine="6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>Rewitalizacyjnych</w:t>
      </w:r>
      <w:r w:rsidR="00562F26" w:rsidRPr="007D59AA">
        <w:rPr>
          <w:rFonts w:asciiTheme="minorHAnsi" w:hAnsiTheme="minorHAnsi" w:cstheme="minorHAnsi"/>
        </w:rPr>
        <w:t xml:space="preserve"> </w:t>
      </w:r>
      <w:r w:rsidR="006E2B58" w:rsidRPr="007D59AA">
        <w:rPr>
          <w:rFonts w:asciiTheme="minorHAnsi" w:hAnsiTheme="minorHAnsi" w:cstheme="minorHAnsi"/>
        </w:rPr>
        <w:t xml:space="preserve">w </w:t>
      </w:r>
      <w:r w:rsidR="00592857" w:rsidRPr="007D59AA">
        <w:rPr>
          <w:rFonts w:asciiTheme="minorHAnsi" w:hAnsiTheme="minorHAnsi" w:cstheme="minorHAnsi"/>
        </w:rPr>
        <w:t xml:space="preserve">ramach </w:t>
      </w:r>
      <w:r w:rsidR="000B41B8" w:rsidRPr="007D59AA">
        <w:rPr>
          <w:rFonts w:asciiTheme="minorHAnsi" w:hAnsiTheme="minorHAnsi" w:cstheme="minorHAnsi"/>
        </w:rPr>
        <w:t>programu regionalnego Fundusze Europejskie dla Pomorza 2021-2027</w:t>
      </w:r>
    </w:p>
    <w:p w14:paraId="3EDB7054" w14:textId="13C44D18" w:rsidR="006955D1" w:rsidRPr="007D59AA" w:rsidRDefault="006955D1" w:rsidP="006955D1">
      <w:pPr>
        <w:spacing w:after="0" w:line="360" w:lineRule="auto"/>
        <w:rPr>
          <w:rFonts w:asciiTheme="minorHAnsi" w:eastAsiaTheme="minorHAnsi" w:hAnsiTheme="minorHAnsi" w:cstheme="minorHAnsi"/>
        </w:rPr>
      </w:pPr>
      <w:r w:rsidRPr="007D59AA">
        <w:rPr>
          <w:rFonts w:asciiTheme="minorHAnsi" w:eastAsiaTheme="minorHAnsi" w:hAnsiTheme="minorHAnsi" w:cstheme="minorHAnsi"/>
          <w:b/>
        </w:rPr>
        <w:t>EFRR</w:t>
      </w:r>
      <w:r w:rsidRPr="007D59AA">
        <w:rPr>
          <w:rFonts w:asciiTheme="minorHAnsi" w:eastAsiaTheme="minorHAnsi" w:hAnsiTheme="minorHAnsi" w:cstheme="minorHAnsi"/>
          <w:b/>
        </w:rPr>
        <w:tab/>
      </w:r>
      <w:r w:rsidRPr="007D59AA">
        <w:rPr>
          <w:rFonts w:asciiTheme="minorHAnsi" w:eastAsiaTheme="minorHAnsi" w:hAnsiTheme="minorHAnsi" w:cstheme="minorHAnsi"/>
          <w:b/>
        </w:rPr>
        <w:tab/>
      </w:r>
      <w:r w:rsidRPr="007D59AA">
        <w:rPr>
          <w:rFonts w:asciiTheme="minorHAnsi" w:eastAsiaTheme="minorHAnsi" w:hAnsiTheme="minorHAnsi" w:cstheme="minorHAnsi"/>
          <w:b/>
        </w:rPr>
        <w:tab/>
      </w:r>
      <w:r w:rsidRPr="007D59AA">
        <w:rPr>
          <w:rFonts w:asciiTheme="minorHAnsi" w:eastAsiaTheme="minorHAnsi" w:hAnsiTheme="minorHAnsi" w:cstheme="minorHAnsi"/>
        </w:rPr>
        <w:t>Europejski Fundusz Rozwoju Regionalnego</w:t>
      </w:r>
    </w:p>
    <w:p w14:paraId="0371138C" w14:textId="51D2682F" w:rsidR="006955D1" w:rsidRPr="007D59AA" w:rsidRDefault="006955D1" w:rsidP="006955D1">
      <w:pPr>
        <w:spacing w:after="0" w:line="360" w:lineRule="auto"/>
        <w:rPr>
          <w:rFonts w:asciiTheme="minorHAnsi" w:eastAsiaTheme="minorHAnsi" w:hAnsiTheme="minorHAnsi" w:cstheme="minorHAnsi"/>
          <w:b/>
        </w:rPr>
      </w:pPr>
      <w:r w:rsidRPr="007D59AA">
        <w:rPr>
          <w:rFonts w:asciiTheme="minorHAnsi" w:eastAsiaTheme="minorHAnsi" w:hAnsiTheme="minorHAnsi" w:cstheme="minorHAnsi"/>
          <w:b/>
        </w:rPr>
        <w:t>EFS</w:t>
      </w:r>
      <w:r w:rsidR="00445AFD">
        <w:rPr>
          <w:rFonts w:asciiTheme="minorHAnsi" w:eastAsiaTheme="minorHAnsi" w:hAnsiTheme="minorHAnsi" w:cstheme="minorHAnsi"/>
          <w:b/>
        </w:rPr>
        <w:t>+</w:t>
      </w:r>
      <w:r w:rsidRPr="007D59AA">
        <w:rPr>
          <w:rFonts w:asciiTheme="minorHAnsi" w:eastAsiaTheme="minorHAnsi" w:hAnsiTheme="minorHAnsi" w:cstheme="minorHAnsi"/>
          <w:b/>
        </w:rPr>
        <w:tab/>
      </w:r>
      <w:r w:rsidRPr="007D59AA">
        <w:rPr>
          <w:rFonts w:asciiTheme="minorHAnsi" w:eastAsiaTheme="minorHAnsi" w:hAnsiTheme="minorHAnsi" w:cstheme="minorHAnsi"/>
          <w:b/>
        </w:rPr>
        <w:tab/>
      </w:r>
      <w:r w:rsidRPr="007D59AA">
        <w:rPr>
          <w:rFonts w:asciiTheme="minorHAnsi" w:eastAsiaTheme="minorHAnsi" w:hAnsiTheme="minorHAnsi" w:cstheme="minorHAnsi"/>
          <w:b/>
        </w:rPr>
        <w:tab/>
      </w:r>
      <w:r w:rsidR="00F44D8C" w:rsidRPr="007D59AA">
        <w:rPr>
          <w:rFonts w:asciiTheme="minorHAnsi" w:eastAsiaTheme="minorHAnsi" w:hAnsiTheme="minorHAnsi" w:cstheme="minorHAnsi"/>
        </w:rPr>
        <w:t>Europejski Fundusz Społeczny Plus</w:t>
      </w:r>
    </w:p>
    <w:p w14:paraId="24078AD9" w14:textId="77777777" w:rsidR="004338CA" w:rsidRPr="007D59AA" w:rsidRDefault="004338CA" w:rsidP="004338CA">
      <w:pPr>
        <w:spacing w:after="0" w:line="360" w:lineRule="auto"/>
        <w:rPr>
          <w:rFonts w:asciiTheme="minorHAnsi" w:eastAsiaTheme="minorHAnsi" w:hAnsiTheme="minorHAnsi" w:cstheme="minorHAnsi"/>
        </w:rPr>
      </w:pPr>
      <w:r w:rsidRPr="007D59AA">
        <w:rPr>
          <w:rFonts w:asciiTheme="minorHAnsi" w:eastAsiaTheme="minorHAnsi" w:hAnsiTheme="minorHAnsi" w:cstheme="minorHAnsi"/>
          <w:b/>
        </w:rPr>
        <w:t>FEP 2021-2027</w:t>
      </w:r>
      <w:r w:rsidRPr="007D59AA">
        <w:rPr>
          <w:rFonts w:asciiTheme="minorHAnsi" w:eastAsiaTheme="minorHAnsi" w:hAnsiTheme="minorHAnsi" w:cstheme="minorHAnsi"/>
          <w:b/>
        </w:rPr>
        <w:tab/>
      </w:r>
      <w:r w:rsidRPr="007D59AA">
        <w:rPr>
          <w:rFonts w:asciiTheme="minorHAnsi" w:eastAsiaTheme="minorHAnsi" w:hAnsiTheme="minorHAnsi" w:cstheme="minorHAnsi"/>
        </w:rPr>
        <w:tab/>
      </w:r>
      <w:bookmarkStart w:id="4" w:name="_Hlk170122250"/>
      <w:r w:rsidR="00E26B9A" w:rsidRPr="007D59AA">
        <w:rPr>
          <w:rFonts w:asciiTheme="minorHAnsi" w:eastAsiaTheme="minorHAnsi" w:hAnsiTheme="minorHAnsi" w:cstheme="minorHAnsi"/>
        </w:rPr>
        <w:t>P</w:t>
      </w:r>
      <w:r w:rsidRPr="007D59AA">
        <w:rPr>
          <w:rFonts w:asciiTheme="minorHAnsi" w:eastAsiaTheme="minorHAnsi" w:hAnsiTheme="minorHAnsi" w:cstheme="minorHAnsi"/>
        </w:rPr>
        <w:t>rogram regionalny Fundusze Europejskie dla Pomorza 2021-2027</w:t>
      </w:r>
      <w:bookmarkEnd w:id="4"/>
    </w:p>
    <w:p w14:paraId="50666805" w14:textId="7AAE3D47" w:rsidR="00815CEF" w:rsidRPr="007D59AA" w:rsidRDefault="00815CEF" w:rsidP="004338CA">
      <w:pPr>
        <w:spacing w:after="0" w:line="360" w:lineRule="auto"/>
        <w:rPr>
          <w:rFonts w:asciiTheme="minorHAnsi" w:hAnsiTheme="minorHAnsi" w:cstheme="minorHAnsi"/>
          <w:b/>
        </w:rPr>
      </w:pPr>
      <w:r w:rsidRPr="007D59AA">
        <w:rPr>
          <w:rFonts w:asciiTheme="minorHAnsi" w:hAnsiTheme="minorHAnsi" w:cstheme="minorHAnsi"/>
          <w:b/>
        </w:rPr>
        <w:t>Gmina</w:t>
      </w:r>
      <w:r w:rsidR="000D4626">
        <w:rPr>
          <w:rFonts w:asciiTheme="minorHAnsi" w:hAnsiTheme="minorHAnsi" w:cstheme="minorHAnsi"/>
          <w:b/>
        </w:rPr>
        <w:tab/>
      </w:r>
      <w:r w:rsidR="000D4626">
        <w:rPr>
          <w:rFonts w:asciiTheme="minorHAnsi" w:hAnsiTheme="minorHAnsi" w:cstheme="minorHAnsi"/>
          <w:b/>
        </w:rPr>
        <w:tab/>
      </w:r>
      <w:r w:rsidR="000D4626">
        <w:rPr>
          <w:rFonts w:asciiTheme="minorHAnsi" w:hAnsiTheme="minorHAnsi" w:cstheme="minorHAnsi"/>
          <w:b/>
        </w:rPr>
        <w:tab/>
      </w:r>
      <w:proofErr w:type="spellStart"/>
      <w:r w:rsidRPr="007D59AA">
        <w:rPr>
          <w:rFonts w:asciiTheme="minorHAnsi" w:eastAsiaTheme="minorHAnsi" w:hAnsiTheme="minorHAnsi" w:cstheme="minorHAnsi"/>
        </w:rPr>
        <w:t>gmina</w:t>
      </w:r>
      <w:proofErr w:type="spellEnd"/>
      <w:r w:rsidRPr="007D59AA">
        <w:rPr>
          <w:rFonts w:asciiTheme="minorHAnsi" w:eastAsiaTheme="minorHAnsi" w:hAnsiTheme="minorHAnsi" w:cstheme="minorHAnsi"/>
        </w:rPr>
        <w:t xml:space="preserve"> miejska i miejsko-wiejska</w:t>
      </w:r>
    </w:p>
    <w:p w14:paraId="03B162B5" w14:textId="0FF3B71B" w:rsidR="004338CA" w:rsidRPr="007D59AA" w:rsidRDefault="004338CA" w:rsidP="004338CA">
      <w:pPr>
        <w:spacing w:after="0" w:line="360" w:lineRule="auto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  <w:b/>
        </w:rPr>
        <w:t>GPR</w:t>
      </w:r>
      <w:r w:rsidRPr="007D59AA">
        <w:rPr>
          <w:rFonts w:asciiTheme="minorHAnsi" w:hAnsiTheme="minorHAnsi" w:cstheme="minorHAnsi"/>
        </w:rPr>
        <w:tab/>
      </w:r>
      <w:r w:rsidRPr="007D59AA">
        <w:rPr>
          <w:rFonts w:asciiTheme="minorHAnsi" w:hAnsiTheme="minorHAnsi" w:cstheme="minorHAnsi"/>
        </w:rPr>
        <w:tab/>
      </w:r>
      <w:r w:rsidRPr="007D59AA">
        <w:rPr>
          <w:rFonts w:asciiTheme="minorHAnsi" w:hAnsiTheme="minorHAnsi" w:cstheme="minorHAnsi"/>
        </w:rPr>
        <w:tab/>
      </w:r>
      <w:r w:rsidR="00F7014A">
        <w:rPr>
          <w:rFonts w:asciiTheme="minorHAnsi" w:hAnsiTheme="minorHAnsi" w:cstheme="minorHAnsi"/>
        </w:rPr>
        <w:t>gminny program r</w:t>
      </w:r>
      <w:r w:rsidRPr="007D59AA">
        <w:rPr>
          <w:rFonts w:asciiTheme="minorHAnsi" w:hAnsiTheme="minorHAnsi" w:cstheme="minorHAnsi"/>
        </w:rPr>
        <w:t>ewitalizacji</w:t>
      </w:r>
    </w:p>
    <w:p w14:paraId="472479E4" w14:textId="77777777" w:rsidR="006F4DD6" w:rsidRPr="007D59AA" w:rsidRDefault="006F4DD6" w:rsidP="006F4DD6">
      <w:pPr>
        <w:spacing w:after="0" w:line="360" w:lineRule="auto"/>
        <w:ind w:left="2124" w:hanging="2124"/>
        <w:rPr>
          <w:rFonts w:asciiTheme="minorHAnsi" w:hAnsiTheme="minorHAnsi" w:cstheme="minorHAnsi"/>
          <w:b/>
        </w:rPr>
      </w:pPr>
      <w:r w:rsidRPr="007D59AA">
        <w:rPr>
          <w:rFonts w:asciiTheme="minorHAnsi" w:hAnsiTheme="minorHAnsi" w:cstheme="minorHAnsi"/>
          <w:b/>
        </w:rPr>
        <w:t xml:space="preserve">Harmonogram </w:t>
      </w:r>
      <w:r w:rsidRPr="007D59AA">
        <w:rPr>
          <w:rFonts w:asciiTheme="minorHAnsi" w:hAnsiTheme="minorHAnsi" w:cstheme="minorHAnsi"/>
          <w:b/>
        </w:rPr>
        <w:tab/>
      </w:r>
      <w:r w:rsidR="001D016F">
        <w:rPr>
          <w:rFonts w:asciiTheme="minorHAnsi" w:hAnsiTheme="minorHAnsi" w:cstheme="minorHAnsi"/>
        </w:rPr>
        <w:t>Harmonogram naboru</w:t>
      </w:r>
      <w:r w:rsidRPr="007D59AA">
        <w:rPr>
          <w:rFonts w:asciiTheme="minorHAnsi" w:hAnsiTheme="minorHAnsi" w:cstheme="minorHAnsi"/>
        </w:rPr>
        <w:t xml:space="preserve"> wniosków o dofinansowanie w ramach FEP 2021-2027</w:t>
      </w:r>
    </w:p>
    <w:p w14:paraId="5D650C3F" w14:textId="77777777" w:rsidR="00981087" w:rsidRPr="007D59AA" w:rsidRDefault="00981087" w:rsidP="00D93D4B">
      <w:pPr>
        <w:spacing w:after="0" w:line="360" w:lineRule="auto"/>
        <w:ind w:left="2124" w:hanging="2124"/>
        <w:rPr>
          <w:rFonts w:asciiTheme="minorHAnsi" w:hAnsiTheme="minorHAnsi" w:cstheme="minorHAnsi"/>
        </w:rPr>
      </w:pPr>
      <w:r w:rsidRPr="007D59AA">
        <w:rPr>
          <w:rFonts w:asciiTheme="minorHAnsi" w:eastAsiaTheme="minorHAnsi" w:hAnsiTheme="minorHAnsi" w:cstheme="minorHAnsi"/>
          <w:b/>
        </w:rPr>
        <w:t>IZ</w:t>
      </w:r>
      <w:r w:rsidRPr="007D59AA">
        <w:rPr>
          <w:rFonts w:asciiTheme="minorHAnsi" w:eastAsiaTheme="minorHAnsi" w:hAnsiTheme="minorHAnsi" w:cstheme="minorHAnsi"/>
          <w:b/>
        </w:rPr>
        <w:tab/>
      </w:r>
      <w:r w:rsidRPr="007D59AA">
        <w:rPr>
          <w:rFonts w:asciiTheme="minorHAnsi" w:eastAsiaTheme="minorHAnsi" w:hAnsiTheme="minorHAnsi" w:cstheme="minorHAnsi"/>
        </w:rPr>
        <w:t>Instytucja Zarządzająca</w:t>
      </w:r>
      <w:r w:rsidR="0058627B" w:rsidRPr="007D59AA">
        <w:rPr>
          <w:rFonts w:asciiTheme="minorHAnsi" w:hAnsiTheme="minorHAnsi" w:cstheme="minorHAnsi"/>
        </w:rPr>
        <w:t xml:space="preserve"> </w:t>
      </w:r>
    </w:p>
    <w:p w14:paraId="0893C6B9" w14:textId="77777777" w:rsidR="008B45FC" w:rsidRPr="007D59AA" w:rsidRDefault="008B45FC" w:rsidP="00D93D4B">
      <w:pPr>
        <w:spacing w:after="0" w:line="360" w:lineRule="auto"/>
        <w:ind w:left="2124" w:hanging="2124"/>
        <w:rPr>
          <w:rFonts w:asciiTheme="minorHAnsi" w:eastAsiaTheme="minorHAnsi" w:hAnsiTheme="minorHAnsi" w:cstheme="minorHAnsi"/>
        </w:rPr>
      </w:pPr>
      <w:r w:rsidRPr="007D59AA">
        <w:rPr>
          <w:rFonts w:asciiTheme="minorHAnsi" w:eastAsiaTheme="minorHAnsi" w:hAnsiTheme="minorHAnsi" w:cstheme="minorHAnsi"/>
          <w:b/>
        </w:rPr>
        <w:t>KM</w:t>
      </w:r>
      <w:r w:rsidRPr="007D59AA">
        <w:rPr>
          <w:rFonts w:asciiTheme="minorHAnsi" w:eastAsiaTheme="minorHAnsi" w:hAnsiTheme="minorHAnsi" w:cstheme="minorHAnsi"/>
        </w:rPr>
        <w:tab/>
        <w:t>Komitet Monitorujący</w:t>
      </w:r>
    </w:p>
    <w:p w14:paraId="283B6806" w14:textId="77777777" w:rsidR="00B624C7" w:rsidRPr="007D59AA" w:rsidRDefault="00B624C7" w:rsidP="00B624C7">
      <w:pPr>
        <w:spacing w:after="0" w:line="360" w:lineRule="auto"/>
        <w:ind w:left="2130" w:hanging="2130"/>
        <w:rPr>
          <w:rFonts w:asciiTheme="minorHAnsi" w:hAnsiTheme="minorHAnsi" w:cstheme="minorHAnsi"/>
          <w:b/>
        </w:rPr>
      </w:pPr>
      <w:r w:rsidRPr="007D59AA">
        <w:rPr>
          <w:rFonts w:asciiTheme="minorHAnsi" w:hAnsiTheme="minorHAnsi" w:cstheme="minorHAnsi"/>
          <w:b/>
        </w:rPr>
        <w:t>Pakiet Projektów</w:t>
      </w:r>
      <w:r w:rsidRPr="007D59AA">
        <w:rPr>
          <w:rFonts w:asciiTheme="minorHAnsi" w:hAnsiTheme="minorHAnsi" w:cstheme="minorHAnsi"/>
        </w:rPr>
        <w:tab/>
        <w:t>Pakiet Projektów Rewitalizacyjnych</w:t>
      </w:r>
      <w:r w:rsidRPr="007D59AA">
        <w:rPr>
          <w:rFonts w:asciiTheme="minorHAnsi" w:hAnsiTheme="minorHAnsi" w:cstheme="minorHAnsi"/>
          <w:b/>
        </w:rPr>
        <w:t xml:space="preserve"> </w:t>
      </w:r>
    </w:p>
    <w:p w14:paraId="0A12663B" w14:textId="52E68F82" w:rsidR="00B624C7" w:rsidRPr="007D59AA" w:rsidRDefault="00B624C7" w:rsidP="00B624C7">
      <w:pPr>
        <w:spacing w:after="0" w:line="360" w:lineRule="auto"/>
        <w:ind w:left="2130" w:hanging="213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  <w:b/>
        </w:rPr>
        <w:t xml:space="preserve">Porozumienie </w:t>
      </w:r>
      <w:r w:rsidRPr="007D59AA">
        <w:rPr>
          <w:rFonts w:asciiTheme="minorHAnsi" w:hAnsiTheme="minorHAnsi" w:cstheme="minorHAnsi"/>
          <w:b/>
        </w:rPr>
        <w:tab/>
      </w:r>
      <w:r w:rsidRPr="007D59AA">
        <w:rPr>
          <w:rFonts w:asciiTheme="minorHAnsi" w:hAnsiTheme="minorHAnsi" w:cstheme="minorHAnsi"/>
        </w:rPr>
        <w:t xml:space="preserve">Porozumienie w sprawie </w:t>
      </w:r>
      <w:r w:rsidR="00263541">
        <w:rPr>
          <w:rFonts w:asciiTheme="minorHAnsi" w:hAnsiTheme="minorHAnsi" w:cstheme="minorHAnsi"/>
        </w:rPr>
        <w:t>uzgodnienia</w:t>
      </w:r>
      <w:r w:rsidRPr="007D59AA">
        <w:rPr>
          <w:rFonts w:asciiTheme="minorHAnsi" w:hAnsiTheme="minorHAnsi" w:cstheme="minorHAnsi"/>
        </w:rPr>
        <w:t xml:space="preserve"> Pakietu Projektów Rewitalizacyjnych w ramach programu regionalnego FEP </w:t>
      </w:r>
      <w:r w:rsidRPr="001D016F">
        <w:rPr>
          <w:rFonts w:asciiTheme="minorHAnsi" w:hAnsiTheme="minorHAnsi" w:cstheme="minorHAnsi"/>
        </w:rPr>
        <w:t>2021-2027</w:t>
      </w:r>
      <w:r w:rsidRPr="007D59AA">
        <w:rPr>
          <w:rFonts w:asciiTheme="minorHAnsi" w:hAnsiTheme="minorHAnsi" w:cstheme="minorHAnsi"/>
        </w:rPr>
        <w:t>, wynikających z Gminnego Programu Rewitalizacji, który stanowi Strategię IIT</w:t>
      </w:r>
    </w:p>
    <w:p w14:paraId="7EE893D0" w14:textId="16FCA646" w:rsidR="00B624C7" w:rsidRPr="007D59AA" w:rsidRDefault="00B624C7" w:rsidP="00B624C7">
      <w:pPr>
        <w:spacing w:after="0" w:line="360" w:lineRule="auto"/>
        <w:ind w:left="2130" w:hanging="2130"/>
        <w:rPr>
          <w:rFonts w:asciiTheme="minorHAnsi" w:hAnsiTheme="minorHAnsi" w:cstheme="minorHAnsi"/>
          <w:b/>
        </w:rPr>
      </w:pPr>
      <w:r w:rsidRPr="007D59AA">
        <w:rPr>
          <w:rFonts w:asciiTheme="minorHAnsi" w:hAnsiTheme="minorHAnsi" w:cstheme="minorHAnsi"/>
          <w:b/>
        </w:rPr>
        <w:t>RPO WP</w:t>
      </w:r>
      <w:r w:rsidR="001D016F">
        <w:rPr>
          <w:rFonts w:asciiTheme="minorHAnsi" w:hAnsiTheme="minorHAnsi" w:cstheme="minorHAnsi"/>
          <w:b/>
        </w:rPr>
        <w:t xml:space="preserve"> </w:t>
      </w:r>
      <w:r w:rsidR="001D016F" w:rsidRPr="001D016F">
        <w:rPr>
          <w:rFonts w:asciiTheme="minorHAnsi" w:hAnsiTheme="minorHAnsi" w:cstheme="minorHAnsi"/>
          <w:b/>
        </w:rPr>
        <w:t>2014-2020</w:t>
      </w:r>
      <w:r w:rsidRPr="007D59AA">
        <w:rPr>
          <w:rFonts w:asciiTheme="minorHAnsi" w:hAnsiTheme="minorHAnsi" w:cstheme="minorHAnsi"/>
          <w:b/>
        </w:rPr>
        <w:tab/>
      </w:r>
      <w:r w:rsidRPr="007D59AA">
        <w:rPr>
          <w:rFonts w:asciiTheme="minorHAnsi" w:hAnsiTheme="minorHAnsi" w:cstheme="minorHAnsi"/>
        </w:rPr>
        <w:t>Regionaln</w:t>
      </w:r>
      <w:r w:rsidR="00E60982">
        <w:rPr>
          <w:rFonts w:asciiTheme="minorHAnsi" w:hAnsiTheme="minorHAnsi" w:cstheme="minorHAnsi"/>
        </w:rPr>
        <w:t>y</w:t>
      </w:r>
      <w:r w:rsidR="002F2D43">
        <w:rPr>
          <w:rFonts w:asciiTheme="minorHAnsi" w:hAnsiTheme="minorHAnsi" w:cstheme="minorHAnsi"/>
        </w:rPr>
        <w:t xml:space="preserve"> </w:t>
      </w:r>
      <w:r w:rsidRPr="007D59AA">
        <w:rPr>
          <w:rFonts w:asciiTheme="minorHAnsi" w:hAnsiTheme="minorHAnsi" w:cstheme="minorHAnsi"/>
        </w:rPr>
        <w:t>Program</w:t>
      </w:r>
      <w:r w:rsidR="002F2D43">
        <w:rPr>
          <w:rFonts w:asciiTheme="minorHAnsi" w:hAnsiTheme="minorHAnsi" w:cstheme="minorHAnsi"/>
        </w:rPr>
        <w:t xml:space="preserve"> </w:t>
      </w:r>
      <w:r w:rsidRPr="007D59AA">
        <w:rPr>
          <w:rFonts w:asciiTheme="minorHAnsi" w:hAnsiTheme="minorHAnsi" w:cstheme="minorHAnsi"/>
        </w:rPr>
        <w:t>Operacyjn</w:t>
      </w:r>
      <w:r w:rsidR="00E60982">
        <w:rPr>
          <w:rFonts w:asciiTheme="minorHAnsi" w:hAnsiTheme="minorHAnsi" w:cstheme="minorHAnsi"/>
        </w:rPr>
        <w:t>y</w:t>
      </w:r>
      <w:r w:rsidRPr="007D59AA">
        <w:rPr>
          <w:rFonts w:asciiTheme="minorHAnsi" w:hAnsiTheme="minorHAnsi" w:cstheme="minorHAnsi"/>
        </w:rPr>
        <w:t xml:space="preserve"> Województwa Pomorskiego na lata 2014-2020</w:t>
      </w:r>
    </w:p>
    <w:p w14:paraId="3B7B7D1C" w14:textId="1213DDA8" w:rsidR="00084C57" w:rsidRPr="007D59AA" w:rsidRDefault="004338CA" w:rsidP="00D93D4B">
      <w:pPr>
        <w:spacing w:after="0" w:line="360" w:lineRule="auto"/>
        <w:rPr>
          <w:rFonts w:asciiTheme="minorHAnsi" w:eastAsiaTheme="minorHAnsi" w:hAnsiTheme="minorHAnsi" w:cstheme="minorHAnsi"/>
        </w:rPr>
      </w:pPr>
      <w:r w:rsidRPr="007D59AA">
        <w:rPr>
          <w:rFonts w:asciiTheme="minorHAnsi" w:eastAsiaTheme="minorHAnsi" w:hAnsiTheme="minorHAnsi" w:cstheme="minorHAnsi"/>
          <w:b/>
        </w:rPr>
        <w:t>Strategia IIT</w:t>
      </w:r>
      <w:r w:rsidR="00377285">
        <w:rPr>
          <w:rFonts w:asciiTheme="minorHAnsi" w:eastAsiaTheme="minorHAnsi" w:hAnsiTheme="minorHAnsi" w:cstheme="minorHAnsi"/>
        </w:rPr>
        <w:tab/>
      </w:r>
      <w:r w:rsidR="00377285">
        <w:rPr>
          <w:rFonts w:asciiTheme="minorHAnsi" w:eastAsiaTheme="minorHAnsi" w:hAnsiTheme="minorHAnsi" w:cstheme="minorHAnsi"/>
        </w:rPr>
        <w:tab/>
        <w:t>strategia innego instrumentu t</w:t>
      </w:r>
      <w:r w:rsidRPr="007D59AA">
        <w:rPr>
          <w:rFonts w:asciiTheme="minorHAnsi" w:eastAsiaTheme="minorHAnsi" w:hAnsiTheme="minorHAnsi" w:cstheme="minorHAnsi"/>
        </w:rPr>
        <w:t>erytorialnego</w:t>
      </w:r>
    </w:p>
    <w:p w14:paraId="0B7B8067" w14:textId="77777777" w:rsidR="004338CA" w:rsidRPr="007D59AA" w:rsidRDefault="00084C57" w:rsidP="00225F79">
      <w:pPr>
        <w:spacing w:after="0" w:line="360" w:lineRule="auto"/>
        <w:ind w:left="2124" w:hanging="2124"/>
        <w:rPr>
          <w:rFonts w:asciiTheme="minorHAnsi" w:eastAsiaTheme="minorHAnsi" w:hAnsiTheme="minorHAnsi" w:cstheme="minorHAnsi"/>
        </w:rPr>
      </w:pPr>
      <w:proofErr w:type="spellStart"/>
      <w:r w:rsidRPr="007D59AA">
        <w:rPr>
          <w:rFonts w:asciiTheme="minorHAnsi" w:eastAsiaTheme="minorHAnsi" w:hAnsiTheme="minorHAnsi" w:cstheme="minorHAnsi"/>
          <w:b/>
        </w:rPr>
        <w:t>SzOOP</w:t>
      </w:r>
      <w:proofErr w:type="spellEnd"/>
      <w:r w:rsidRPr="007D59AA">
        <w:rPr>
          <w:rFonts w:asciiTheme="minorHAnsi" w:eastAsiaTheme="minorHAnsi" w:hAnsiTheme="minorHAnsi" w:cstheme="minorHAnsi"/>
        </w:rPr>
        <w:t xml:space="preserve"> </w:t>
      </w:r>
      <w:r w:rsidR="004338CA" w:rsidRPr="007D59AA">
        <w:rPr>
          <w:rFonts w:asciiTheme="minorHAnsi" w:eastAsiaTheme="minorHAnsi" w:hAnsiTheme="minorHAnsi" w:cstheme="minorHAnsi"/>
        </w:rPr>
        <w:t xml:space="preserve"> </w:t>
      </w:r>
      <w:r w:rsidR="00225F79" w:rsidRPr="007D59AA">
        <w:rPr>
          <w:rFonts w:asciiTheme="minorHAnsi" w:eastAsiaTheme="minorHAnsi" w:hAnsiTheme="minorHAnsi" w:cstheme="minorHAnsi"/>
        </w:rPr>
        <w:tab/>
        <w:t>Szczegółowy Opis Osi Priorytetowych Regionalnego Programu W</w:t>
      </w:r>
      <w:r w:rsidR="00043834">
        <w:rPr>
          <w:rFonts w:asciiTheme="minorHAnsi" w:eastAsiaTheme="minorHAnsi" w:hAnsiTheme="minorHAnsi" w:cstheme="minorHAnsi"/>
        </w:rPr>
        <w:t xml:space="preserve">ojewództwa Pomorskiego na lata </w:t>
      </w:r>
      <w:r w:rsidR="00225F79" w:rsidRPr="007D59AA">
        <w:rPr>
          <w:rFonts w:asciiTheme="minorHAnsi" w:eastAsiaTheme="minorHAnsi" w:hAnsiTheme="minorHAnsi" w:cstheme="minorHAnsi"/>
        </w:rPr>
        <w:t xml:space="preserve">2014-2020 </w:t>
      </w:r>
    </w:p>
    <w:p w14:paraId="1BF9B21B" w14:textId="77777777" w:rsidR="00541F00" w:rsidRPr="007D59AA" w:rsidRDefault="00F61BC4" w:rsidP="00D93D4B">
      <w:pPr>
        <w:spacing w:after="0" w:line="360" w:lineRule="auto"/>
        <w:rPr>
          <w:rFonts w:asciiTheme="minorHAnsi" w:eastAsiaTheme="minorHAnsi" w:hAnsiTheme="minorHAnsi" w:cstheme="minorHAnsi"/>
        </w:rPr>
      </w:pPr>
      <w:r w:rsidRPr="007D59AA">
        <w:rPr>
          <w:rFonts w:asciiTheme="minorHAnsi" w:eastAsiaTheme="minorHAnsi" w:hAnsiTheme="minorHAnsi" w:cstheme="minorHAnsi"/>
          <w:b/>
        </w:rPr>
        <w:t>SZOP</w:t>
      </w:r>
      <w:r w:rsidRPr="007D59AA">
        <w:rPr>
          <w:rFonts w:asciiTheme="minorHAnsi" w:eastAsiaTheme="minorHAnsi" w:hAnsiTheme="minorHAnsi" w:cstheme="minorHAnsi"/>
          <w:b/>
        </w:rPr>
        <w:tab/>
      </w:r>
      <w:r w:rsidRPr="007D59AA">
        <w:rPr>
          <w:rFonts w:asciiTheme="minorHAnsi" w:eastAsiaTheme="minorHAnsi" w:hAnsiTheme="minorHAnsi" w:cstheme="minorHAnsi"/>
        </w:rPr>
        <w:tab/>
      </w:r>
      <w:r w:rsidRPr="007D59AA">
        <w:rPr>
          <w:rFonts w:asciiTheme="minorHAnsi" w:eastAsiaTheme="minorHAnsi" w:hAnsiTheme="minorHAnsi" w:cstheme="minorHAnsi"/>
        </w:rPr>
        <w:tab/>
        <w:t>S</w:t>
      </w:r>
      <w:r w:rsidR="00043834">
        <w:rPr>
          <w:rFonts w:asciiTheme="minorHAnsi" w:eastAsiaTheme="minorHAnsi" w:hAnsiTheme="minorHAnsi" w:cstheme="minorHAnsi"/>
        </w:rPr>
        <w:t xml:space="preserve">zczegółowy Opis Priorytetów FEP </w:t>
      </w:r>
      <w:r w:rsidRPr="007D59AA">
        <w:rPr>
          <w:rFonts w:asciiTheme="minorHAnsi" w:eastAsiaTheme="minorHAnsi" w:hAnsiTheme="minorHAnsi" w:cstheme="minorHAnsi"/>
        </w:rPr>
        <w:t>2021-2027</w:t>
      </w:r>
    </w:p>
    <w:p w14:paraId="5532829C" w14:textId="77777777" w:rsidR="001842DE" w:rsidRPr="007D59AA" w:rsidRDefault="001842DE" w:rsidP="00C02859">
      <w:pPr>
        <w:spacing w:after="0" w:line="360" w:lineRule="auto"/>
        <w:ind w:left="2127" w:hanging="2127"/>
        <w:rPr>
          <w:rFonts w:asciiTheme="minorHAnsi" w:eastAsiaTheme="minorHAnsi" w:hAnsiTheme="minorHAnsi" w:cstheme="minorHAnsi"/>
        </w:rPr>
      </w:pPr>
      <w:r w:rsidRPr="007D59AA">
        <w:rPr>
          <w:rFonts w:asciiTheme="minorHAnsi" w:eastAsiaTheme="minorHAnsi" w:hAnsiTheme="minorHAnsi" w:cstheme="minorHAnsi"/>
          <w:b/>
        </w:rPr>
        <w:t>Ustawa o rewitalizacji</w:t>
      </w:r>
      <w:r w:rsidR="00EF11F2" w:rsidRPr="007D59AA">
        <w:rPr>
          <w:rFonts w:asciiTheme="minorHAnsi" w:eastAsiaTheme="minorHAnsi" w:hAnsiTheme="minorHAnsi" w:cstheme="minorHAnsi"/>
        </w:rPr>
        <w:tab/>
      </w:r>
      <w:r w:rsidR="00EF11F2" w:rsidRPr="007D59AA">
        <w:rPr>
          <w:rFonts w:asciiTheme="minorHAnsi" w:hAnsiTheme="minorHAnsi" w:cstheme="minorHAnsi"/>
        </w:rPr>
        <w:t xml:space="preserve">Ustawa z dnia 9 października 2015 r. o rewitalizacji </w:t>
      </w:r>
      <w:r w:rsidR="00C4403C" w:rsidRPr="007D59AA">
        <w:rPr>
          <w:rFonts w:asciiTheme="minorHAnsi" w:hAnsiTheme="minorHAnsi" w:cstheme="minorHAnsi"/>
        </w:rPr>
        <w:t>(Dz.U. z 2024 r. poz. 278 ze zm.)</w:t>
      </w:r>
    </w:p>
    <w:p w14:paraId="0DC97B7C" w14:textId="77777777" w:rsidR="004338CA" w:rsidRPr="007D59AA" w:rsidRDefault="004338CA" w:rsidP="004338CA">
      <w:pPr>
        <w:spacing w:after="0" w:line="360" w:lineRule="auto"/>
        <w:ind w:left="2127" w:hanging="2127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  <w:b/>
        </w:rPr>
        <w:t>Ustawa wdrożeniowa</w:t>
      </w:r>
      <w:r w:rsidRPr="007D59AA">
        <w:rPr>
          <w:rFonts w:asciiTheme="minorHAnsi" w:hAnsiTheme="minorHAnsi" w:cstheme="minorHAnsi"/>
        </w:rPr>
        <w:t xml:space="preserve">   </w:t>
      </w:r>
      <w:r w:rsidR="000638F8" w:rsidRPr="007D59AA">
        <w:rPr>
          <w:rFonts w:asciiTheme="minorHAnsi" w:hAnsiTheme="minorHAnsi" w:cstheme="minorHAnsi"/>
        </w:rPr>
        <w:t>U</w:t>
      </w:r>
      <w:r w:rsidRPr="007D59AA">
        <w:rPr>
          <w:rFonts w:asciiTheme="minorHAnsi" w:hAnsiTheme="minorHAnsi" w:cstheme="minorHAnsi"/>
        </w:rPr>
        <w:t>stawa z dnia 28 kwietnia 2022 r. o zasadach realizacji zadań finansowanych ze środków europejskich w perspektywie finanso</w:t>
      </w:r>
      <w:r w:rsidR="001D016F">
        <w:rPr>
          <w:rFonts w:asciiTheme="minorHAnsi" w:hAnsiTheme="minorHAnsi" w:cstheme="minorHAnsi"/>
        </w:rPr>
        <w:t xml:space="preserve">wej 2021-2027 </w:t>
      </w:r>
      <w:r w:rsidRPr="007D59AA">
        <w:rPr>
          <w:rFonts w:asciiTheme="minorHAnsi" w:hAnsiTheme="minorHAnsi" w:cstheme="minorHAnsi"/>
        </w:rPr>
        <w:t xml:space="preserve">(Dz.U. </w:t>
      </w:r>
      <w:r w:rsidR="00790385" w:rsidRPr="007D59AA">
        <w:rPr>
          <w:rFonts w:asciiTheme="minorHAnsi" w:hAnsiTheme="minorHAnsi" w:cstheme="minorHAnsi"/>
        </w:rPr>
        <w:br/>
      </w:r>
      <w:r w:rsidRPr="007D59AA">
        <w:rPr>
          <w:rFonts w:asciiTheme="minorHAnsi" w:hAnsiTheme="minorHAnsi" w:cstheme="minorHAnsi"/>
        </w:rPr>
        <w:t>z 2022 r., poz. 1079</w:t>
      </w:r>
      <w:r w:rsidR="000E2CD0" w:rsidRPr="007D59AA">
        <w:rPr>
          <w:rFonts w:asciiTheme="minorHAnsi" w:hAnsiTheme="minorHAnsi" w:cstheme="minorHAnsi"/>
        </w:rPr>
        <w:t xml:space="preserve"> ze zm.</w:t>
      </w:r>
      <w:r w:rsidRPr="007D59AA">
        <w:rPr>
          <w:rFonts w:asciiTheme="minorHAnsi" w:hAnsiTheme="minorHAnsi" w:cstheme="minorHAnsi"/>
        </w:rPr>
        <w:t>)</w:t>
      </w:r>
    </w:p>
    <w:p w14:paraId="0592EB3D" w14:textId="77777777" w:rsidR="00902BD5" w:rsidRPr="007D59AA" w:rsidRDefault="00C94338" w:rsidP="00D2009C">
      <w:pPr>
        <w:spacing w:line="288" w:lineRule="auto"/>
        <w:ind w:left="2130" w:hanging="2130"/>
        <w:rPr>
          <w:rFonts w:asciiTheme="minorHAnsi" w:hAnsiTheme="minorHAnsi" w:cstheme="minorHAnsi"/>
        </w:rPr>
      </w:pPr>
      <w:r w:rsidRPr="007D59AA">
        <w:rPr>
          <w:rFonts w:asciiTheme="minorHAnsi" w:eastAsiaTheme="minorHAnsi" w:hAnsiTheme="minorHAnsi" w:cstheme="minorHAnsi"/>
          <w:b/>
        </w:rPr>
        <w:t xml:space="preserve">Wykaz </w:t>
      </w:r>
      <w:r w:rsidRPr="007D59AA">
        <w:rPr>
          <w:rFonts w:asciiTheme="minorHAnsi" w:eastAsiaTheme="minorHAnsi" w:hAnsiTheme="minorHAnsi" w:cstheme="minorHAnsi"/>
          <w:b/>
        </w:rPr>
        <w:tab/>
      </w:r>
      <w:r w:rsidR="00630600" w:rsidRPr="007D59AA">
        <w:rPr>
          <w:rFonts w:asciiTheme="minorHAnsi" w:hAnsiTheme="minorHAnsi" w:cstheme="minorHAnsi"/>
        </w:rPr>
        <w:t>Wykaz</w:t>
      </w:r>
      <w:r w:rsidR="0066328F" w:rsidRPr="007D59AA">
        <w:rPr>
          <w:rFonts w:asciiTheme="minorHAnsi" w:hAnsiTheme="minorHAnsi" w:cstheme="minorHAnsi"/>
        </w:rPr>
        <w:t xml:space="preserve"> gminnych programów rewitalizacji województwa pomorskiego</w:t>
      </w:r>
    </w:p>
    <w:p w14:paraId="7057368F" w14:textId="77777777" w:rsidR="004338CA" w:rsidRPr="007D59AA" w:rsidRDefault="004338CA" w:rsidP="00D2009C">
      <w:pPr>
        <w:spacing w:line="288" w:lineRule="auto"/>
        <w:ind w:left="2130" w:hanging="2130"/>
        <w:rPr>
          <w:rFonts w:asciiTheme="minorHAnsi" w:eastAsiaTheme="minorHAnsi" w:hAnsiTheme="minorHAnsi" w:cstheme="minorHAnsi"/>
          <w:b/>
        </w:rPr>
      </w:pPr>
      <w:r w:rsidRPr="007D59AA">
        <w:rPr>
          <w:rFonts w:asciiTheme="minorHAnsi" w:eastAsiaTheme="minorHAnsi" w:hAnsiTheme="minorHAnsi" w:cstheme="minorHAnsi"/>
          <w:b/>
        </w:rPr>
        <w:t>Zespół</w:t>
      </w:r>
      <w:r w:rsidRPr="007D59AA">
        <w:rPr>
          <w:rFonts w:asciiTheme="minorHAnsi" w:eastAsiaTheme="minorHAnsi" w:hAnsiTheme="minorHAnsi" w:cstheme="minorHAnsi"/>
          <w:b/>
        </w:rPr>
        <w:tab/>
      </w:r>
      <w:r w:rsidR="000E2CD0" w:rsidRPr="007D59AA">
        <w:rPr>
          <w:rFonts w:asciiTheme="minorHAnsi" w:eastAsiaTheme="minorHAnsi" w:hAnsiTheme="minorHAnsi" w:cstheme="minorHAnsi"/>
        </w:rPr>
        <w:t>Zespół ds. r</w:t>
      </w:r>
      <w:r w:rsidRPr="007D59AA">
        <w:rPr>
          <w:rFonts w:asciiTheme="minorHAnsi" w:eastAsiaTheme="minorHAnsi" w:hAnsiTheme="minorHAnsi" w:cstheme="minorHAnsi"/>
        </w:rPr>
        <w:t>ewitalizacji Urzędu Marszałkowskiego Województwa Pomorskiego</w:t>
      </w:r>
      <w:r w:rsidRPr="007D59AA">
        <w:rPr>
          <w:rFonts w:asciiTheme="minorHAnsi" w:eastAsiaTheme="minorHAnsi" w:hAnsiTheme="minorHAnsi" w:cstheme="minorHAnsi"/>
          <w:b/>
        </w:rPr>
        <w:t xml:space="preserve"> </w:t>
      </w:r>
    </w:p>
    <w:p w14:paraId="5CD4FD04" w14:textId="77777777" w:rsidR="004338CA" w:rsidRPr="007D59AA" w:rsidRDefault="004338CA" w:rsidP="004338CA">
      <w:pPr>
        <w:spacing w:after="0" w:line="360" w:lineRule="auto"/>
        <w:rPr>
          <w:rFonts w:asciiTheme="minorHAnsi" w:eastAsiaTheme="minorHAnsi" w:hAnsiTheme="minorHAnsi" w:cstheme="minorHAnsi"/>
        </w:rPr>
      </w:pPr>
      <w:r w:rsidRPr="007D59AA">
        <w:rPr>
          <w:rFonts w:asciiTheme="minorHAnsi" w:eastAsiaTheme="minorHAnsi" w:hAnsiTheme="minorHAnsi" w:cstheme="minorHAnsi"/>
          <w:b/>
        </w:rPr>
        <w:t>ZWP</w:t>
      </w:r>
      <w:r w:rsidRPr="007D59AA">
        <w:rPr>
          <w:rFonts w:asciiTheme="minorHAnsi" w:eastAsiaTheme="minorHAnsi" w:hAnsiTheme="minorHAnsi" w:cstheme="minorHAnsi"/>
        </w:rPr>
        <w:tab/>
      </w:r>
      <w:r w:rsidRPr="007D59AA">
        <w:rPr>
          <w:rFonts w:asciiTheme="minorHAnsi" w:eastAsiaTheme="minorHAnsi" w:hAnsiTheme="minorHAnsi" w:cstheme="minorHAnsi"/>
        </w:rPr>
        <w:tab/>
      </w:r>
      <w:r w:rsidRPr="007D59AA">
        <w:rPr>
          <w:rFonts w:asciiTheme="minorHAnsi" w:eastAsiaTheme="minorHAnsi" w:hAnsiTheme="minorHAnsi" w:cstheme="minorHAnsi"/>
        </w:rPr>
        <w:tab/>
        <w:t>Zarząd Województwa Pomorskiego</w:t>
      </w:r>
    </w:p>
    <w:p w14:paraId="5DF56A72" w14:textId="77777777" w:rsidR="00445AFD" w:rsidRDefault="00445AFD">
      <w:pPr>
        <w:spacing w:after="160" w:line="259" w:lineRule="auto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br w:type="page"/>
      </w:r>
    </w:p>
    <w:p w14:paraId="2AE94B34" w14:textId="4C0E5C3D" w:rsidR="00EF2CB9" w:rsidRPr="00445AFD" w:rsidRDefault="006E567D" w:rsidP="00445AFD">
      <w:pPr>
        <w:spacing w:after="0" w:line="360" w:lineRule="auto"/>
        <w:rPr>
          <w:rFonts w:asciiTheme="minorHAnsi" w:eastAsiaTheme="minorHAnsi" w:hAnsiTheme="minorHAnsi" w:cstheme="minorHAnsi"/>
          <w:b/>
        </w:rPr>
      </w:pPr>
      <w:r w:rsidRPr="00445AFD">
        <w:rPr>
          <w:rFonts w:asciiTheme="minorHAnsi" w:eastAsiaTheme="minorHAnsi" w:hAnsiTheme="minorHAnsi" w:cstheme="minorHAnsi"/>
        </w:rPr>
        <w:lastRenderedPageBreak/>
        <w:t xml:space="preserve">W województwie pomorskim </w:t>
      </w:r>
      <w:r w:rsidRPr="00445AFD">
        <w:rPr>
          <w:rFonts w:asciiTheme="minorHAnsi" w:eastAsiaTheme="minorHAnsi" w:hAnsiTheme="minorHAnsi" w:cstheme="minorHAnsi"/>
          <w:bCs/>
        </w:rPr>
        <w:t>rewitalizacja</w:t>
      </w:r>
      <w:r w:rsidRPr="00445AFD">
        <w:rPr>
          <w:rFonts w:asciiTheme="minorHAnsi" w:eastAsiaTheme="minorHAnsi" w:hAnsiTheme="minorHAnsi" w:cstheme="minorHAnsi"/>
          <w:b/>
          <w:bCs/>
        </w:rPr>
        <w:t xml:space="preserve"> </w:t>
      </w:r>
      <w:r w:rsidR="003E6FFB" w:rsidRPr="00445AFD">
        <w:rPr>
          <w:rFonts w:asciiTheme="minorHAnsi" w:eastAsiaTheme="minorHAnsi" w:hAnsiTheme="minorHAnsi" w:cstheme="minorHAnsi"/>
        </w:rPr>
        <w:t xml:space="preserve">jest </w:t>
      </w:r>
      <w:r w:rsidRPr="00445AFD">
        <w:rPr>
          <w:rFonts w:asciiTheme="minorHAnsi" w:eastAsiaTheme="minorHAnsi" w:hAnsiTheme="minorHAnsi" w:cstheme="minorHAnsi"/>
        </w:rPr>
        <w:t xml:space="preserve">wspierana ze środków europejskich </w:t>
      </w:r>
      <w:r w:rsidR="00B862AE" w:rsidRPr="00445AFD">
        <w:rPr>
          <w:rFonts w:asciiTheme="minorHAnsi" w:eastAsiaTheme="minorHAnsi" w:hAnsiTheme="minorHAnsi" w:cstheme="minorHAnsi"/>
        </w:rPr>
        <w:t xml:space="preserve">od </w:t>
      </w:r>
      <w:r w:rsidR="00630600" w:rsidRPr="00445AFD">
        <w:rPr>
          <w:rFonts w:asciiTheme="minorHAnsi" w:eastAsiaTheme="minorHAnsi" w:hAnsiTheme="minorHAnsi" w:cstheme="minorHAnsi"/>
        </w:rPr>
        <w:t xml:space="preserve">prawie </w:t>
      </w:r>
      <w:r w:rsidR="00B862AE" w:rsidRPr="00445AFD">
        <w:rPr>
          <w:rFonts w:asciiTheme="minorHAnsi" w:eastAsiaTheme="minorHAnsi" w:hAnsiTheme="minorHAnsi" w:cstheme="minorHAnsi"/>
        </w:rPr>
        <w:t>20 lat</w:t>
      </w:r>
      <w:r w:rsidRPr="00445AFD">
        <w:rPr>
          <w:rFonts w:asciiTheme="minorHAnsi" w:eastAsiaTheme="minorHAnsi" w:hAnsiTheme="minorHAnsi" w:cstheme="minorHAnsi"/>
        </w:rPr>
        <w:t xml:space="preserve">. Od </w:t>
      </w:r>
      <w:r w:rsidR="00630600" w:rsidRPr="00445AFD">
        <w:rPr>
          <w:rFonts w:asciiTheme="minorHAnsi" w:eastAsiaTheme="minorHAnsi" w:hAnsiTheme="minorHAnsi" w:cstheme="minorHAnsi"/>
        </w:rPr>
        <w:t xml:space="preserve">samego </w:t>
      </w:r>
      <w:r w:rsidRPr="00445AFD">
        <w:rPr>
          <w:rFonts w:asciiTheme="minorHAnsi" w:eastAsiaTheme="minorHAnsi" w:hAnsiTheme="minorHAnsi" w:cstheme="minorHAnsi"/>
        </w:rPr>
        <w:t xml:space="preserve">początku jej istotę stanowiły prowadzone w sposób </w:t>
      </w:r>
      <w:r w:rsidRPr="00445AFD">
        <w:rPr>
          <w:rFonts w:asciiTheme="minorHAnsi" w:eastAsiaTheme="minorHAnsi" w:hAnsiTheme="minorHAnsi" w:cstheme="minorHAnsi"/>
          <w:bCs/>
        </w:rPr>
        <w:t xml:space="preserve">kompleksowy </w:t>
      </w:r>
      <w:r w:rsidRPr="00445AFD">
        <w:rPr>
          <w:rFonts w:asciiTheme="minorHAnsi" w:eastAsiaTheme="minorHAnsi" w:hAnsiTheme="minorHAnsi" w:cstheme="minorHAnsi"/>
          <w:b/>
          <w:bCs/>
        </w:rPr>
        <w:t>zintegrowane działania na rzecz lokalnej społeczności, przestrzeni i gospodarki.</w:t>
      </w:r>
      <w:r w:rsidRPr="00445AFD">
        <w:rPr>
          <w:rFonts w:asciiTheme="minorHAnsi" w:eastAsiaTheme="minorHAnsi" w:hAnsiTheme="minorHAnsi" w:cstheme="minorHAnsi"/>
        </w:rPr>
        <w:t xml:space="preserve"> Koncentracja terytorialna oraz adekwatność rozwiązań współtworzonych z interesariuszami procesu </w:t>
      </w:r>
      <w:r w:rsidR="003E6FFB" w:rsidRPr="00445AFD">
        <w:rPr>
          <w:rFonts w:asciiTheme="minorHAnsi" w:eastAsiaTheme="minorHAnsi" w:hAnsiTheme="minorHAnsi" w:cstheme="minorHAnsi"/>
        </w:rPr>
        <w:t>to podstawa</w:t>
      </w:r>
      <w:r w:rsidRPr="00445AFD">
        <w:rPr>
          <w:rFonts w:asciiTheme="minorHAnsi" w:eastAsiaTheme="minorHAnsi" w:hAnsiTheme="minorHAnsi" w:cstheme="minorHAnsi"/>
        </w:rPr>
        <w:t xml:space="preserve"> prowadzonych działań. </w:t>
      </w:r>
    </w:p>
    <w:p w14:paraId="52F6E561" w14:textId="77777777" w:rsidR="00EF2CB9" w:rsidRPr="007D59AA" w:rsidRDefault="00EF2CB9" w:rsidP="00312CBC">
      <w:pPr>
        <w:pStyle w:val="Akapitzlist"/>
        <w:spacing w:line="360" w:lineRule="auto"/>
        <w:ind w:left="470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 xml:space="preserve">Rewitalizacja w Polsce jest wdrażana w oparciu o </w:t>
      </w:r>
      <w:r w:rsidR="00B307E7" w:rsidRPr="007D59AA">
        <w:rPr>
          <w:rFonts w:asciiTheme="minorHAnsi" w:hAnsiTheme="minorHAnsi" w:cstheme="minorHAnsi"/>
          <w:b/>
        </w:rPr>
        <w:t>GPR przygotowywane</w:t>
      </w:r>
      <w:r w:rsidRPr="007D59AA">
        <w:rPr>
          <w:rFonts w:asciiTheme="minorHAnsi" w:hAnsiTheme="minorHAnsi" w:cstheme="minorHAnsi"/>
        </w:rPr>
        <w:t xml:space="preserve"> na podstawie art. 14 ustawy o rewitalizacji. </w:t>
      </w:r>
    </w:p>
    <w:p w14:paraId="64CA8BC2" w14:textId="77777777" w:rsidR="00EF2CB9" w:rsidRPr="007D59AA" w:rsidRDefault="00EF2CB9" w:rsidP="00312CBC">
      <w:pPr>
        <w:pStyle w:val="Akapitzlist"/>
        <w:spacing w:line="360" w:lineRule="auto"/>
        <w:ind w:left="470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eastAsiaTheme="minorHAnsi" w:hAnsiTheme="minorHAnsi" w:cstheme="minorHAnsi"/>
        </w:rPr>
        <w:t xml:space="preserve">W ramach </w:t>
      </w:r>
      <w:r w:rsidR="005070F6" w:rsidRPr="007D59AA">
        <w:rPr>
          <w:rFonts w:asciiTheme="minorHAnsi" w:eastAsiaTheme="minorHAnsi" w:hAnsiTheme="minorHAnsi" w:cstheme="minorHAnsi"/>
        </w:rPr>
        <w:t>F</w:t>
      </w:r>
      <w:r w:rsidRPr="007D59AA">
        <w:rPr>
          <w:rFonts w:asciiTheme="minorHAnsi" w:eastAsiaTheme="minorHAnsi" w:hAnsiTheme="minorHAnsi" w:cstheme="minorHAnsi"/>
        </w:rPr>
        <w:t>E</w:t>
      </w:r>
      <w:r w:rsidR="005070F6" w:rsidRPr="007D59AA">
        <w:rPr>
          <w:rFonts w:asciiTheme="minorHAnsi" w:eastAsiaTheme="minorHAnsi" w:hAnsiTheme="minorHAnsi" w:cstheme="minorHAnsi"/>
        </w:rPr>
        <w:t>P</w:t>
      </w:r>
      <w:r w:rsidRPr="007D59AA">
        <w:rPr>
          <w:rFonts w:asciiTheme="minorHAnsi" w:eastAsiaTheme="minorHAnsi" w:hAnsiTheme="minorHAnsi" w:cstheme="minorHAnsi"/>
        </w:rPr>
        <w:t xml:space="preserve"> 2021-2027, możliwa jest realizacja projektów rewitalizacyjnych w dwóch formułach:  </w:t>
      </w:r>
    </w:p>
    <w:p w14:paraId="4960834B" w14:textId="77777777" w:rsidR="00A4162A" w:rsidRPr="007D59AA" w:rsidRDefault="00A4162A" w:rsidP="00A4162A">
      <w:pPr>
        <w:pStyle w:val="Akapitzlist"/>
        <w:numPr>
          <w:ilvl w:val="0"/>
          <w:numId w:val="23"/>
        </w:numPr>
        <w:spacing w:line="360" w:lineRule="auto"/>
        <w:ind w:left="851" w:hanging="284"/>
        <w:rPr>
          <w:rFonts w:asciiTheme="minorHAnsi" w:eastAsiaTheme="minorHAnsi" w:hAnsiTheme="minorHAnsi" w:cstheme="minorHAnsi"/>
        </w:rPr>
      </w:pPr>
      <w:r w:rsidRPr="007D59AA">
        <w:rPr>
          <w:rFonts w:asciiTheme="minorHAnsi" w:eastAsiaTheme="minorHAnsi" w:hAnsiTheme="minorHAnsi" w:cstheme="minorHAnsi"/>
        </w:rPr>
        <w:t xml:space="preserve">Pakietu </w:t>
      </w:r>
      <w:r w:rsidR="003418DF" w:rsidRPr="007D59AA">
        <w:rPr>
          <w:rFonts w:asciiTheme="minorHAnsi" w:eastAsiaTheme="minorHAnsi" w:hAnsiTheme="minorHAnsi" w:cstheme="minorHAnsi"/>
        </w:rPr>
        <w:t>P</w:t>
      </w:r>
      <w:r w:rsidRPr="007D59AA">
        <w:rPr>
          <w:rFonts w:asciiTheme="minorHAnsi" w:eastAsiaTheme="minorHAnsi" w:hAnsiTheme="minorHAnsi" w:cstheme="minorHAnsi"/>
        </w:rPr>
        <w:t>rojektów</w:t>
      </w:r>
      <w:r w:rsidR="00F917EE">
        <w:rPr>
          <w:rFonts w:asciiTheme="minorHAnsi" w:eastAsiaTheme="minorHAnsi" w:hAnsiTheme="minorHAnsi" w:cstheme="minorHAnsi"/>
        </w:rPr>
        <w:t>,</w:t>
      </w:r>
      <w:r w:rsidRPr="007D59AA">
        <w:rPr>
          <w:rFonts w:asciiTheme="minorHAnsi" w:eastAsiaTheme="minorHAnsi" w:hAnsiTheme="minorHAnsi" w:cstheme="minorHAnsi"/>
        </w:rPr>
        <w:t xml:space="preserve"> </w:t>
      </w:r>
    </w:p>
    <w:p w14:paraId="1699AAB7" w14:textId="77777777" w:rsidR="00EF2CB9" w:rsidRPr="007D59AA" w:rsidRDefault="00E90649" w:rsidP="002542D5">
      <w:pPr>
        <w:pStyle w:val="Akapitzlist"/>
        <w:numPr>
          <w:ilvl w:val="0"/>
          <w:numId w:val="23"/>
        </w:numPr>
        <w:spacing w:line="360" w:lineRule="auto"/>
        <w:ind w:left="851" w:hanging="284"/>
        <w:rPr>
          <w:rFonts w:asciiTheme="minorHAnsi" w:eastAsiaTheme="minorHAnsi" w:hAnsiTheme="minorHAnsi" w:cstheme="minorHAnsi"/>
        </w:rPr>
      </w:pPr>
      <w:r w:rsidRPr="007D59AA">
        <w:rPr>
          <w:rFonts w:asciiTheme="minorHAnsi" w:eastAsiaTheme="minorHAnsi" w:hAnsiTheme="minorHAnsi" w:cstheme="minorHAnsi"/>
        </w:rPr>
        <w:t>Projektu</w:t>
      </w:r>
      <w:r w:rsidR="003D7338" w:rsidRPr="007D59AA">
        <w:rPr>
          <w:rFonts w:asciiTheme="minorHAnsi" w:eastAsiaTheme="minorHAnsi" w:hAnsiTheme="minorHAnsi" w:cstheme="minorHAnsi"/>
        </w:rPr>
        <w:t xml:space="preserve"> fazowanego</w:t>
      </w:r>
      <w:r w:rsidR="00F917EE">
        <w:rPr>
          <w:rFonts w:asciiTheme="minorHAnsi" w:eastAsiaTheme="minorHAnsi" w:hAnsiTheme="minorHAnsi" w:cstheme="minorHAnsi"/>
        </w:rPr>
        <w:t>.</w:t>
      </w:r>
    </w:p>
    <w:p w14:paraId="2036F97C" w14:textId="77777777" w:rsidR="002542D5" w:rsidRPr="007D59AA" w:rsidRDefault="002542D5" w:rsidP="002542D5">
      <w:pPr>
        <w:spacing w:line="360" w:lineRule="auto"/>
        <w:rPr>
          <w:rFonts w:asciiTheme="minorHAnsi" w:eastAsiaTheme="minorHAnsi" w:hAnsiTheme="minorHAnsi" w:cstheme="minorHAnsi"/>
          <w:b/>
          <w:color w:val="FF0000"/>
        </w:rPr>
      </w:pPr>
      <w:r w:rsidRPr="007D59AA">
        <w:rPr>
          <w:rFonts w:asciiTheme="minorHAnsi" w:eastAsiaTheme="minorHAnsi" w:hAnsiTheme="minorHAnsi" w:cstheme="minorHAnsi"/>
          <w:b/>
        </w:rPr>
        <w:t>I. Pa</w:t>
      </w:r>
      <w:r w:rsidR="00BA338D" w:rsidRPr="007D59AA">
        <w:rPr>
          <w:rFonts w:asciiTheme="minorHAnsi" w:eastAsiaTheme="minorHAnsi" w:hAnsiTheme="minorHAnsi" w:cstheme="minorHAnsi"/>
          <w:b/>
        </w:rPr>
        <w:t xml:space="preserve">kiet </w:t>
      </w:r>
      <w:r w:rsidR="003418DF" w:rsidRPr="007D59AA">
        <w:rPr>
          <w:rFonts w:asciiTheme="minorHAnsi" w:eastAsiaTheme="minorHAnsi" w:hAnsiTheme="minorHAnsi" w:cstheme="minorHAnsi"/>
          <w:b/>
        </w:rPr>
        <w:t>P</w:t>
      </w:r>
      <w:r w:rsidR="00BA338D" w:rsidRPr="007D59AA">
        <w:rPr>
          <w:rFonts w:asciiTheme="minorHAnsi" w:eastAsiaTheme="minorHAnsi" w:hAnsiTheme="minorHAnsi" w:cstheme="minorHAnsi"/>
          <w:b/>
        </w:rPr>
        <w:t>rojektów</w:t>
      </w:r>
    </w:p>
    <w:p w14:paraId="780DDD10" w14:textId="5C8F73DC" w:rsidR="00274DD4" w:rsidRPr="00A306E1" w:rsidRDefault="008E2762" w:rsidP="008916E9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>W nowej perspektywie finansowej U</w:t>
      </w:r>
      <w:r w:rsidR="00272D32" w:rsidRPr="007D59AA">
        <w:rPr>
          <w:rFonts w:asciiTheme="minorHAnsi" w:hAnsiTheme="minorHAnsi" w:cstheme="minorHAnsi"/>
        </w:rPr>
        <w:t xml:space="preserve">nii </w:t>
      </w:r>
      <w:r w:rsidRPr="007D59AA">
        <w:rPr>
          <w:rFonts w:asciiTheme="minorHAnsi" w:hAnsiTheme="minorHAnsi" w:cstheme="minorHAnsi"/>
        </w:rPr>
        <w:t>E</w:t>
      </w:r>
      <w:r w:rsidR="000B5C65" w:rsidRPr="007D59AA">
        <w:rPr>
          <w:rFonts w:asciiTheme="minorHAnsi" w:hAnsiTheme="minorHAnsi" w:cstheme="minorHAnsi"/>
        </w:rPr>
        <w:t>uropejskiej</w:t>
      </w:r>
      <w:r w:rsidRPr="007D59AA">
        <w:rPr>
          <w:rFonts w:asciiTheme="minorHAnsi" w:hAnsiTheme="minorHAnsi" w:cstheme="minorHAnsi"/>
        </w:rPr>
        <w:t xml:space="preserve"> </w:t>
      </w:r>
      <w:r w:rsidR="000B5C65" w:rsidRPr="007D59AA">
        <w:rPr>
          <w:rFonts w:asciiTheme="minorHAnsi" w:hAnsiTheme="minorHAnsi" w:cstheme="minorHAnsi"/>
        </w:rPr>
        <w:t>n</w:t>
      </w:r>
      <w:r w:rsidRPr="007D59AA">
        <w:rPr>
          <w:rFonts w:asciiTheme="minorHAnsi" w:hAnsiTheme="minorHAnsi" w:cstheme="minorHAnsi"/>
        </w:rPr>
        <w:t xml:space="preserve">a lata 2021-2027 projekty ujęte w GPR będzie </w:t>
      </w:r>
      <w:r w:rsidRPr="003F6DBA">
        <w:rPr>
          <w:rFonts w:asciiTheme="minorHAnsi" w:hAnsiTheme="minorHAnsi" w:cstheme="minorHAnsi"/>
        </w:rPr>
        <w:t>można sfinansowa</w:t>
      </w:r>
      <w:r w:rsidR="003E6FFB" w:rsidRPr="003F6DBA">
        <w:rPr>
          <w:rFonts w:asciiTheme="minorHAnsi" w:hAnsiTheme="minorHAnsi" w:cstheme="minorHAnsi"/>
        </w:rPr>
        <w:t xml:space="preserve">ć ze środków polityki spójności, wyłącznie </w:t>
      </w:r>
      <w:r w:rsidRPr="003F6DBA">
        <w:rPr>
          <w:rFonts w:asciiTheme="minorHAnsi" w:hAnsiTheme="minorHAnsi" w:cstheme="minorHAnsi"/>
        </w:rPr>
        <w:t xml:space="preserve">gdy GPR będzie </w:t>
      </w:r>
      <w:r w:rsidR="00CC6624" w:rsidRPr="003F6DBA">
        <w:rPr>
          <w:rFonts w:asciiTheme="minorHAnsi" w:hAnsiTheme="minorHAnsi" w:cstheme="minorHAnsi"/>
        </w:rPr>
        <w:t xml:space="preserve">pełnić funkcję </w:t>
      </w:r>
      <w:r w:rsidR="004A03BD" w:rsidRPr="003F6DBA">
        <w:rPr>
          <w:rFonts w:asciiTheme="minorHAnsi" w:hAnsiTheme="minorHAnsi" w:cstheme="minorHAnsi"/>
          <w:b/>
        </w:rPr>
        <w:t>Strategii IIT</w:t>
      </w:r>
      <w:r w:rsidR="004A03BD" w:rsidRPr="003F6DBA">
        <w:rPr>
          <w:rStyle w:val="Odwoanieprzypisudolnego"/>
          <w:rFonts w:asciiTheme="minorHAnsi" w:hAnsiTheme="minorHAnsi" w:cstheme="minorHAnsi"/>
        </w:rPr>
        <w:footnoteReference w:id="1"/>
      </w:r>
      <w:r w:rsidR="004A03BD" w:rsidRPr="003F6DBA">
        <w:rPr>
          <w:rFonts w:asciiTheme="minorHAnsi" w:hAnsiTheme="minorHAnsi" w:cstheme="minorHAnsi"/>
        </w:rPr>
        <w:t xml:space="preserve"> </w:t>
      </w:r>
      <w:r w:rsidR="00A306E1" w:rsidRPr="003F6DBA">
        <w:rPr>
          <w:rFonts w:asciiTheme="minorHAnsi" w:hAnsiTheme="minorHAnsi" w:cstheme="minorHAnsi"/>
        </w:rPr>
        <w:t>tj. posiadać</w:t>
      </w:r>
      <w:r w:rsidR="004A03BD" w:rsidRPr="003F6DBA">
        <w:rPr>
          <w:rFonts w:asciiTheme="minorHAnsi" w:hAnsiTheme="minorHAnsi" w:cstheme="minorHAnsi"/>
        </w:rPr>
        <w:t xml:space="preserve"> następujące elementy:  </w:t>
      </w:r>
    </w:p>
    <w:p w14:paraId="46E6B8E8" w14:textId="77777777" w:rsidR="008A131A" w:rsidRPr="007D59AA" w:rsidRDefault="00D558CE" w:rsidP="00CA00BF">
      <w:pPr>
        <w:pStyle w:val="Akapitzlist"/>
        <w:numPr>
          <w:ilvl w:val="1"/>
          <w:numId w:val="1"/>
        </w:numPr>
        <w:spacing w:line="360" w:lineRule="auto"/>
        <w:ind w:left="851" w:hanging="397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  <w:b/>
        </w:rPr>
        <w:t>S</w:t>
      </w:r>
      <w:r w:rsidR="00274DD4" w:rsidRPr="007D59AA">
        <w:rPr>
          <w:rFonts w:asciiTheme="minorHAnsi" w:hAnsiTheme="minorHAnsi" w:cstheme="minorHAnsi"/>
          <w:b/>
        </w:rPr>
        <w:t xml:space="preserve">yntezę diagnozy obszaru </w:t>
      </w:r>
      <w:r w:rsidR="00274DD4" w:rsidRPr="007D59AA">
        <w:rPr>
          <w:rFonts w:asciiTheme="minorHAnsi" w:hAnsiTheme="minorHAnsi" w:cstheme="minorHAnsi"/>
        </w:rPr>
        <w:t xml:space="preserve">realizacji </w:t>
      </w:r>
      <w:r w:rsidR="00700320" w:rsidRPr="007D59AA">
        <w:rPr>
          <w:rFonts w:asciiTheme="minorHAnsi" w:hAnsiTheme="minorHAnsi" w:cstheme="minorHAnsi"/>
        </w:rPr>
        <w:t xml:space="preserve">Strategii </w:t>
      </w:r>
      <w:r w:rsidR="00274DD4" w:rsidRPr="007D59AA">
        <w:rPr>
          <w:rFonts w:asciiTheme="minorHAnsi" w:hAnsiTheme="minorHAnsi" w:cstheme="minorHAnsi"/>
        </w:rPr>
        <w:t>IIT wraz z analizą problemów, potrzeb i potencjałów rozwojowych, w tym wzajemnych powiązań gospodarczych, społecznych i środowiskowych</w:t>
      </w:r>
      <w:r w:rsidR="00ED5B5E" w:rsidRPr="007D59AA">
        <w:rPr>
          <w:rFonts w:asciiTheme="minorHAnsi" w:hAnsiTheme="minorHAnsi" w:cstheme="minorHAnsi"/>
        </w:rPr>
        <w:t>;</w:t>
      </w:r>
    </w:p>
    <w:p w14:paraId="1C506D22" w14:textId="77777777" w:rsidR="00007689" w:rsidRPr="007D59AA" w:rsidRDefault="008A131A" w:rsidP="00CA00BF">
      <w:pPr>
        <w:pStyle w:val="Akapitzlist"/>
        <w:numPr>
          <w:ilvl w:val="1"/>
          <w:numId w:val="1"/>
        </w:numPr>
        <w:spacing w:line="360" w:lineRule="auto"/>
        <w:ind w:left="851" w:hanging="397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  <w:b/>
        </w:rPr>
        <w:t>C</w:t>
      </w:r>
      <w:r w:rsidR="00274DD4" w:rsidRPr="007D59AA">
        <w:rPr>
          <w:rFonts w:asciiTheme="minorHAnsi" w:hAnsiTheme="minorHAnsi" w:cstheme="minorHAnsi"/>
          <w:b/>
        </w:rPr>
        <w:t xml:space="preserve">ele, jakie mają być zrealizowane w ramach </w:t>
      </w:r>
      <w:r w:rsidR="00700320" w:rsidRPr="007D59AA">
        <w:rPr>
          <w:rFonts w:asciiTheme="minorHAnsi" w:hAnsiTheme="minorHAnsi" w:cstheme="minorHAnsi"/>
          <w:b/>
        </w:rPr>
        <w:t xml:space="preserve">Strategii </w:t>
      </w:r>
      <w:r w:rsidR="00274DD4" w:rsidRPr="007D59AA">
        <w:rPr>
          <w:rFonts w:asciiTheme="minorHAnsi" w:hAnsiTheme="minorHAnsi" w:cstheme="minorHAnsi"/>
          <w:b/>
        </w:rPr>
        <w:t>IIT</w:t>
      </w:r>
      <w:r w:rsidR="00274DD4" w:rsidRPr="007D59AA">
        <w:rPr>
          <w:rFonts w:asciiTheme="minorHAnsi" w:hAnsiTheme="minorHAnsi" w:cstheme="minorHAnsi"/>
        </w:rPr>
        <w:t xml:space="preserve"> ze wskazaniem podejścia zintegrowanego, oczekiwanych w</w:t>
      </w:r>
      <w:r w:rsidR="00552384" w:rsidRPr="007D59AA">
        <w:rPr>
          <w:rFonts w:asciiTheme="minorHAnsi" w:hAnsiTheme="minorHAnsi" w:cstheme="minorHAnsi"/>
        </w:rPr>
        <w:t xml:space="preserve">skaźników rezultatu i produktu </w:t>
      </w:r>
      <w:r w:rsidR="00274DD4" w:rsidRPr="007D59AA">
        <w:rPr>
          <w:rFonts w:asciiTheme="minorHAnsi" w:hAnsiTheme="minorHAnsi" w:cstheme="minorHAnsi"/>
        </w:rPr>
        <w:t>pow</w:t>
      </w:r>
      <w:r w:rsidR="00B961D1" w:rsidRPr="007D59AA">
        <w:rPr>
          <w:rFonts w:asciiTheme="minorHAnsi" w:hAnsiTheme="minorHAnsi" w:cstheme="minorHAnsi"/>
        </w:rPr>
        <w:t>iązanych</w:t>
      </w:r>
      <w:r w:rsidR="00274DD4" w:rsidRPr="007D59AA">
        <w:rPr>
          <w:rFonts w:asciiTheme="minorHAnsi" w:hAnsiTheme="minorHAnsi" w:cstheme="minorHAnsi"/>
        </w:rPr>
        <w:t xml:space="preserve"> z programem</w:t>
      </w:r>
      <w:r w:rsidR="00CE66CA" w:rsidRPr="007D59AA">
        <w:rPr>
          <w:rFonts w:asciiTheme="minorHAnsi" w:hAnsiTheme="minorHAnsi" w:cstheme="minorHAnsi"/>
        </w:rPr>
        <w:t>;</w:t>
      </w:r>
    </w:p>
    <w:p w14:paraId="54776474" w14:textId="77777777" w:rsidR="002A186F" w:rsidRPr="007D59AA" w:rsidRDefault="008A131A" w:rsidP="0051796B">
      <w:pPr>
        <w:pStyle w:val="Akapitzlist"/>
        <w:numPr>
          <w:ilvl w:val="1"/>
          <w:numId w:val="1"/>
        </w:numPr>
        <w:spacing w:after="0" w:line="360" w:lineRule="auto"/>
        <w:ind w:left="851" w:hanging="425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  <w:b/>
        </w:rPr>
        <w:t>L</w:t>
      </w:r>
      <w:r w:rsidR="00274DD4" w:rsidRPr="007D59AA">
        <w:rPr>
          <w:rFonts w:asciiTheme="minorHAnsi" w:hAnsiTheme="minorHAnsi" w:cstheme="minorHAnsi"/>
          <w:b/>
        </w:rPr>
        <w:t>istę projektów</w:t>
      </w:r>
      <w:r w:rsidR="00B961D1" w:rsidRPr="007D59AA">
        <w:rPr>
          <w:rStyle w:val="Odwoanieprzypisudolnego"/>
          <w:rFonts w:asciiTheme="minorHAnsi" w:hAnsiTheme="minorHAnsi" w:cstheme="minorHAnsi"/>
        </w:rPr>
        <w:footnoteReference w:id="2"/>
      </w:r>
      <w:r w:rsidR="00B961D1" w:rsidRPr="007D59AA">
        <w:rPr>
          <w:rFonts w:asciiTheme="minorHAnsi" w:hAnsiTheme="minorHAnsi" w:cstheme="minorHAnsi"/>
          <w:b/>
        </w:rPr>
        <w:t xml:space="preserve"> </w:t>
      </w:r>
      <w:r w:rsidR="00274DD4" w:rsidRPr="007D59AA">
        <w:rPr>
          <w:rFonts w:asciiTheme="minorHAnsi" w:hAnsiTheme="minorHAnsi" w:cstheme="minorHAnsi"/>
          <w:b/>
        </w:rPr>
        <w:t>realizujących cele</w:t>
      </w:r>
      <w:r w:rsidR="00274DD4" w:rsidRPr="007D59AA">
        <w:rPr>
          <w:rFonts w:asciiTheme="minorHAnsi" w:hAnsiTheme="minorHAnsi" w:cstheme="minorHAnsi"/>
        </w:rPr>
        <w:t xml:space="preserve">, </w:t>
      </w:r>
      <w:r w:rsidR="00E013D7" w:rsidRPr="007D59AA">
        <w:rPr>
          <w:rFonts w:asciiTheme="minorHAnsi" w:hAnsiTheme="minorHAnsi" w:cstheme="minorHAnsi"/>
        </w:rPr>
        <w:t>o których mowa powyżej wraz z informacją na temat sposobu ich wyboru oraz powiązań z innymi projektami. Lista</w:t>
      </w:r>
      <w:r w:rsidR="00E013D7" w:rsidRPr="007D59AA">
        <w:rPr>
          <w:rStyle w:val="Odwoaniedokomentarza"/>
          <w:rFonts w:asciiTheme="minorHAnsi" w:hAnsiTheme="minorHAnsi" w:cstheme="minorHAnsi"/>
        </w:rPr>
        <w:t xml:space="preserve"> </w:t>
      </w:r>
      <w:r w:rsidR="00E013D7" w:rsidRPr="007D59AA">
        <w:rPr>
          <w:rFonts w:asciiTheme="minorHAnsi" w:hAnsiTheme="minorHAnsi" w:cstheme="minorHAnsi"/>
        </w:rPr>
        <w:t xml:space="preserve">obejmować powinna planowane do objęcia wsparciem w ramach środków przeznaczonych na rewitalizację </w:t>
      </w:r>
      <w:r w:rsidR="00C020AA" w:rsidRPr="007D59AA">
        <w:rPr>
          <w:rFonts w:asciiTheme="minorHAnsi" w:hAnsiTheme="minorHAnsi" w:cstheme="minorHAnsi"/>
        </w:rPr>
        <w:t xml:space="preserve">w </w:t>
      </w:r>
      <w:r w:rsidR="006B37DD" w:rsidRPr="007D59AA">
        <w:rPr>
          <w:rFonts w:asciiTheme="minorHAnsi" w:hAnsiTheme="minorHAnsi" w:cstheme="minorHAnsi"/>
        </w:rPr>
        <w:t>FEP</w:t>
      </w:r>
      <w:r w:rsidR="00E013D7" w:rsidRPr="007D59AA">
        <w:rPr>
          <w:rFonts w:asciiTheme="minorHAnsi" w:hAnsiTheme="minorHAnsi" w:cstheme="minorHAnsi"/>
        </w:rPr>
        <w:t xml:space="preserve"> 2021-2027 podstawowe przedsięwzięcia wynikające z programu rewitalizacji</w:t>
      </w:r>
      <w:r w:rsidR="0043021B" w:rsidRPr="007D59AA">
        <w:rPr>
          <w:rFonts w:asciiTheme="minorHAnsi" w:hAnsiTheme="minorHAnsi" w:cstheme="minorHAnsi"/>
        </w:rPr>
        <w:t xml:space="preserve">, o której mowa w art. 15 ust. 1 pkt 5 ustawy o rewitalizacji. </w:t>
      </w:r>
      <w:r w:rsidR="00E013D7" w:rsidRPr="007D59AA">
        <w:rPr>
          <w:rFonts w:asciiTheme="minorHAnsi" w:hAnsiTheme="minorHAnsi" w:cstheme="minorHAnsi"/>
        </w:rPr>
        <w:t>Lista podlega uzgodnieniu z Zespołem</w:t>
      </w:r>
      <w:r w:rsidR="00E013D7" w:rsidRPr="007D59AA">
        <w:rPr>
          <w:rFonts w:asciiTheme="minorHAnsi" w:eastAsiaTheme="minorHAnsi" w:hAnsiTheme="minorHAnsi" w:cstheme="minorHAnsi"/>
        </w:rPr>
        <w:t>.</w:t>
      </w:r>
    </w:p>
    <w:p w14:paraId="03558B57" w14:textId="77777777" w:rsidR="008023A1" w:rsidRPr="007D59AA" w:rsidRDefault="008A131A" w:rsidP="000253DA">
      <w:pPr>
        <w:pStyle w:val="Akapitzlist"/>
        <w:numPr>
          <w:ilvl w:val="1"/>
          <w:numId w:val="1"/>
        </w:numPr>
        <w:spacing w:after="0" w:line="360" w:lineRule="auto"/>
        <w:ind w:left="851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  <w:b/>
        </w:rPr>
        <w:t>O</w:t>
      </w:r>
      <w:r w:rsidR="00274DD4" w:rsidRPr="007D59AA">
        <w:rPr>
          <w:rFonts w:asciiTheme="minorHAnsi" w:hAnsiTheme="minorHAnsi" w:cstheme="minorHAnsi"/>
          <w:b/>
        </w:rPr>
        <w:t>pis aktywnego procesu</w:t>
      </w:r>
      <w:r w:rsidR="00274DD4" w:rsidRPr="007D59AA">
        <w:rPr>
          <w:rFonts w:asciiTheme="minorHAnsi" w:hAnsiTheme="minorHAnsi" w:cstheme="minorHAnsi"/>
        </w:rPr>
        <w:t xml:space="preserve"> </w:t>
      </w:r>
      <w:r w:rsidR="00274DD4" w:rsidRPr="007D59AA">
        <w:rPr>
          <w:rFonts w:asciiTheme="minorHAnsi" w:hAnsiTheme="minorHAnsi" w:cstheme="minorHAnsi"/>
          <w:b/>
        </w:rPr>
        <w:t>zaangażowania</w:t>
      </w:r>
      <w:r w:rsidR="00274DD4" w:rsidRPr="007D59AA">
        <w:rPr>
          <w:rFonts w:asciiTheme="minorHAnsi" w:hAnsiTheme="minorHAnsi" w:cstheme="minorHAnsi"/>
        </w:rPr>
        <w:t xml:space="preserve"> </w:t>
      </w:r>
      <w:r w:rsidR="00274DD4" w:rsidRPr="007D59AA">
        <w:rPr>
          <w:rFonts w:asciiTheme="minorHAnsi" w:hAnsiTheme="minorHAnsi" w:cstheme="minorHAnsi"/>
          <w:b/>
        </w:rPr>
        <w:t>partnerów</w:t>
      </w:r>
      <w:r w:rsidR="0093413F" w:rsidRPr="007D59AA">
        <w:rPr>
          <w:rStyle w:val="Odwoanieprzypisudolnego"/>
          <w:rFonts w:asciiTheme="minorHAnsi" w:hAnsiTheme="minorHAnsi" w:cstheme="minorHAnsi"/>
        </w:rPr>
        <w:footnoteReference w:id="3"/>
      </w:r>
      <w:r w:rsidR="006E64BB" w:rsidRPr="007D59AA">
        <w:rPr>
          <w:rFonts w:asciiTheme="minorHAnsi" w:hAnsiTheme="minorHAnsi" w:cstheme="minorHAnsi"/>
        </w:rPr>
        <w:t xml:space="preserve"> na etapie:</w:t>
      </w:r>
    </w:p>
    <w:p w14:paraId="03CF29E1" w14:textId="77777777" w:rsidR="008023A1" w:rsidRPr="007D59AA" w:rsidRDefault="008023A1" w:rsidP="007F242D">
      <w:pPr>
        <w:pStyle w:val="Akapitzlist"/>
        <w:numPr>
          <w:ilvl w:val="0"/>
          <w:numId w:val="3"/>
        </w:numPr>
        <w:spacing w:after="0" w:line="360" w:lineRule="auto"/>
        <w:ind w:left="1208" w:hanging="357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  <w:b/>
        </w:rPr>
        <w:lastRenderedPageBreak/>
        <w:t>opracowania GPR</w:t>
      </w:r>
      <w:r w:rsidR="004E5DEE" w:rsidRPr="007D59AA">
        <w:rPr>
          <w:rStyle w:val="Odwoanieprzypisudolnego"/>
          <w:rFonts w:asciiTheme="minorHAnsi" w:hAnsiTheme="minorHAnsi" w:cstheme="minorHAnsi"/>
        </w:rPr>
        <w:footnoteReference w:id="4"/>
      </w:r>
      <w:r w:rsidR="007F242D" w:rsidRPr="007D59AA">
        <w:rPr>
          <w:rFonts w:asciiTheme="minorHAnsi" w:hAnsiTheme="minorHAnsi" w:cstheme="minorHAnsi"/>
        </w:rPr>
        <w:t>,</w:t>
      </w:r>
    </w:p>
    <w:p w14:paraId="3D8642BA" w14:textId="77777777" w:rsidR="002A186F" w:rsidRPr="007D59AA" w:rsidRDefault="008023A1" w:rsidP="00130510">
      <w:pPr>
        <w:pStyle w:val="Akapitzlist"/>
        <w:numPr>
          <w:ilvl w:val="0"/>
          <w:numId w:val="5"/>
        </w:numPr>
        <w:spacing w:after="0" w:line="360" w:lineRule="auto"/>
        <w:ind w:left="1208" w:hanging="357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  <w:b/>
        </w:rPr>
        <w:t>realizacji GPR</w:t>
      </w:r>
      <w:r w:rsidR="00EB7135" w:rsidRPr="007D59AA">
        <w:rPr>
          <w:rStyle w:val="Odwoanieprzypisudolnego"/>
          <w:rFonts w:asciiTheme="minorHAnsi" w:hAnsiTheme="minorHAnsi" w:cstheme="minorHAnsi"/>
        </w:rPr>
        <w:footnoteReference w:id="5"/>
      </w:r>
      <w:r w:rsidRPr="007D59AA">
        <w:rPr>
          <w:rFonts w:asciiTheme="minorHAnsi" w:hAnsiTheme="minorHAnsi" w:cstheme="minorHAnsi"/>
        </w:rPr>
        <w:t xml:space="preserve"> </w:t>
      </w:r>
      <w:r w:rsidR="00F05D68" w:rsidRPr="007D59AA">
        <w:rPr>
          <w:rFonts w:asciiTheme="minorHAnsi" w:hAnsiTheme="minorHAnsi" w:cstheme="minorHAnsi"/>
        </w:rPr>
        <w:t>,</w:t>
      </w:r>
    </w:p>
    <w:p w14:paraId="62BAB6EE" w14:textId="77777777" w:rsidR="006A12ED" w:rsidRPr="007D59AA" w:rsidRDefault="004E5DEE" w:rsidP="00130510">
      <w:pPr>
        <w:pStyle w:val="Akapitzlist"/>
        <w:numPr>
          <w:ilvl w:val="0"/>
          <w:numId w:val="5"/>
        </w:numPr>
        <w:spacing w:after="0" w:line="360" w:lineRule="auto"/>
        <w:ind w:left="1208" w:hanging="357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  <w:b/>
        </w:rPr>
        <w:t>monitorowania i oceny GPR</w:t>
      </w:r>
      <w:r w:rsidR="005A47BE" w:rsidRPr="007D59AA">
        <w:rPr>
          <w:rStyle w:val="Odwoanieprzypisudolnego"/>
          <w:rFonts w:asciiTheme="minorHAnsi" w:hAnsiTheme="minorHAnsi" w:cstheme="minorHAnsi"/>
        </w:rPr>
        <w:footnoteReference w:id="6"/>
      </w:r>
      <w:r w:rsidR="004F52FD" w:rsidRPr="007D59AA">
        <w:rPr>
          <w:rFonts w:asciiTheme="minorHAnsi" w:hAnsiTheme="minorHAnsi" w:cstheme="minorHAnsi"/>
          <w:b/>
        </w:rPr>
        <w:t>.</w:t>
      </w:r>
    </w:p>
    <w:p w14:paraId="3008AEBD" w14:textId="77777777" w:rsidR="008A131A" w:rsidRPr="007D59AA" w:rsidRDefault="009E284D" w:rsidP="00CA00BF">
      <w:pPr>
        <w:pStyle w:val="Akapitzlist"/>
        <w:spacing w:before="120" w:after="0" w:line="360" w:lineRule="auto"/>
        <w:ind w:left="851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>Jako partnerów należy rozumieć:</w:t>
      </w:r>
    </w:p>
    <w:p w14:paraId="5824602D" w14:textId="77777777" w:rsidR="008A131A" w:rsidRPr="007D59AA" w:rsidRDefault="009E284D" w:rsidP="000253DA">
      <w:pPr>
        <w:pStyle w:val="Akapitzlist"/>
        <w:numPr>
          <w:ilvl w:val="0"/>
          <w:numId w:val="2"/>
        </w:numPr>
        <w:spacing w:after="0" w:line="360" w:lineRule="auto"/>
        <w:ind w:left="1208" w:hanging="357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>partnerów gospodarczych i społecznych</w:t>
      </w:r>
      <w:r w:rsidR="007A0754" w:rsidRPr="007D59AA">
        <w:rPr>
          <w:rFonts w:asciiTheme="minorHAnsi" w:hAnsiTheme="minorHAnsi" w:cstheme="minorHAnsi"/>
        </w:rPr>
        <w:t>,</w:t>
      </w:r>
    </w:p>
    <w:p w14:paraId="068A7E2F" w14:textId="77777777" w:rsidR="008A131A" w:rsidRPr="007D59AA" w:rsidRDefault="009E284D" w:rsidP="000253DA">
      <w:pPr>
        <w:pStyle w:val="Akapitzlist"/>
        <w:numPr>
          <w:ilvl w:val="0"/>
          <w:numId w:val="2"/>
        </w:numPr>
        <w:spacing w:after="0" w:line="360" w:lineRule="auto"/>
        <w:ind w:left="1208" w:hanging="357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 xml:space="preserve">podmioty reprezentujące społeczeństwo obywatelskie tj. szeroko rozumiany sektor organizacji pozarządowych, podmioty działające na rzecz ochrony środowiska, podmioty odpowiedzialne za promowanie włączenia społecznego, praw podstawowych, praw osób </w:t>
      </w:r>
      <w:r w:rsidR="00CA00BF" w:rsidRPr="007D59AA">
        <w:rPr>
          <w:rFonts w:asciiTheme="minorHAnsi" w:hAnsiTheme="minorHAnsi" w:cstheme="minorHAnsi"/>
        </w:rPr>
        <w:br/>
      </w:r>
      <w:r w:rsidRPr="007D59AA">
        <w:rPr>
          <w:rFonts w:asciiTheme="minorHAnsi" w:hAnsiTheme="minorHAnsi" w:cstheme="minorHAnsi"/>
        </w:rPr>
        <w:t>z niepełnosprawnościami, równości płci i niedyskryminacji</w:t>
      </w:r>
      <w:r w:rsidR="00E22E31" w:rsidRPr="007D59AA">
        <w:rPr>
          <w:rFonts w:asciiTheme="minorHAnsi" w:hAnsiTheme="minorHAnsi" w:cstheme="minorHAnsi"/>
        </w:rPr>
        <w:t>.</w:t>
      </w:r>
    </w:p>
    <w:p w14:paraId="0A1790C4" w14:textId="77777777" w:rsidR="00167AAC" w:rsidRPr="007D59AA" w:rsidRDefault="00167AAC" w:rsidP="00CA00BF">
      <w:pPr>
        <w:spacing w:before="120" w:line="360" w:lineRule="auto"/>
        <w:ind w:left="709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>Szczególną rolę we włączeniu interesariuszy w proces rewitalizacji odgrywa Komitet Rewitalizacji, stanowiący forum współpracy i dialogu interesar</w:t>
      </w:r>
      <w:r w:rsidR="00165A94">
        <w:rPr>
          <w:rFonts w:asciiTheme="minorHAnsi" w:hAnsiTheme="minorHAnsi" w:cstheme="minorHAnsi"/>
        </w:rPr>
        <w:t>iuszy rewitalizacji z organami G</w:t>
      </w:r>
      <w:r w:rsidRPr="007D59AA">
        <w:rPr>
          <w:rFonts w:asciiTheme="minorHAnsi" w:hAnsiTheme="minorHAnsi" w:cstheme="minorHAnsi"/>
        </w:rPr>
        <w:t>miny i będący wyrazem wielopoziomowego zarządzania.</w:t>
      </w:r>
    </w:p>
    <w:p w14:paraId="451971D0" w14:textId="17BAA746" w:rsidR="00167AAC" w:rsidRDefault="00167AAC" w:rsidP="002A186F">
      <w:pPr>
        <w:spacing w:after="0" w:line="360" w:lineRule="auto"/>
        <w:ind w:left="708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>Proces partycypacji powinien być szczegółowo zaplanowany, przygotowany i dostosowany do konkretnej grupy interesariuszy biorących w niej udział (np. mieszkańców, przedsiębiorców, osób starszy</w:t>
      </w:r>
      <w:r w:rsidR="00165A94">
        <w:rPr>
          <w:rFonts w:asciiTheme="minorHAnsi" w:hAnsiTheme="minorHAnsi" w:cstheme="minorHAnsi"/>
        </w:rPr>
        <w:t>ch czy dzieci</w:t>
      </w:r>
      <w:r w:rsidR="00E60982" w:rsidRPr="00E60982">
        <w:t xml:space="preserve"> </w:t>
      </w:r>
      <w:r w:rsidR="00E60982" w:rsidRPr="00E60982">
        <w:rPr>
          <w:rFonts w:asciiTheme="minorHAnsi" w:hAnsiTheme="minorHAnsi" w:cstheme="minorHAnsi"/>
        </w:rPr>
        <w:t>w tym osób z niepełnosprawnościami</w:t>
      </w:r>
      <w:r w:rsidR="00165A94">
        <w:rPr>
          <w:rFonts w:asciiTheme="minorHAnsi" w:hAnsiTheme="minorHAnsi" w:cstheme="minorHAnsi"/>
        </w:rPr>
        <w:t>). Oznacza to, że G</w:t>
      </w:r>
      <w:r w:rsidRPr="007D59AA">
        <w:rPr>
          <w:rFonts w:asciiTheme="minorHAnsi" w:hAnsiTheme="minorHAnsi" w:cstheme="minorHAnsi"/>
        </w:rPr>
        <w:t>mina powinna poza standardowymi formami konsultacji społecznych (m.in. spotkaniami, ankietami), wykorzystywać również inne formy angażowania</w:t>
      </w:r>
      <w:r w:rsidR="000F7FAD" w:rsidRPr="007D59AA">
        <w:rPr>
          <w:rFonts w:asciiTheme="minorHAnsi" w:hAnsiTheme="minorHAnsi" w:cstheme="minorHAnsi"/>
        </w:rPr>
        <w:br/>
      </w:r>
      <w:r w:rsidRPr="007D59AA">
        <w:rPr>
          <w:rFonts w:asciiTheme="minorHAnsi" w:hAnsiTheme="minorHAnsi" w:cstheme="minorHAnsi"/>
        </w:rPr>
        <w:t xml:space="preserve">i włączenia partnerów, m.in. spacery studyjne lub badawcze, metody prototypowania, punkty </w:t>
      </w:r>
      <w:r w:rsidR="000F7FAD" w:rsidRPr="007D59AA">
        <w:rPr>
          <w:rFonts w:asciiTheme="minorHAnsi" w:hAnsiTheme="minorHAnsi" w:cstheme="minorHAnsi"/>
        </w:rPr>
        <w:br/>
      </w:r>
      <w:r w:rsidRPr="007D59AA">
        <w:rPr>
          <w:rFonts w:asciiTheme="minorHAnsi" w:hAnsiTheme="minorHAnsi" w:cstheme="minorHAnsi"/>
        </w:rPr>
        <w:t>i platformy konsultacyjne czy debaty w formule kawiarenek obywatelskich, wywiady</w:t>
      </w:r>
      <w:r w:rsidR="00E60982" w:rsidRPr="00E60982">
        <w:t xml:space="preserve"> </w:t>
      </w:r>
      <w:r w:rsidR="00E60982" w:rsidRPr="00E60982">
        <w:rPr>
          <w:rFonts w:asciiTheme="minorHAnsi" w:hAnsiTheme="minorHAnsi" w:cstheme="minorHAnsi"/>
        </w:rPr>
        <w:t>z uwzględnieniem zróżnicowanych potrzeb uczestników, w tym osób z niepełnosprawnościami</w:t>
      </w:r>
      <w:r w:rsidRPr="007D59AA">
        <w:rPr>
          <w:rFonts w:asciiTheme="minorHAnsi" w:hAnsiTheme="minorHAnsi" w:cstheme="minorHAnsi"/>
        </w:rPr>
        <w:t>.</w:t>
      </w:r>
    </w:p>
    <w:p w14:paraId="5EB795F9" w14:textId="788D3963" w:rsidR="001D19E4" w:rsidRPr="00A306E1" w:rsidRDefault="001D19E4" w:rsidP="002A186F">
      <w:pPr>
        <w:spacing w:after="0" w:line="360" w:lineRule="auto"/>
        <w:ind w:left="708"/>
        <w:rPr>
          <w:rFonts w:asciiTheme="minorHAnsi" w:hAnsiTheme="minorHAnsi" w:cstheme="minorHAnsi"/>
          <w:color w:val="FF0000"/>
        </w:rPr>
      </w:pPr>
    </w:p>
    <w:p w14:paraId="7C3024C1" w14:textId="06184700" w:rsidR="0046535E" w:rsidRPr="003F6DBA" w:rsidRDefault="001D19E4" w:rsidP="00A306E1">
      <w:pPr>
        <w:spacing w:after="0" w:line="360" w:lineRule="auto"/>
        <w:ind w:left="708"/>
        <w:rPr>
          <w:rFonts w:asciiTheme="minorHAnsi" w:hAnsiTheme="minorHAnsi" w:cstheme="minorHAnsi"/>
        </w:rPr>
      </w:pPr>
      <w:r w:rsidRPr="003F6DBA">
        <w:rPr>
          <w:rFonts w:asciiTheme="minorHAnsi" w:hAnsiTheme="minorHAnsi" w:cstheme="minorHAnsi"/>
        </w:rPr>
        <w:t xml:space="preserve">Ponadto projekty ujęte w GPR będzie można sfinansować ze środków polityki spójności, tylko w przypadku, gdy </w:t>
      </w:r>
      <w:r w:rsidR="00434C2C" w:rsidRPr="003F6DBA">
        <w:rPr>
          <w:rFonts w:asciiTheme="minorHAnsi" w:hAnsiTheme="minorHAnsi" w:cstheme="minorHAnsi"/>
        </w:rPr>
        <w:t xml:space="preserve">Program </w:t>
      </w:r>
      <w:r w:rsidRPr="003F6DBA">
        <w:rPr>
          <w:rFonts w:asciiTheme="minorHAnsi" w:hAnsiTheme="minorHAnsi" w:cstheme="minorHAnsi"/>
        </w:rPr>
        <w:t>będzie posiadać cechy określone w pkt 4.1 Zasad realizacji instrumentów terytorialnych w Polsce w perspektywie finansowej UE na lat 2021-2027</w:t>
      </w:r>
      <w:r w:rsidR="004A03BD" w:rsidRPr="003F6DBA">
        <w:rPr>
          <w:rFonts w:asciiTheme="minorHAnsi" w:hAnsiTheme="minorHAnsi" w:cstheme="minorHAnsi"/>
        </w:rPr>
        <w:t xml:space="preserve"> </w:t>
      </w:r>
      <w:proofErr w:type="spellStart"/>
      <w:r w:rsidR="004A03BD" w:rsidRPr="003F6DBA">
        <w:rPr>
          <w:rFonts w:asciiTheme="minorHAnsi" w:hAnsiTheme="minorHAnsi" w:cstheme="minorHAnsi"/>
        </w:rPr>
        <w:t>tj</w:t>
      </w:r>
      <w:proofErr w:type="spellEnd"/>
      <w:r w:rsidR="004A03BD" w:rsidRPr="003F6DBA">
        <w:rPr>
          <w:rFonts w:asciiTheme="minorHAnsi" w:hAnsiTheme="minorHAnsi" w:cstheme="minorHAnsi"/>
        </w:rPr>
        <w:t>:</w:t>
      </w:r>
      <w:r w:rsidR="00A306E1" w:rsidRPr="003F6DBA">
        <w:rPr>
          <w:rFonts w:asciiTheme="minorHAnsi" w:hAnsiTheme="minorHAnsi" w:cstheme="minorHAnsi"/>
        </w:rPr>
        <w:t xml:space="preserve"> </w:t>
      </w:r>
      <w:r w:rsidR="00ED304F" w:rsidRPr="003F6DBA">
        <w:rPr>
          <w:rFonts w:asciiTheme="minorHAnsi" w:hAnsiTheme="minorHAnsi" w:cstheme="minorHAnsi"/>
        </w:rPr>
        <w:t xml:space="preserve">kompleksowość, zintegrowanie, koncentracja i komplementarność: przestrzenna, problemowa, proceduralno-instytucjonalna, międzyokresowa, źródeł finansowania. </w:t>
      </w:r>
      <w:r w:rsidR="001B5549" w:rsidRPr="003F6DBA">
        <w:rPr>
          <w:rFonts w:asciiTheme="minorHAnsi" w:hAnsiTheme="minorHAnsi" w:cstheme="minorHAnsi"/>
        </w:rPr>
        <w:t>O</w:t>
      </w:r>
      <w:r w:rsidR="00ED304F" w:rsidRPr="003F6DBA">
        <w:rPr>
          <w:rFonts w:asciiTheme="minorHAnsi" w:hAnsiTheme="minorHAnsi" w:cstheme="minorHAnsi"/>
        </w:rPr>
        <w:t xml:space="preserve">pis dotyczący spełnienia ww. cech należy zawrzeć w </w:t>
      </w:r>
      <w:r w:rsidR="00390197" w:rsidRPr="003F6DBA">
        <w:rPr>
          <w:rFonts w:asciiTheme="minorHAnsi" w:hAnsiTheme="minorHAnsi" w:cstheme="minorHAnsi"/>
        </w:rPr>
        <w:t>GPR w punkcie „</w:t>
      </w:r>
      <w:r w:rsidR="000E1093" w:rsidRPr="003F6DBA">
        <w:rPr>
          <w:rFonts w:asciiTheme="minorHAnsi" w:hAnsiTheme="minorHAnsi" w:cstheme="minorHAnsi"/>
        </w:rPr>
        <w:t>Mechanizmy integrowania działań oraz przedsięwzięć rewitalizacyjnych</w:t>
      </w:r>
      <w:r w:rsidR="00390197" w:rsidRPr="003F6DBA">
        <w:rPr>
          <w:rFonts w:asciiTheme="minorHAnsi" w:hAnsiTheme="minorHAnsi" w:cstheme="minorHAnsi"/>
        </w:rPr>
        <w:t>”</w:t>
      </w:r>
      <w:r w:rsidR="00C435C1" w:rsidRPr="003F6DBA">
        <w:rPr>
          <w:rFonts w:asciiTheme="minorHAnsi" w:hAnsiTheme="minorHAnsi" w:cstheme="minorHAnsi"/>
        </w:rPr>
        <w:t xml:space="preserve">, o którym mowa w art. 15 ust. 1 </w:t>
      </w:r>
      <w:r w:rsidR="00137161" w:rsidRPr="003F6DBA">
        <w:rPr>
          <w:rFonts w:asciiTheme="minorHAnsi" w:hAnsiTheme="minorHAnsi" w:cstheme="minorHAnsi"/>
        </w:rPr>
        <w:t>pkt 6 ustawy o rewitalizacji.</w:t>
      </w:r>
    </w:p>
    <w:p w14:paraId="5DFF0B67" w14:textId="77777777" w:rsidR="00D90BE5" w:rsidRPr="007D59AA" w:rsidRDefault="00D90BE5" w:rsidP="000253DA">
      <w:pPr>
        <w:pStyle w:val="Akapitzlist"/>
        <w:numPr>
          <w:ilvl w:val="0"/>
          <w:numId w:val="1"/>
        </w:numPr>
        <w:spacing w:after="0" w:line="360" w:lineRule="auto"/>
        <w:ind w:left="470" w:hanging="357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lastRenderedPageBreak/>
        <w:t xml:space="preserve">Mając na uwadze doświadczenia z poprzednich okresów programowania, wsparcie rewitalizacji </w:t>
      </w:r>
      <w:r w:rsidR="00B32A44" w:rsidRPr="007D59AA">
        <w:rPr>
          <w:rFonts w:asciiTheme="minorHAnsi" w:hAnsiTheme="minorHAnsi" w:cstheme="minorHAnsi"/>
        </w:rPr>
        <w:br/>
      </w:r>
      <w:r w:rsidRPr="007D59AA">
        <w:rPr>
          <w:rFonts w:asciiTheme="minorHAnsi" w:hAnsiTheme="minorHAnsi" w:cstheme="minorHAnsi"/>
        </w:rPr>
        <w:t xml:space="preserve">w ramach FEP 2021-2027 jest kontynuacją przyjętych wcześniej rozwiązań i będzie oparte </w:t>
      </w:r>
      <w:r w:rsidR="00B32A44" w:rsidRPr="007D59AA">
        <w:rPr>
          <w:rFonts w:asciiTheme="minorHAnsi" w:hAnsiTheme="minorHAnsi" w:cstheme="minorHAnsi"/>
        </w:rPr>
        <w:br/>
      </w:r>
      <w:r w:rsidR="00847CE7" w:rsidRPr="007D59AA">
        <w:rPr>
          <w:rFonts w:asciiTheme="minorHAnsi" w:hAnsiTheme="minorHAnsi" w:cstheme="minorHAnsi"/>
        </w:rPr>
        <w:t xml:space="preserve">o wieloetapowy </w:t>
      </w:r>
      <w:r w:rsidRPr="007D59AA">
        <w:rPr>
          <w:rFonts w:asciiTheme="minorHAnsi" w:hAnsiTheme="minorHAnsi" w:cstheme="minorHAnsi"/>
        </w:rPr>
        <w:t>proces</w:t>
      </w:r>
      <w:r w:rsidR="00C21659" w:rsidRPr="007D59AA">
        <w:rPr>
          <w:rFonts w:asciiTheme="minorHAnsi" w:hAnsiTheme="minorHAnsi" w:cstheme="minorHAnsi"/>
        </w:rPr>
        <w:t>, na który składają się następujące elementy</w:t>
      </w:r>
      <w:r w:rsidR="00847CE7" w:rsidRPr="007D59AA">
        <w:rPr>
          <w:rFonts w:asciiTheme="minorHAnsi" w:hAnsiTheme="minorHAnsi" w:cstheme="minorHAnsi"/>
        </w:rPr>
        <w:t>:</w:t>
      </w:r>
    </w:p>
    <w:p w14:paraId="1C656209" w14:textId="77777777" w:rsidR="00847CE7" w:rsidRPr="007D59AA" w:rsidRDefault="00847CE7" w:rsidP="002810B7">
      <w:pPr>
        <w:pStyle w:val="Akapitzlist"/>
        <w:numPr>
          <w:ilvl w:val="1"/>
          <w:numId w:val="1"/>
        </w:numPr>
        <w:spacing w:before="120" w:line="360" w:lineRule="auto"/>
        <w:ind w:left="754" w:hanging="397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 xml:space="preserve">IZ zawiadamia </w:t>
      </w:r>
      <w:r w:rsidR="00DD05B9" w:rsidRPr="007D59AA">
        <w:rPr>
          <w:rFonts w:asciiTheme="minorHAnsi" w:hAnsiTheme="minorHAnsi" w:cstheme="minorHAnsi"/>
        </w:rPr>
        <w:t>Gminy</w:t>
      </w:r>
      <w:r w:rsidRPr="007D59AA">
        <w:rPr>
          <w:rFonts w:asciiTheme="minorHAnsi" w:hAnsiTheme="minorHAnsi" w:cstheme="minorHAnsi"/>
        </w:rPr>
        <w:t xml:space="preserve"> województwa pomorskiego o możliwości przystąpienia do procesu</w:t>
      </w:r>
      <w:r w:rsidR="004C78E3" w:rsidRPr="007D59AA">
        <w:rPr>
          <w:rFonts w:asciiTheme="minorHAnsi" w:hAnsiTheme="minorHAnsi" w:cstheme="minorHAnsi"/>
        </w:rPr>
        <w:t xml:space="preserve"> uzgadniania</w:t>
      </w:r>
      <w:r w:rsidRPr="007D59AA">
        <w:rPr>
          <w:rFonts w:asciiTheme="minorHAnsi" w:hAnsiTheme="minorHAnsi" w:cstheme="minorHAnsi"/>
        </w:rPr>
        <w:t xml:space="preserve"> </w:t>
      </w:r>
      <w:r w:rsidR="00915963" w:rsidRPr="007D59AA">
        <w:rPr>
          <w:rFonts w:asciiTheme="minorHAnsi" w:hAnsiTheme="minorHAnsi" w:cstheme="minorHAnsi"/>
        </w:rPr>
        <w:t>P</w:t>
      </w:r>
      <w:r w:rsidR="006661F9" w:rsidRPr="007D59AA">
        <w:rPr>
          <w:rFonts w:asciiTheme="minorHAnsi" w:hAnsiTheme="minorHAnsi" w:cstheme="minorHAnsi"/>
        </w:rPr>
        <w:t xml:space="preserve">akietu </w:t>
      </w:r>
      <w:r w:rsidR="00915963" w:rsidRPr="007D59AA">
        <w:rPr>
          <w:rFonts w:asciiTheme="minorHAnsi" w:hAnsiTheme="minorHAnsi" w:cstheme="minorHAnsi"/>
        </w:rPr>
        <w:t>P</w:t>
      </w:r>
      <w:r w:rsidRPr="007D59AA">
        <w:rPr>
          <w:rFonts w:asciiTheme="minorHAnsi" w:hAnsiTheme="minorHAnsi" w:cstheme="minorHAnsi"/>
        </w:rPr>
        <w:t>rojektów w ramach FEP 2021-2027.</w:t>
      </w:r>
      <w:r w:rsidR="00B34307" w:rsidRPr="007D59AA">
        <w:rPr>
          <w:rFonts w:asciiTheme="minorHAnsi" w:hAnsiTheme="minorHAnsi" w:cstheme="minorHAnsi"/>
        </w:rPr>
        <w:t xml:space="preserve"> </w:t>
      </w:r>
      <w:r w:rsidR="00B34307" w:rsidRPr="007D59AA">
        <w:rPr>
          <w:rFonts w:asciiTheme="minorHAnsi" w:hAnsiTheme="minorHAnsi" w:cstheme="minorHAnsi"/>
          <w:color w:val="FF0000"/>
        </w:rPr>
        <w:t xml:space="preserve"> </w:t>
      </w:r>
    </w:p>
    <w:p w14:paraId="786EB128" w14:textId="77777777" w:rsidR="00847CE7" w:rsidRPr="007D59AA" w:rsidRDefault="00847CE7" w:rsidP="000253DA">
      <w:pPr>
        <w:pStyle w:val="Akapitzlist"/>
        <w:numPr>
          <w:ilvl w:val="1"/>
          <w:numId w:val="1"/>
        </w:numPr>
        <w:spacing w:after="0" w:line="360" w:lineRule="auto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 xml:space="preserve">Zainteresowane </w:t>
      </w:r>
      <w:r w:rsidR="00DD05B9" w:rsidRPr="007D59AA">
        <w:rPr>
          <w:rFonts w:asciiTheme="minorHAnsi" w:hAnsiTheme="minorHAnsi" w:cstheme="minorHAnsi"/>
        </w:rPr>
        <w:t>Gminy</w:t>
      </w:r>
      <w:r w:rsidRPr="007D59AA">
        <w:rPr>
          <w:rFonts w:asciiTheme="minorHAnsi" w:hAnsiTheme="minorHAnsi" w:cstheme="minorHAnsi"/>
        </w:rPr>
        <w:t xml:space="preserve"> składają w terminie określonym przez IZ pisemne </w:t>
      </w:r>
      <w:r w:rsidR="00AC74A5" w:rsidRPr="007D59AA">
        <w:rPr>
          <w:rFonts w:asciiTheme="minorHAnsi" w:hAnsiTheme="minorHAnsi" w:cstheme="minorHAnsi"/>
        </w:rPr>
        <w:t>D</w:t>
      </w:r>
      <w:r w:rsidRPr="007D59AA">
        <w:rPr>
          <w:rFonts w:asciiTheme="minorHAnsi" w:hAnsiTheme="minorHAnsi" w:cstheme="minorHAnsi"/>
        </w:rPr>
        <w:t>eklaracje</w:t>
      </w:r>
      <w:r w:rsidR="00151324" w:rsidRPr="007D59AA">
        <w:rPr>
          <w:rFonts w:asciiTheme="minorHAnsi" w:hAnsiTheme="minorHAnsi" w:cstheme="minorHAnsi"/>
        </w:rPr>
        <w:t>.</w:t>
      </w:r>
      <w:r w:rsidRPr="007D59AA">
        <w:rPr>
          <w:rFonts w:asciiTheme="minorHAnsi" w:hAnsiTheme="minorHAnsi" w:cstheme="minorHAnsi"/>
        </w:rPr>
        <w:t xml:space="preserve"> </w:t>
      </w:r>
      <w:r w:rsidR="00151324" w:rsidRPr="007D59AA">
        <w:rPr>
          <w:rFonts w:asciiTheme="minorHAnsi" w:hAnsiTheme="minorHAnsi" w:cstheme="minorHAnsi"/>
        </w:rPr>
        <w:t>Deklaracja stanowi</w:t>
      </w:r>
      <w:r w:rsidRPr="007D59AA">
        <w:rPr>
          <w:rFonts w:asciiTheme="minorHAnsi" w:hAnsiTheme="minorHAnsi" w:cstheme="minorHAnsi"/>
        </w:rPr>
        <w:t xml:space="preserve"> wymóg przystąpienia do procesu przygotowania projektów w ramach FEP 2021-2027. </w:t>
      </w:r>
      <w:r w:rsidR="00DD05B9" w:rsidRPr="007D59AA">
        <w:rPr>
          <w:rFonts w:asciiTheme="minorHAnsi" w:hAnsiTheme="minorHAnsi" w:cstheme="minorHAnsi"/>
        </w:rPr>
        <w:br/>
      </w:r>
      <w:r w:rsidRPr="007D59AA">
        <w:rPr>
          <w:rFonts w:asciiTheme="minorHAnsi" w:hAnsiTheme="minorHAnsi" w:cstheme="minorHAnsi"/>
        </w:rPr>
        <w:t xml:space="preserve">W </w:t>
      </w:r>
      <w:r w:rsidR="00A8525D" w:rsidRPr="007D59AA">
        <w:rPr>
          <w:rFonts w:asciiTheme="minorHAnsi" w:hAnsiTheme="minorHAnsi" w:cstheme="minorHAnsi"/>
        </w:rPr>
        <w:t>D</w:t>
      </w:r>
      <w:r w:rsidRPr="007D59AA">
        <w:rPr>
          <w:rFonts w:asciiTheme="minorHAnsi" w:hAnsiTheme="minorHAnsi" w:cstheme="minorHAnsi"/>
        </w:rPr>
        <w:t xml:space="preserve">eklaracji </w:t>
      </w:r>
      <w:r w:rsidR="004C096A" w:rsidRPr="007D59AA">
        <w:rPr>
          <w:rFonts w:asciiTheme="minorHAnsi" w:hAnsiTheme="minorHAnsi" w:cstheme="minorHAnsi"/>
        </w:rPr>
        <w:t>Gmina</w:t>
      </w:r>
      <w:r w:rsidR="00BA6304" w:rsidRPr="007D59AA">
        <w:rPr>
          <w:rFonts w:asciiTheme="minorHAnsi" w:hAnsiTheme="minorHAnsi" w:cstheme="minorHAnsi"/>
        </w:rPr>
        <w:t xml:space="preserve"> </w:t>
      </w:r>
      <w:r w:rsidRPr="007D59AA">
        <w:rPr>
          <w:rFonts w:asciiTheme="minorHAnsi" w:hAnsiTheme="minorHAnsi" w:cstheme="minorHAnsi"/>
        </w:rPr>
        <w:t>określa</w:t>
      </w:r>
      <w:r w:rsidR="00C21659" w:rsidRPr="007D59AA">
        <w:rPr>
          <w:rFonts w:asciiTheme="minorHAnsi" w:hAnsiTheme="minorHAnsi" w:cstheme="minorHAnsi"/>
        </w:rPr>
        <w:t>,</w:t>
      </w:r>
      <w:r w:rsidR="005003F0" w:rsidRPr="007D59AA">
        <w:rPr>
          <w:rFonts w:asciiTheme="minorHAnsi" w:hAnsiTheme="minorHAnsi" w:cstheme="minorHAnsi"/>
        </w:rPr>
        <w:t xml:space="preserve"> </w:t>
      </w:r>
      <w:r w:rsidR="00C21659" w:rsidRPr="007D59AA">
        <w:rPr>
          <w:rFonts w:asciiTheme="minorHAnsi" w:hAnsiTheme="minorHAnsi" w:cstheme="minorHAnsi"/>
        </w:rPr>
        <w:t>w ramach</w:t>
      </w:r>
      <w:r w:rsidR="00C1709B" w:rsidRPr="007D59AA">
        <w:rPr>
          <w:rFonts w:asciiTheme="minorHAnsi" w:hAnsiTheme="minorHAnsi" w:cstheme="minorHAnsi"/>
        </w:rPr>
        <w:t xml:space="preserve"> których</w:t>
      </w:r>
      <w:r w:rsidR="00C21659" w:rsidRPr="007D59AA">
        <w:rPr>
          <w:rFonts w:asciiTheme="minorHAnsi" w:hAnsiTheme="minorHAnsi" w:cstheme="minorHAnsi"/>
        </w:rPr>
        <w:t xml:space="preserve"> </w:t>
      </w:r>
      <w:r w:rsidR="006B37DD" w:rsidRPr="007D59AA">
        <w:rPr>
          <w:rFonts w:asciiTheme="minorHAnsi" w:hAnsiTheme="minorHAnsi" w:cstheme="minorHAnsi"/>
        </w:rPr>
        <w:t xml:space="preserve">Działań </w:t>
      </w:r>
      <w:r w:rsidR="00C21659" w:rsidRPr="007D59AA">
        <w:rPr>
          <w:rFonts w:asciiTheme="minorHAnsi" w:hAnsiTheme="minorHAnsi" w:cstheme="minorHAnsi"/>
        </w:rPr>
        <w:t xml:space="preserve">dedykowanych rewitalizacji </w:t>
      </w:r>
      <w:r w:rsidR="00E26B9A" w:rsidRPr="007D59AA">
        <w:rPr>
          <w:rFonts w:asciiTheme="minorHAnsi" w:hAnsiTheme="minorHAnsi" w:cstheme="minorHAnsi"/>
        </w:rPr>
        <w:t xml:space="preserve">w </w:t>
      </w:r>
      <w:r w:rsidR="00C1709B" w:rsidRPr="007D59AA">
        <w:rPr>
          <w:rFonts w:asciiTheme="minorHAnsi" w:hAnsiTheme="minorHAnsi" w:cstheme="minorHAnsi"/>
        </w:rPr>
        <w:t xml:space="preserve">FEP 2021-2027 planuje realizację projektów. </w:t>
      </w:r>
    </w:p>
    <w:p w14:paraId="498F4D15" w14:textId="77777777" w:rsidR="002C7F64" w:rsidRPr="007D59AA" w:rsidRDefault="00772549" w:rsidP="002810B7">
      <w:pPr>
        <w:pStyle w:val="Akapitzlist"/>
        <w:numPr>
          <w:ilvl w:val="1"/>
          <w:numId w:val="1"/>
        </w:numPr>
        <w:spacing w:before="120" w:line="360" w:lineRule="auto"/>
        <w:ind w:left="754" w:hanging="397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>IZ n</w:t>
      </w:r>
      <w:r w:rsidR="00847CE7" w:rsidRPr="007D59AA">
        <w:rPr>
          <w:rFonts w:asciiTheme="minorHAnsi" w:hAnsiTheme="minorHAnsi" w:cstheme="minorHAnsi"/>
        </w:rPr>
        <w:t xml:space="preserve">a podstawie przedłożonych </w:t>
      </w:r>
      <w:r w:rsidR="00E26B9A" w:rsidRPr="007D59AA">
        <w:rPr>
          <w:rFonts w:asciiTheme="minorHAnsi" w:hAnsiTheme="minorHAnsi" w:cstheme="minorHAnsi"/>
        </w:rPr>
        <w:t xml:space="preserve">przez wszystkie Gminy </w:t>
      </w:r>
      <w:r w:rsidR="00012A12" w:rsidRPr="007D59AA">
        <w:rPr>
          <w:rFonts w:asciiTheme="minorHAnsi" w:hAnsiTheme="minorHAnsi" w:cstheme="minorHAnsi"/>
        </w:rPr>
        <w:t>D</w:t>
      </w:r>
      <w:r w:rsidR="00847CE7" w:rsidRPr="007D59AA">
        <w:rPr>
          <w:rFonts w:asciiTheme="minorHAnsi" w:hAnsiTheme="minorHAnsi" w:cstheme="minorHAnsi"/>
        </w:rPr>
        <w:t>eklaracji dokon</w:t>
      </w:r>
      <w:r w:rsidR="007247F8" w:rsidRPr="007D59AA">
        <w:rPr>
          <w:rFonts w:asciiTheme="minorHAnsi" w:hAnsiTheme="minorHAnsi" w:cstheme="minorHAnsi"/>
        </w:rPr>
        <w:t xml:space="preserve">uje </w:t>
      </w:r>
      <w:r w:rsidR="00847CE7" w:rsidRPr="007D59AA">
        <w:rPr>
          <w:rFonts w:asciiTheme="minorHAnsi" w:hAnsiTheme="minorHAnsi" w:cstheme="minorHAnsi"/>
        </w:rPr>
        <w:t xml:space="preserve">podziału dostępnej alokacji na poszczególne </w:t>
      </w:r>
      <w:r w:rsidR="00E26B9A" w:rsidRPr="007D59AA">
        <w:rPr>
          <w:rFonts w:asciiTheme="minorHAnsi" w:hAnsiTheme="minorHAnsi" w:cstheme="minorHAnsi"/>
        </w:rPr>
        <w:t>miasta</w:t>
      </w:r>
      <w:r w:rsidR="00847CE7" w:rsidRPr="007D59AA">
        <w:rPr>
          <w:rFonts w:asciiTheme="minorHAnsi" w:hAnsiTheme="minorHAnsi" w:cstheme="minorHAnsi"/>
        </w:rPr>
        <w:t xml:space="preserve"> (zgodnie z Załącznikiem nr </w:t>
      </w:r>
      <w:r w:rsidRPr="007D59AA">
        <w:rPr>
          <w:rFonts w:asciiTheme="minorHAnsi" w:hAnsiTheme="minorHAnsi" w:cstheme="minorHAnsi"/>
        </w:rPr>
        <w:t>1.</w:t>
      </w:r>
      <w:r w:rsidR="00847CE7" w:rsidRPr="007D59AA">
        <w:rPr>
          <w:rFonts w:asciiTheme="minorHAnsi" w:hAnsiTheme="minorHAnsi" w:cstheme="minorHAnsi"/>
        </w:rPr>
        <w:t>3</w:t>
      </w:r>
      <w:r w:rsidR="00555F57" w:rsidRPr="007D59AA">
        <w:rPr>
          <w:rFonts w:asciiTheme="minorHAnsi" w:hAnsiTheme="minorHAnsi" w:cstheme="minorHAnsi"/>
        </w:rPr>
        <w:t>.</w:t>
      </w:r>
      <w:r w:rsidRPr="007D59AA">
        <w:rPr>
          <w:rFonts w:asciiTheme="minorHAnsi" w:hAnsiTheme="minorHAnsi" w:cstheme="minorHAnsi"/>
        </w:rPr>
        <w:t xml:space="preserve"> </w:t>
      </w:r>
      <w:r w:rsidR="006B37DD" w:rsidRPr="007D59AA">
        <w:rPr>
          <w:rFonts w:asciiTheme="minorHAnsi" w:hAnsiTheme="minorHAnsi" w:cstheme="minorHAnsi"/>
        </w:rPr>
        <w:t xml:space="preserve">do niniejszych Zasad pn. Metodyka </w:t>
      </w:r>
      <w:r w:rsidR="00290780" w:rsidRPr="007D59AA">
        <w:rPr>
          <w:rFonts w:asciiTheme="minorHAnsi" w:hAnsiTheme="minorHAnsi" w:cstheme="minorHAnsi"/>
        </w:rPr>
        <w:t>podziału alokacji na</w:t>
      </w:r>
      <w:r w:rsidR="00EA77C4" w:rsidRPr="007D59AA">
        <w:rPr>
          <w:rFonts w:asciiTheme="minorHAnsi" w:hAnsiTheme="minorHAnsi" w:cstheme="minorHAnsi"/>
        </w:rPr>
        <w:t xml:space="preserve"> </w:t>
      </w:r>
      <w:r w:rsidR="002631C0" w:rsidRPr="007D59AA">
        <w:rPr>
          <w:rFonts w:asciiTheme="minorHAnsi" w:hAnsiTheme="minorHAnsi" w:cstheme="minorHAnsi"/>
        </w:rPr>
        <w:t>miasta</w:t>
      </w:r>
      <w:r w:rsidR="00290780" w:rsidRPr="007D59AA">
        <w:rPr>
          <w:rFonts w:asciiTheme="minorHAnsi" w:hAnsiTheme="minorHAnsi" w:cstheme="minorHAnsi"/>
        </w:rPr>
        <w:t xml:space="preserve"> </w:t>
      </w:r>
      <w:r w:rsidR="00EA77C4" w:rsidRPr="007D59AA">
        <w:rPr>
          <w:rFonts w:asciiTheme="minorHAnsi" w:hAnsiTheme="minorHAnsi" w:cstheme="minorHAnsi"/>
        </w:rPr>
        <w:t>z</w:t>
      </w:r>
      <w:r w:rsidR="00290780" w:rsidRPr="007D59AA">
        <w:rPr>
          <w:rFonts w:asciiTheme="minorHAnsi" w:hAnsiTheme="minorHAnsi" w:cstheme="minorHAnsi"/>
        </w:rPr>
        <w:t xml:space="preserve"> F</w:t>
      </w:r>
      <w:r w:rsidR="00F6206A">
        <w:rPr>
          <w:rFonts w:asciiTheme="minorHAnsi" w:hAnsiTheme="minorHAnsi" w:cstheme="minorHAnsi"/>
        </w:rPr>
        <w:t>EP</w:t>
      </w:r>
      <w:r w:rsidR="00290780" w:rsidRPr="007D59AA">
        <w:rPr>
          <w:rFonts w:asciiTheme="minorHAnsi" w:hAnsiTheme="minorHAnsi" w:cstheme="minorHAnsi"/>
        </w:rPr>
        <w:t xml:space="preserve"> 2021-2027</w:t>
      </w:r>
      <w:r w:rsidR="00847CE7" w:rsidRPr="007D59AA">
        <w:rPr>
          <w:rFonts w:asciiTheme="minorHAnsi" w:hAnsiTheme="minorHAnsi" w:cstheme="minorHAnsi"/>
        </w:rPr>
        <w:t xml:space="preserve">). Deklaracje złożone po wyznaczonym terminie nie będą mogły być rozpatrywane z uwagi na dokonany </w:t>
      </w:r>
      <w:r w:rsidR="007247F8" w:rsidRPr="007D59AA">
        <w:rPr>
          <w:rFonts w:asciiTheme="minorHAnsi" w:hAnsiTheme="minorHAnsi" w:cstheme="minorHAnsi"/>
        </w:rPr>
        <w:t xml:space="preserve">już </w:t>
      </w:r>
      <w:r w:rsidR="00847CE7" w:rsidRPr="007D59AA">
        <w:rPr>
          <w:rFonts w:asciiTheme="minorHAnsi" w:hAnsiTheme="minorHAnsi" w:cstheme="minorHAnsi"/>
        </w:rPr>
        <w:t xml:space="preserve">podział alokacji na poszczególne </w:t>
      </w:r>
      <w:r w:rsidR="00F6206A">
        <w:rPr>
          <w:rFonts w:asciiTheme="minorHAnsi" w:hAnsiTheme="minorHAnsi" w:cstheme="minorHAnsi"/>
        </w:rPr>
        <w:t>miasta</w:t>
      </w:r>
      <w:r w:rsidR="00847CE7" w:rsidRPr="007D59AA">
        <w:rPr>
          <w:rFonts w:asciiTheme="minorHAnsi" w:hAnsiTheme="minorHAnsi" w:cstheme="minorHAnsi"/>
        </w:rPr>
        <w:t>.</w:t>
      </w:r>
    </w:p>
    <w:p w14:paraId="198CFAB8" w14:textId="77777777" w:rsidR="00E013D7" w:rsidRPr="007D59AA" w:rsidRDefault="00E013D7" w:rsidP="00612568">
      <w:pPr>
        <w:pStyle w:val="Akapitzlist"/>
        <w:numPr>
          <w:ilvl w:val="1"/>
          <w:numId w:val="1"/>
        </w:numPr>
        <w:spacing w:before="120" w:line="360" w:lineRule="auto"/>
        <w:ind w:left="754" w:hanging="397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 xml:space="preserve">W trakcie prac nad przygotowaniem lub aktualizacją GPR </w:t>
      </w:r>
      <w:r w:rsidR="00F6206A" w:rsidRPr="007D59AA">
        <w:rPr>
          <w:rFonts w:asciiTheme="minorHAnsi" w:hAnsiTheme="minorHAnsi" w:cstheme="minorHAnsi"/>
        </w:rPr>
        <w:t>(tj. po naborze przedsięwzięć do GPR i opracowaniu listy planowanych podstawowych p</w:t>
      </w:r>
      <w:r w:rsidR="00F6206A">
        <w:rPr>
          <w:rFonts w:asciiTheme="minorHAnsi" w:hAnsiTheme="minorHAnsi" w:cstheme="minorHAnsi"/>
        </w:rPr>
        <w:t xml:space="preserve">rzedsięwzięć rewitalizacyjnych) </w:t>
      </w:r>
      <w:r w:rsidRPr="007D59AA">
        <w:rPr>
          <w:rFonts w:asciiTheme="minorHAnsi" w:hAnsiTheme="minorHAnsi" w:cstheme="minorHAnsi"/>
        </w:rPr>
        <w:t xml:space="preserve">następuje </w:t>
      </w:r>
      <w:r w:rsidR="00FF747E" w:rsidRPr="007D59AA">
        <w:rPr>
          <w:rFonts w:asciiTheme="minorHAnsi" w:hAnsiTheme="minorHAnsi" w:cstheme="minorHAnsi"/>
          <w:b/>
        </w:rPr>
        <w:t>robocze</w:t>
      </w:r>
      <w:r w:rsidR="00FF747E" w:rsidRPr="007D59AA">
        <w:rPr>
          <w:rFonts w:asciiTheme="minorHAnsi" w:hAnsiTheme="minorHAnsi" w:cstheme="minorHAnsi"/>
          <w:b/>
          <w:color w:val="FF0000"/>
        </w:rPr>
        <w:t xml:space="preserve"> </w:t>
      </w:r>
      <w:r w:rsidRPr="007D59AA">
        <w:rPr>
          <w:rFonts w:asciiTheme="minorHAnsi" w:hAnsiTheme="minorHAnsi" w:cstheme="minorHAnsi"/>
          <w:b/>
        </w:rPr>
        <w:t>uzgodnienie listy projektów</w:t>
      </w:r>
      <w:r w:rsidRPr="007D59AA">
        <w:rPr>
          <w:rFonts w:asciiTheme="minorHAnsi" w:hAnsiTheme="minorHAnsi" w:cstheme="minorHAnsi"/>
        </w:rPr>
        <w:t xml:space="preserve"> </w:t>
      </w:r>
      <w:r w:rsidR="00E26B9A" w:rsidRPr="007D59AA">
        <w:rPr>
          <w:rFonts w:asciiTheme="minorHAnsi" w:hAnsiTheme="minorHAnsi" w:cstheme="minorHAnsi"/>
        </w:rPr>
        <w:t>o której mowa w pkt. 1</w:t>
      </w:r>
      <w:r w:rsidRPr="007D59AA">
        <w:rPr>
          <w:rFonts w:asciiTheme="minorHAnsi" w:hAnsiTheme="minorHAnsi" w:cstheme="minorHAnsi"/>
        </w:rPr>
        <w:t>.3.</w:t>
      </w:r>
      <w:r w:rsidR="002260A4" w:rsidRPr="007D59AA">
        <w:rPr>
          <w:rFonts w:asciiTheme="minorHAnsi" w:hAnsiTheme="minorHAnsi" w:cstheme="minorHAnsi"/>
        </w:rPr>
        <w:t xml:space="preserve"> </w:t>
      </w:r>
    </w:p>
    <w:p w14:paraId="507B2163" w14:textId="3EF6647D" w:rsidR="00E013D7" w:rsidRPr="007D59AA" w:rsidRDefault="00C030E8" w:rsidP="00F6206A">
      <w:pPr>
        <w:pStyle w:val="Akapitzlist"/>
        <w:numPr>
          <w:ilvl w:val="1"/>
          <w:numId w:val="1"/>
        </w:numPr>
        <w:spacing w:before="120" w:line="360" w:lineRule="auto"/>
        <w:contextualSpacing w:val="0"/>
        <w:rPr>
          <w:rFonts w:asciiTheme="minorHAnsi" w:hAnsiTheme="minorHAnsi" w:cstheme="minorHAnsi"/>
          <w:b/>
          <w:strike/>
        </w:rPr>
      </w:pPr>
      <w:r>
        <w:rPr>
          <w:rFonts w:asciiTheme="minorHAnsi" w:hAnsiTheme="minorHAnsi" w:cstheme="minorHAnsi"/>
        </w:rPr>
        <w:t>Robocze u</w:t>
      </w:r>
      <w:r w:rsidR="00E013D7" w:rsidRPr="007D59AA">
        <w:rPr>
          <w:rFonts w:asciiTheme="minorHAnsi" w:hAnsiTheme="minorHAnsi" w:cstheme="minorHAnsi"/>
        </w:rPr>
        <w:t>zgodnienie będzie polegać na negocjacjach pomiędzy dan</w:t>
      </w:r>
      <w:r w:rsidR="00A05F82" w:rsidRPr="007D59AA">
        <w:rPr>
          <w:rFonts w:asciiTheme="minorHAnsi" w:hAnsiTheme="minorHAnsi" w:cstheme="minorHAnsi"/>
        </w:rPr>
        <w:t>ą Gminą</w:t>
      </w:r>
      <w:r w:rsidR="00E013D7" w:rsidRPr="007D59AA">
        <w:rPr>
          <w:rFonts w:asciiTheme="minorHAnsi" w:hAnsiTheme="minorHAnsi" w:cstheme="minorHAnsi"/>
        </w:rPr>
        <w:t>, a Zespołem i wspólnym wybor</w:t>
      </w:r>
      <w:r w:rsidR="00FE3977" w:rsidRPr="007D59AA">
        <w:rPr>
          <w:rFonts w:asciiTheme="minorHAnsi" w:hAnsiTheme="minorHAnsi" w:cstheme="minorHAnsi"/>
        </w:rPr>
        <w:t>ze</w:t>
      </w:r>
      <w:r w:rsidR="00E013D7" w:rsidRPr="007D59AA">
        <w:rPr>
          <w:rFonts w:asciiTheme="minorHAnsi" w:hAnsiTheme="minorHAnsi" w:cstheme="minorHAnsi"/>
        </w:rPr>
        <w:t xml:space="preserve"> projektów najlepiej wpisujących się w planowane rodzaje działań i cele FEP 2021-2027</w:t>
      </w:r>
      <w:r w:rsidR="00863981">
        <w:rPr>
          <w:rFonts w:asciiTheme="minorHAnsi" w:hAnsiTheme="minorHAnsi" w:cstheme="minorHAnsi"/>
        </w:rPr>
        <w:t xml:space="preserve"> i zapewniających ich wzajemne zintegrowanie</w:t>
      </w:r>
      <w:r w:rsidR="00E013D7" w:rsidRPr="007D59AA">
        <w:rPr>
          <w:rFonts w:asciiTheme="minorHAnsi" w:hAnsiTheme="minorHAnsi" w:cstheme="minorHAnsi"/>
        </w:rPr>
        <w:t xml:space="preserve">. Na tym etapie Zespół zakłada </w:t>
      </w:r>
      <w:r w:rsidR="00F6206A" w:rsidRPr="007D59AA">
        <w:rPr>
          <w:rFonts w:asciiTheme="minorHAnsi" w:hAnsiTheme="minorHAnsi" w:cstheme="minorHAnsi"/>
        </w:rPr>
        <w:t xml:space="preserve">możliwość </w:t>
      </w:r>
      <w:r w:rsidR="00F6206A">
        <w:rPr>
          <w:rFonts w:asciiTheme="minorHAnsi" w:hAnsiTheme="minorHAnsi" w:cstheme="minorHAnsi"/>
        </w:rPr>
        <w:t>konsultacji</w:t>
      </w:r>
      <w:r w:rsidR="00F6206A" w:rsidRPr="00F6206A">
        <w:rPr>
          <w:rFonts w:asciiTheme="minorHAnsi" w:hAnsiTheme="minorHAnsi" w:cstheme="minorHAnsi"/>
        </w:rPr>
        <w:t xml:space="preserve"> i spotkań</w:t>
      </w:r>
      <w:r w:rsidR="00F6206A">
        <w:rPr>
          <w:rFonts w:asciiTheme="minorHAnsi" w:hAnsiTheme="minorHAnsi" w:cstheme="minorHAnsi"/>
        </w:rPr>
        <w:t xml:space="preserve"> oraz </w:t>
      </w:r>
      <w:r w:rsidR="00141151" w:rsidRPr="007D59AA">
        <w:rPr>
          <w:rFonts w:asciiTheme="minorHAnsi" w:hAnsiTheme="minorHAnsi" w:cstheme="minorHAnsi"/>
        </w:rPr>
        <w:t>wizyt</w:t>
      </w:r>
      <w:r w:rsidR="00914C81" w:rsidRPr="007D59AA">
        <w:rPr>
          <w:rFonts w:asciiTheme="minorHAnsi" w:hAnsiTheme="minorHAnsi" w:cstheme="minorHAnsi"/>
        </w:rPr>
        <w:t xml:space="preserve"> na obszarach rewitalizacji, na których</w:t>
      </w:r>
      <w:r w:rsidR="00E013D7" w:rsidRPr="007D59AA">
        <w:rPr>
          <w:rFonts w:asciiTheme="minorHAnsi" w:hAnsiTheme="minorHAnsi" w:cstheme="minorHAnsi"/>
        </w:rPr>
        <w:t xml:space="preserve"> mają być docelowo realizowane projekty. </w:t>
      </w:r>
    </w:p>
    <w:p w14:paraId="1EBCA3D1" w14:textId="09DD61AE" w:rsidR="00E013D7" w:rsidRPr="007D59AA" w:rsidRDefault="00E013D7" w:rsidP="00612568">
      <w:pPr>
        <w:pStyle w:val="Akapitzlist"/>
        <w:numPr>
          <w:ilvl w:val="1"/>
          <w:numId w:val="1"/>
        </w:numPr>
        <w:spacing w:before="120" w:line="360" w:lineRule="auto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 xml:space="preserve">Po przyjęciu GPR przez radę gminy dokument należy przedłożyć do IZ w celu jego zaopiniowania </w:t>
      </w:r>
      <w:r w:rsidRPr="007D59AA">
        <w:rPr>
          <w:rFonts w:asciiTheme="minorHAnsi" w:hAnsiTheme="minorHAnsi" w:cstheme="minorHAnsi"/>
        </w:rPr>
        <w:br/>
        <w:t xml:space="preserve">w trybie art. 36 ust. 4 ustawy wdrożeniowej zgodnie z Procedurą opiniowania </w:t>
      </w:r>
      <w:r w:rsidR="00F6206A">
        <w:rPr>
          <w:rFonts w:asciiTheme="minorHAnsi" w:hAnsiTheme="minorHAnsi" w:cstheme="minorHAnsi"/>
        </w:rPr>
        <w:t>GPR</w:t>
      </w:r>
      <w:r w:rsidRPr="007D59AA">
        <w:rPr>
          <w:rFonts w:asciiTheme="minorHAnsi" w:hAnsiTheme="minorHAnsi" w:cstheme="minorHAnsi"/>
        </w:rPr>
        <w:t xml:space="preserve"> w województwie pomorskim</w:t>
      </w:r>
      <w:r w:rsidRPr="007D59AA">
        <w:rPr>
          <w:rStyle w:val="Odwoanieprzypisudolnego"/>
          <w:rFonts w:asciiTheme="minorHAnsi" w:hAnsiTheme="minorHAnsi" w:cstheme="minorHAnsi"/>
        </w:rPr>
        <w:footnoteReference w:id="7"/>
      </w:r>
      <w:r w:rsidRPr="007D59AA">
        <w:rPr>
          <w:rFonts w:asciiTheme="minorHAnsi" w:hAnsiTheme="minorHAnsi" w:cstheme="minorHAnsi"/>
        </w:rPr>
        <w:t>.</w:t>
      </w:r>
      <w:r w:rsidR="00470298" w:rsidRPr="007D59AA">
        <w:rPr>
          <w:rFonts w:asciiTheme="minorHAnsi" w:hAnsiTheme="minorHAnsi" w:cstheme="minorHAnsi"/>
        </w:rPr>
        <w:t xml:space="preserve"> </w:t>
      </w:r>
      <w:r w:rsidR="00E65995" w:rsidRPr="007D59AA">
        <w:rPr>
          <w:rFonts w:asciiTheme="minorHAnsi" w:hAnsiTheme="minorHAnsi" w:cstheme="minorHAnsi"/>
        </w:rPr>
        <w:t>Opinia, o której mowa w art. 36 ust. 4 ustawy wdrożeniowej nie jest tożsama z opinią, o które</w:t>
      </w:r>
      <w:r w:rsidR="00442477">
        <w:rPr>
          <w:rFonts w:asciiTheme="minorHAnsi" w:hAnsiTheme="minorHAnsi" w:cstheme="minorHAnsi"/>
        </w:rPr>
        <w:t>j</w:t>
      </w:r>
      <w:r w:rsidR="00E65995" w:rsidRPr="007D59AA">
        <w:rPr>
          <w:rFonts w:asciiTheme="minorHAnsi" w:hAnsiTheme="minorHAnsi" w:cstheme="minorHAnsi"/>
        </w:rPr>
        <w:t xml:space="preserve"> mowa w art. 17 ustawy o rewitalizacji.</w:t>
      </w:r>
    </w:p>
    <w:p w14:paraId="45E53C07" w14:textId="3AA59E07" w:rsidR="00F43E52" w:rsidRPr="007D59AA" w:rsidRDefault="0034480D" w:rsidP="008B7418">
      <w:pPr>
        <w:pStyle w:val="Akapitzlist"/>
        <w:numPr>
          <w:ilvl w:val="2"/>
          <w:numId w:val="1"/>
        </w:numPr>
        <w:spacing w:after="0" w:line="360" w:lineRule="auto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>Opinia dotycząca GPR</w:t>
      </w:r>
      <w:r w:rsidR="00C546E3" w:rsidRPr="007D59AA">
        <w:rPr>
          <w:rFonts w:asciiTheme="minorHAnsi" w:hAnsiTheme="minorHAnsi" w:cstheme="minorHAnsi"/>
        </w:rPr>
        <w:t>, o której</w:t>
      </w:r>
      <w:r w:rsidR="008A30D7" w:rsidRPr="007D59AA">
        <w:rPr>
          <w:rFonts w:asciiTheme="minorHAnsi" w:hAnsiTheme="minorHAnsi" w:cstheme="minorHAnsi"/>
        </w:rPr>
        <w:t xml:space="preserve"> mowa w punkcie </w:t>
      </w:r>
      <w:r w:rsidR="00B307E7" w:rsidRPr="007D59AA">
        <w:rPr>
          <w:rFonts w:asciiTheme="minorHAnsi" w:hAnsiTheme="minorHAnsi" w:cstheme="minorHAnsi"/>
        </w:rPr>
        <w:t>2</w:t>
      </w:r>
      <w:r w:rsidR="008A30D7" w:rsidRPr="007D59AA">
        <w:rPr>
          <w:rFonts w:asciiTheme="minorHAnsi" w:hAnsiTheme="minorHAnsi" w:cstheme="minorHAnsi"/>
        </w:rPr>
        <w:t>.6</w:t>
      </w:r>
      <w:r w:rsidR="00B307E7" w:rsidRPr="007D59AA">
        <w:rPr>
          <w:rFonts w:asciiTheme="minorHAnsi" w:hAnsiTheme="minorHAnsi" w:cstheme="minorHAnsi"/>
        </w:rPr>
        <w:t>.</w:t>
      </w:r>
      <w:r w:rsidR="008A30D7" w:rsidRPr="007D59AA">
        <w:rPr>
          <w:rFonts w:asciiTheme="minorHAnsi" w:hAnsiTheme="minorHAnsi" w:cstheme="minorHAnsi"/>
        </w:rPr>
        <w:t xml:space="preserve"> wydawana </w:t>
      </w:r>
      <w:r w:rsidR="00271775" w:rsidRPr="007D59AA">
        <w:rPr>
          <w:rFonts w:asciiTheme="minorHAnsi" w:hAnsiTheme="minorHAnsi" w:cstheme="minorHAnsi"/>
        </w:rPr>
        <w:t xml:space="preserve">jest </w:t>
      </w:r>
      <w:r w:rsidR="008A30D7" w:rsidRPr="007D59AA">
        <w:rPr>
          <w:rFonts w:asciiTheme="minorHAnsi" w:hAnsiTheme="minorHAnsi" w:cstheme="minorHAnsi"/>
        </w:rPr>
        <w:t xml:space="preserve">w terminie 60 dni od dnia wpływu </w:t>
      </w:r>
      <w:r w:rsidR="00BF6D87" w:rsidRPr="007D59AA">
        <w:rPr>
          <w:rFonts w:asciiTheme="minorHAnsi" w:hAnsiTheme="minorHAnsi" w:cstheme="minorHAnsi"/>
        </w:rPr>
        <w:t xml:space="preserve">kompletnych i prawidłowo złożonych dokumentów </w:t>
      </w:r>
      <w:r w:rsidR="008A30D7" w:rsidRPr="007D59AA">
        <w:rPr>
          <w:rFonts w:asciiTheme="minorHAnsi" w:hAnsiTheme="minorHAnsi" w:cstheme="minorHAnsi"/>
        </w:rPr>
        <w:t xml:space="preserve">do Urzędu Marszałkowskiego Województwa </w:t>
      </w:r>
      <w:r w:rsidRPr="007D59AA">
        <w:rPr>
          <w:rFonts w:asciiTheme="minorHAnsi" w:hAnsiTheme="minorHAnsi" w:cstheme="minorHAnsi"/>
        </w:rPr>
        <w:t xml:space="preserve">Pomorskiego. </w:t>
      </w:r>
      <w:r w:rsidR="00575FC0" w:rsidRPr="007D59AA">
        <w:rPr>
          <w:rFonts w:asciiTheme="minorHAnsi" w:hAnsiTheme="minorHAnsi" w:cstheme="minorHAnsi"/>
        </w:rPr>
        <w:t xml:space="preserve">Podstawą wydania opinii przez IZ jest ocena GPR </w:t>
      </w:r>
      <w:r w:rsidR="00575FC0" w:rsidRPr="003F6DBA">
        <w:rPr>
          <w:rFonts w:asciiTheme="minorHAnsi" w:hAnsiTheme="minorHAnsi" w:cstheme="minorHAnsi"/>
        </w:rPr>
        <w:t>przez Zespół</w:t>
      </w:r>
      <w:r w:rsidR="00AC4948" w:rsidRPr="003F6DBA">
        <w:rPr>
          <w:rFonts w:asciiTheme="minorHAnsi" w:hAnsiTheme="minorHAnsi" w:cstheme="minorHAnsi"/>
        </w:rPr>
        <w:t xml:space="preserve"> w zakresie</w:t>
      </w:r>
      <w:r w:rsidR="00E205FA" w:rsidRPr="003F6DBA">
        <w:rPr>
          <w:rFonts w:asciiTheme="minorHAnsi" w:hAnsiTheme="minorHAnsi" w:cstheme="minorHAnsi"/>
        </w:rPr>
        <w:t xml:space="preserve"> spełnienia wymogów dotyczących elementów </w:t>
      </w:r>
      <w:r w:rsidR="0019530B" w:rsidRPr="003F6DBA">
        <w:rPr>
          <w:rFonts w:asciiTheme="minorHAnsi" w:hAnsiTheme="minorHAnsi" w:cstheme="minorHAnsi"/>
        </w:rPr>
        <w:t xml:space="preserve">Strategii IIT </w:t>
      </w:r>
      <w:r w:rsidR="004A03BD" w:rsidRPr="003F6DBA">
        <w:rPr>
          <w:rFonts w:asciiTheme="minorHAnsi" w:hAnsiTheme="minorHAnsi" w:cstheme="minorHAnsi"/>
        </w:rPr>
        <w:t>(wskazanych w punktach</w:t>
      </w:r>
      <w:r w:rsidR="003F6DBA" w:rsidRPr="003F6DBA">
        <w:rPr>
          <w:rFonts w:asciiTheme="minorHAnsi" w:hAnsiTheme="minorHAnsi" w:cstheme="minorHAnsi"/>
        </w:rPr>
        <w:t xml:space="preserve"> </w:t>
      </w:r>
      <w:r w:rsidR="004A03BD" w:rsidRPr="003F6DBA">
        <w:rPr>
          <w:rFonts w:asciiTheme="minorHAnsi" w:hAnsiTheme="minorHAnsi" w:cstheme="minorHAnsi"/>
        </w:rPr>
        <w:t>1.1- 1.</w:t>
      </w:r>
      <w:r w:rsidR="00A306E1" w:rsidRPr="003F6DBA">
        <w:rPr>
          <w:rFonts w:asciiTheme="minorHAnsi" w:hAnsiTheme="minorHAnsi" w:cstheme="minorHAnsi"/>
          <w:strike/>
        </w:rPr>
        <w:t>4</w:t>
      </w:r>
      <w:r w:rsidR="004A03BD" w:rsidRPr="003F6DBA">
        <w:rPr>
          <w:rFonts w:asciiTheme="minorHAnsi" w:hAnsiTheme="minorHAnsi" w:cstheme="minorHAnsi"/>
        </w:rPr>
        <w:t xml:space="preserve">) </w:t>
      </w:r>
      <w:r w:rsidR="00E205FA" w:rsidRPr="003F6DBA">
        <w:rPr>
          <w:rFonts w:asciiTheme="minorHAnsi" w:hAnsiTheme="minorHAnsi" w:cstheme="minorHAnsi"/>
        </w:rPr>
        <w:t xml:space="preserve">i cech GPR </w:t>
      </w:r>
      <w:r w:rsidR="00FD1F91" w:rsidRPr="003F6DBA">
        <w:rPr>
          <w:rFonts w:asciiTheme="minorHAnsi" w:hAnsiTheme="minorHAnsi" w:cstheme="minorHAnsi"/>
        </w:rPr>
        <w:t xml:space="preserve">oraz </w:t>
      </w:r>
      <w:r w:rsidR="00AC4948" w:rsidRPr="003F6DBA">
        <w:rPr>
          <w:rFonts w:asciiTheme="minorHAnsi" w:hAnsiTheme="minorHAnsi" w:cstheme="minorHAnsi"/>
        </w:rPr>
        <w:t xml:space="preserve">weryfikacja </w:t>
      </w:r>
      <w:r w:rsidR="00FD1F91" w:rsidRPr="003F6DBA">
        <w:rPr>
          <w:rFonts w:asciiTheme="minorHAnsi" w:hAnsiTheme="minorHAnsi" w:cstheme="minorHAnsi"/>
        </w:rPr>
        <w:t>możliwoś</w:t>
      </w:r>
      <w:r w:rsidR="00AC4948" w:rsidRPr="003F6DBA">
        <w:rPr>
          <w:rFonts w:asciiTheme="minorHAnsi" w:hAnsiTheme="minorHAnsi" w:cstheme="minorHAnsi"/>
        </w:rPr>
        <w:t>ci</w:t>
      </w:r>
      <w:r w:rsidR="00FD1F91" w:rsidRPr="003F6DBA">
        <w:rPr>
          <w:rFonts w:asciiTheme="minorHAnsi" w:hAnsiTheme="minorHAnsi" w:cstheme="minorHAnsi"/>
        </w:rPr>
        <w:t xml:space="preserve"> finansowania </w:t>
      </w:r>
      <w:r w:rsidR="00FD1F91" w:rsidRPr="007D59AA">
        <w:rPr>
          <w:rFonts w:asciiTheme="minorHAnsi" w:hAnsiTheme="minorHAnsi" w:cstheme="minorHAnsi"/>
        </w:rPr>
        <w:t xml:space="preserve">projektów ujętych </w:t>
      </w:r>
      <w:r w:rsidR="00FD1F91" w:rsidRPr="007D59AA">
        <w:rPr>
          <w:rFonts w:asciiTheme="minorHAnsi" w:hAnsiTheme="minorHAnsi" w:cstheme="minorHAnsi"/>
          <w:b/>
        </w:rPr>
        <w:t xml:space="preserve">na liście projektów </w:t>
      </w:r>
      <w:r w:rsidR="006C248F" w:rsidRPr="007D59AA">
        <w:rPr>
          <w:rFonts w:asciiTheme="minorHAnsi" w:hAnsiTheme="minorHAnsi" w:cstheme="minorHAnsi"/>
          <w:b/>
        </w:rPr>
        <w:t>(o której mowa w pkt. 1</w:t>
      </w:r>
      <w:r w:rsidR="008D0119" w:rsidRPr="007D59AA">
        <w:rPr>
          <w:rFonts w:asciiTheme="minorHAnsi" w:hAnsiTheme="minorHAnsi" w:cstheme="minorHAnsi"/>
          <w:b/>
        </w:rPr>
        <w:t>.3.</w:t>
      </w:r>
      <w:r w:rsidR="006C248F" w:rsidRPr="007D59AA">
        <w:rPr>
          <w:rFonts w:asciiTheme="minorHAnsi" w:hAnsiTheme="minorHAnsi" w:cstheme="minorHAnsi"/>
          <w:b/>
        </w:rPr>
        <w:t xml:space="preserve"> i 2</w:t>
      </w:r>
      <w:r w:rsidR="00AE784E" w:rsidRPr="007D59AA">
        <w:rPr>
          <w:rFonts w:asciiTheme="minorHAnsi" w:hAnsiTheme="minorHAnsi" w:cstheme="minorHAnsi"/>
          <w:b/>
        </w:rPr>
        <w:t xml:space="preserve">.4 </w:t>
      </w:r>
      <w:r w:rsidR="008D0119" w:rsidRPr="007D59AA">
        <w:rPr>
          <w:rFonts w:asciiTheme="minorHAnsi" w:hAnsiTheme="minorHAnsi" w:cstheme="minorHAnsi"/>
          <w:b/>
        </w:rPr>
        <w:t>)</w:t>
      </w:r>
      <w:r w:rsidR="00FD1F91" w:rsidRPr="007D59AA">
        <w:rPr>
          <w:rFonts w:asciiTheme="minorHAnsi" w:hAnsiTheme="minorHAnsi" w:cstheme="minorHAnsi"/>
          <w:b/>
        </w:rPr>
        <w:t xml:space="preserve"> ze środków FEP 2021-2027</w:t>
      </w:r>
      <w:r w:rsidR="00FD1F91" w:rsidRPr="007D59AA">
        <w:rPr>
          <w:rFonts w:asciiTheme="minorHAnsi" w:hAnsiTheme="minorHAnsi" w:cstheme="minorHAnsi"/>
        </w:rPr>
        <w:t xml:space="preserve">. </w:t>
      </w:r>
    </w:p>
    <w:p w14:paraId="063CADBE" w14:textId="77777777" w:rsidR="0088522C" w:rsidRPr="007D59AA" w:rsidRDefault="005C2691" w:rsidP="005C56EB">
      <w:pPr>
        <w:pStyle w:val="Akapitzlist"/>
        <w:numPr>
          <w:ilvl w:val="2"/>
          <w:numId w:val="1"/>
        </w:numPr>
        <w:spacing w:after="0" w:line="360" w:lineRule="auto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lastRenderedPageBreak/>
        <w:t>Ocena GPR zakończona wynikiem p</w:t>
      </w:r>
      <w:r w:rsidR="00217A2A" w:rsidRPr="007D59AA">
        <w:rPr>
          <w:rFonts w:asciiTheme="minorHAnsi" w:hAnsiTheme="minorHAnsi" w:cstheme="minorHAnsi"/>
        </w:rPr>
        <w:t>ozytywn</w:t>
      </w:r>
      <w:r w:rsidR="00003836" w:rsidRPr="007D59AA">
        <w:rPr>
          <w:rFonts w:asciiTheme="minorHAnsi" w:hAnsiTheme="minorHAnsi" w:cstheme="minorHAnsi"/>
        </w:rPr>
        <w:t>ym</w:t>
      </w:r>
      <w:r w:rsidR="00FD1F91" w:rsidRPr="007D59AA">
        <w:rPr>
          <w:rFonts w:asciiTheme="minorHAnsi" w:hAnsiTheme="minorHAnsi" w:cstheme="minorHAnsi"/>
        </w:rPr>
        <w:t xml:space="preserve"> skutkuje przedłożeniem </w:t>
      </w:r>
      <w:bookmarkStart w:id="5" w:name="_Hlk169782554"/>
      <w:r w:rsidR="000253DA" w:rsidRPr="007D59AA">
        <w:rPr>
          <w:rFonts w:asciiTheme="minorHAnsi" w:hAnsiTheme="minorHAnsi" w:cstheme="minorHAnsi"/>
        </w:rPr>
        <w:t>ZW</w:t>
      </w:r>
      <w:r w:rsidR="00E9534A" w:rsidRPr="007D59AA">
        <w:rPr>
          <w:rFonts w:asciiTheme="minorHAnsi" w:hAnsiTheme="minorHAnsi" w:cstheme="minorHAnsi"/>
        </w:rPr>
        <w:t>P</w:t>
      </w:r>
      <w:r w:rsidR="00FD1F91" w:rsidRPr="007D59AA">
        <w:rPr>
          <w:rFonts w:asciiTheme="minorHAnsi" w:hAnsiTheme="minorHAnsi" w:cstheme="minorHAnsi"/>
        </w:rPr>
        <w:t xml:space="preserve"> rekomendacji </w:t>
      </w:r>
      <w:r w:rsidR="00570016" w:rsidRPr="007D59AA">
        <w:rPr>
          <w:rFonts w:asciiTheme="minorHAnsi" w:hAnsiTheme="minorHAnsi" w:cstheme="minorHAnsi"/>
        </w:rPr>
        <w:t>w sprawie wy</w:t>
      </w:r>
      <w:r w:rsidR="00CE5A8C" w:rsidRPr="007D59AA">
        <w:rPr>
          <w:rFonts w:asciiTheme="minorHAnsi" w:hAnsiTheme="minorHAnsi" w:cstheme="minorHAnsi"/>
        </w:rPr>
        <w:t>dania pozytywnej opinii dla GPR</w:t>
      </w:r>
      <w:r w:rsidR="00491A8E" w:rsidRPr="007D59AA">
        <w:rPr>
          <w:rFonts w:asciiTheme="minorHAnsi" w:hAnsiTheme="minorHAnsi" w:cstheme="minorHAnsi"/>
        </w:rPr>
        <w:t xml:space="preserve"> </w:t>
      </w:r>
      <w:bookmarkEnd w:id="5"/>
      <w:r w:rsidR="00491A8E" w:rsidRPr="007D59AA">
        <w:rPr>
          <w:rFonts w:asciiTheme="minorHAnsi" w:hAnsiTheme="minorHAnsi" w:cstheme="minorHAnsi"/>
        </w:rPr>
        <w:t>i zamieszczenia programu</w:t>
      </w:r>
      <w:r w:rsidR="00570016" w:rsidRPr="007D59AA">
        <w:rPr>
          <w:rFonts w:asciiTheme="minorHAnsi" w:hAnsiTheme="minorHAnsi" w:cstheme="minorHAnsi"/>
        </w:rPr>
        <w:t xml:space="preserve"> w Wykazie</w:t>
      </w:r>
      <w:r w:rsidR="00570016" w:rsidRPr="007D59AA">
        <w:rPr>
          <w:rFonts w:asciiTheme="minorHAnsi" w:hAnsiTheme="minorHAnsi" w:cstheme="minorHAnsi"/>
          <w:color w:val="000000" w:themeColor="text1"/>
        </w:rPr>
        <w:t xml:space="preserve"> gminnych programów rewitalizacji województwa pomorskiego</w:t>
      </w:r>
      <w:r w:rsidR="00FD1F91" w:rsidRPr="007D59AA">
        <w:rPr>
          <w:rFonts w:asciiTheme="minorHAnsi" w:hAnsiTheme="minorHAnsi" w:cstheme="minorHAnsi"/>
        </w:rPr>
        <w:t xml:space="preserve">. </w:t>
      </w:r>
      <w:r w:rsidR="00003836" w:rsidRPr="007D59AA">
        <w:rPr>
          <w:rFonts w:asciiTheme="minorHAnsi" w:eastAsiaTheme="minorHAnsi" w:hAnsiTheme="minorHAnsi" w:cstheme="minorHAnsi"/>
        </w:rPr>
        <w:t>Ocena GPR zakończona wynikiem n</w:t>
      </w:r>
      <w:r w:rsidR="00E9534A" w:rsidRPr="007D59AA">
        <w:rPr>
          <w:rFonts w:asciiTheme="minorHAnsi" w:eastAsiaTheme="minorHAnsi" w:hAnsiTheme="minorHAnsi" w:cstheme="minorHAnsi"/>
        </w:rPr>
        <w:t>egatywn</w:t>
      </w:r>
      <w:r w:rsidR="00003836" w:rsidRPr="007D59AA">
        <w:rPr>
          <w:rFonts w:asciiTheme="minorHAnsi" w:eastAsiaTheme="minorHAnsi" w:hAnsiTheme="minorHAnsi" w:cstheme="minorHAnsi"/>
        </w:rPr>
        <w:t>ym</w:t>
      </w:r>
      <w:r w:rsidR="002C1115" w:rsidRPr="007D59AA">
        <w:rPr>
          <w:rFonts w:asciiTheme="minorHAnsi" w:eastAsiaTheme="minorHAnsi" w:hAnsiTheme="minorHAnsi" w:cstheme="minorHAnsi"/>
        </w:rPr>
        <w:t xml:space="preserve"> </w:t>
      </w:r>
      <w:r w:rsidR="00FD1F91" w:rsidRPr="007D59AA">
        <w:rPr>
          <w:rFonts w:asciiTheme="minorHAnsi" w:eastAsiaTheme="minorHAnsi" w:hAnsiTheme="minorHAnsi" w:cstheme="minorHAnsi"/>
        </w:rPr>
        <w:t xml:space="preserve">skutkuje </w:t>
      </w:r>
      <w:r w:rsidR="005C56EB" w:rsidRPr="007D59AA">
        <w:rPr>
          <w:rFonts w:asciiTheme="minorHAnsi" w:eastAsiaTheme="minorHAnsi" w:hAnsiTheme="minorHAnsi" w:cstheme="minorHAnsi"/>
        </w:rPr>
        <w:t xml:space="preserve">przedłożeniem </w:t>
      </w:r>
      <w:r w:rsidR="006774AC" w:rsidRPr="007D59AA">
        <w:rPr>
          <w:rFonts w:asciiTheme="minorHAnsi" w:eastAsiaTheme="minorHAnsi" w:hAnsiTheme="minorHAnsi" w:cstheme="minorHAnsi"/>
        </w:rPr>
        <w:t xml:space="preserve">ZWP rekomendacji w sprawie wydania </w:t>
      </w:r>
      <w:r w:rsidR="005C56EB" w:rsidRPr="007D59AA">
        <w:rPr>
          <w:rFonts w:asciiTheme="minorHAnsi" w:eastAsiaTheme="minorHAnsi" w:hAnsiTheme="minorHAnsi" w:cstheme="minorHAnsi"/>
        </w:rPr>
        <w:t>opinii negatywnej</w:t>
      </w:r>
      <w:r w:rsidR="005C56EB" w:rsidRPr="007D59AA">
        <w:rPr>
          <w:rFonts w:asciiTheme="minorHAnsi" w:hAnsiTheme="minorHAnsi" w:cstheme="minorHAnsi"/>
        </w:rPr>
        <w:t xml:space="preserve"> </w:t>
      </w:r>
      <w:r w:rsidR="001B2075" w:rsidRPr="007D59AA">
        <w:rPr>
          <w:rFonts w:asciiTheme="minorHAnsi" w:hAnsiTheme="minorHAnsi" w:cstheme="minorHAnsi"/>
        </w:rPr>
        <w:t>dla GPR</w:t>
      </w:r>
      <w:r w:rsidR="00B61058" w:rsidRPr="007D59AA">
        <w:rPr>
          <w:rFonts w:asciiTheme="minorHAnsi" w:hAnsiTheme="minorHAnsi" w:cstheme="minorHAnsi"/>
        </w:rPr>
        <w:t>, w</w:t>
      </w:r>
      <w:r w:rsidR="00964A56" w:rsidRPr="007D59AA">
        <w:rPr>
          <w:rFonts w:asciiTheme="minorHAnsi" w:hAnsiTheme="minorHAnsi" w:cstheme="minorHAnsi"/>
        </w:rPr>
        <w:t xml:space="preserve"> takiej sytuacji Gmina zobowiązana jest do </w:t>
      </w:r>
      <w:r w:rsidR="00FD1F91" w:rsidRPr="007D59AA">
        <w:rPr>
          <w:rFonts w:asciiTheme="minorHAnsi" w:eastAsiaTheme="minorHAnsi" w:hAnsiTheme="minorHAnsi" w:cstheme="minorHAnsi"/>
        </w:rPr>
        <w:t xml:space="preserve">przekazania korekty </w:t>
      </w:r>
      <w:r w:rsidR="00165A94">
        <w:rPr>
          <w:rFonts w:asciiTheme="minorHAnsi" w:eastAsiaTheme="minorHAnsi" w:hAnsiTheme="minorHAnsi" w:cstheme="minorHAnsi"/>
        </w:rPr>
        <w:t>p</w:t>
      </w:r>
      <w:r w:rsidR="00FD1F91" w:rsidRPr="007D59AA">
        <w:rPr>
          <w:rFonts w:asciiTheme="minorHAnsi" w:eastAsiaTheme="minorHAnsi" w:hAnsiTheme="minorHAnsi" w:cstheme="minorHAnsi"/>
        </w:rPr>
        <w:t xml:space="preserve">rogramu, w tym </w:t>
      </w:r>
      <w:r w:rsidR="00C91D48">
        <w:rPr>
          <w:rFonts w:asciiTheme="minorHAnsi" w:eastAsiaTheme="minorHAnsi" w:hAnsiTheme="minorHAnsi" w:cstheme="minorHAnsi"/>
        </w:rPr>
        <w:t>złożenia</w:t>
      </w:r>
      <w:r w:rsidR="0065182F" w:rsidRPr="007D59AA">
        <w:rPr>
          <w:rFonts w:asciiTheme="minorHAnsi" w:eastAsiaTheme="minorHAnsi" w:hAnsiTheme="minorHAnsi" w:cstheme="minorHAnsi"/>
        </w:rPr>
        <w:t xml:space="preserve"> </w:t>
      </w:r>
      <w:r w:rsidR="00FD1F91" w:rsidRPr="007D59AA">
        <w:rPr>
          <w:rFonts w:asciiTheme="minorHAnsi" w:eastAsiaTheme="minorHAnsi" w:hAnsiTheme="minorHAnsi" w:cstheme="minorHAnsi"/>
        </w:rPr>
        <w:t xml:space="preserve">wyjaśnień zgodnie z treścią zawartą w uzasadnieniu do </w:t>
      </w:r>
      <w:r w:rsidR="0040489F" w:rsidRPr="007D59AA">
        <w:rPr>
          <w:rFonts w:asciiTheme="minorHAnsi" w:eastAsiaTheme="minorHAnsi" w:hAnsiTheme="minorHAnsi" w:cstheme="minorHAnsi"/>
        </w:rPr>
        <w:t>o</w:t>
      </w:r>
      <w:r w:rsidR="005C56EB" w:rsidRPr="007D59AA">
        <w:rPr>
          <w:rFonts w:asciiTheme="minorHAnsi" w:eastAsiaTheme="minorHAnsi" w:hAnsiTheme="minorHAnsi" w:cstheme="minorHAnsi"/>
        </w:rPr>
        <w:t>pinii</w:t>
      </w:r>
      <w:r w:rsidR="008D0119" w:rsidRPr="007D59AA">
        <w:rPr>
          <w:rFonts w:asciiTheme="minorHAnsi" w:eastAsiaTheme="minorHAnsi" w:hAnsiTheme="minorHAnsi" w:cstheme="minorHAnsi"/>
        </w:rPr>
        <w:t>.</w:t>
      </w:r>
    </w:p>
    <w:p w14:paraId="60E1F34A" w14:textId="041A3BD1" w:rsidR="008A30D7" w:rsidRPr="007D59AA" w:rsidRDefault="008A30D7" w:rsidP="007C4150">
      <w:pPr>
        <w:pStyle w:val="Akapitzlist"/>
        <w:numPr>
          <w:ilvl w:val="2"/>
          <w:numId w:val="1"/>
        </w:numPr>
        <w:spacing w:after="0" w:line="360" w:lineRule="auto"/>
        <w:rPr>
          <w:rFonts w:asciiTheme="minorHAnsi" w:hAnsiTheme="minorHAnsi" w:cstheme="minorHAnsi"/>
        </w:rPr>
      </w:pPr>
      <w:bookmarkStart w:id="6" w:name="_Hlk171598494"/>
      <w:r w:rsidRPr="007D59AA">
        <w:rPr>
          <w:rFonts w:asciiTheme="minorHAnsi" w:hAnsiTheme="minorHAnsi" w:cstheme="minorHAnsi"/>
        </w:rPr>
        <w:t xml:space="preserve">Gmina jest zobowiązana do uzyskania pozytywnej opinii dotyczącej GPR i </w:t>
      </w:r>
      <w:r w:rsidR="0078527B" w:rsidRPr="007D59AA">
        <w:rPr>
          <w:rFonts w:asciiTheme="minorHAnsi" w:hAnsiTheme="minorHAnsi" w:cstheme="minorHAnsi"/>
        </w:rPr>
        <w:t>uzyskania</w:t>
      </w:r>
      <w:r w:rsidRPr="007D59AA">
        <w:rPr>
          <w:rFonts w:asciiTheme="minorHAnsi" w:hAnsiTheme="minorHAnsi" w:cstheme="minorHAnsi"/>
        </w:rPr>
        <w:t xml:space="preserve"> wpisu do Wykazu do dnia </w:t>
      </w:r>
      <w:r w:rsidRPr="007D59AA">
        <w:rPr>
          <w:rFonts w:asciiTheme="minorHAnsi" w:hAnsiTheme="minorHAnsi" w:cstheme="minorHAnsi"/>
          <w:b/>
        </w:rPr>
        <w:t>3</w:t>
      </w:r>
      <w:r w:rsidR="00C53AC0">
        <w:rPr>
          <w:rFonts w:asciiTheme="minorHAnsi" w:hAnsiTheme="minorHAnsi" w:cstheme="minorHAnsi"/>
          <w:b/>
        </w:rPr>
        <w:t xml:space="preserve">0 czerwca </w:t>
      </w:r>
      <w:r w:rsidRPr="007D59AA">
        <w:rPr>
          <w:rFonts w:asciiTheme="minorHAnsi" w:hAnsiTheme="minorHAnsi" w:cstheme="minorHAnsi"/>
          <w:b/>
        </w:rPr>
        <w:t>202</w:t>
      </w:r>
      <w:r w:rsidR="00C53AC0">
        <w:rPr>
          <w:rFonts w:asciiTheme="minorHAnsi" w:hAnsiTheme="minorHAnsi" w:cstheme="minorHAnsi"/>
          <w:b/>
        </w:rPr>
        <w:t>6</w:t>
      </w:r>
      <w:r w:rsidRPr="007D59AA">
        <w:rPr>
          <w:rFonts w:asciiTheme="minorHAnsi" w:hAnsiTheme="minorHAnsi" w:cstheme="minorHAnsi"/>
          <w:b/>
        </w:rPr>
        <w:t xml:space="preserve"> roku</w:t>
      </w:r>
      <w:r w:rsidRPr="007D59AA">
        <w:rPr>
          <w:rFonts w:asciiTheme="minorHAnsi" w:hAnsiTheme="minorHAnsi" w:cstheme="minorHAnsi"/>
        </w:rPr>
        <w:t>.</w:t>
      </w:r>
      <w:r w:rsidR="003F57A9" w:rsidRPr="007D59AA">
        <w:rPr>
          <w:rFonts w:asciiTheme="minorHAnsi" w:hAnsiTheme="minorHAnsi" w:cstheme="minorHAnsi"/>
        </w:rPr>
        <w:t xml:space="preserve"> </w:t>
      </w:r>
      <w:bookmarkEnd w:id="6"/>
      <w:r w:rsidR="007C4150" w:rsidRPr="007D59AA">
        <w:rPr>
          <w:rFonts w:asciiTheme="minorHAnsi" w:hAnsiTheme="minorHAnsi" w:cstheme="minorHAnsi"/>
        </w:rPr>
        <w:t xml:space="preserve">W przypadku niedotrzymania powyższego terminu Gmina zostaje </w:t>
      </w:r>
      <w:r w:rsidR="007C4150" w:rsidRPr="007D59AA">
        <w:rPr>
          <w:rFonts w:asciiTheme="minorHAnsi" w:hAnsiTheme="minorHAnsi" w:cstheme="minorHAnsi"/>
          <w:b/>
        </w:rPr>
        <w:t>wyłączona z procesu</w:t>
      </w:r>
      <w:r w:rsidR="00013842" w:rsidRPr="007D59AA">
        <w:rPr>
          <w:rFonts w:asciiTheme="minorHAnsi" w:hAnsiTheme="minorHAnsi" w:cstheme="minorHAnsi"/>
          <w:b/>
        </w:rPr>
        <w:t xml:space="preserve"> uzgadniania </w:t>
      </w:r>
      <w:r w:rsidR="00E0065D" w:rsidRPr="007D59AA">
        <w:rPr>
          <w:rFonts w:asciiTheme="minorHAnsi" w:hAnsiTheme="minorHAnsi" w:cstheme="minorHAnsi"/>
          <w:b/>
        </w:rPr>
        <w:t>Pakietu Projektów</w:t>
      </w:r>
      <w:r w:rsidR="007C4150" w:rsidRPr="007D59AA">
        <w:rPr>
          <w:rFonts w:asciiTheme="minorHAnsi" w:hAnsiTheme="minorHAnsi" w:cstheme="minorHAnsi"/>
        </w:rPr>
        <w:t>, co skutkuje brakiem możliwości uzyskania dofinansowania</w:t>
      </w:r>
      <w:r w:rsidR="005F789F">
        <w:rPr>
          <w:rFonts w:asciiTheme="minorHAnsi" w:hAnsiTheme="minorHAnsi" w:cstheme="minorHAnsi"/>
        </w:rPr>
        <w:t xml:space="preserve"> z FEP 2021-2027</w:t>
      </w:r>
      <w:r w:rsidR="007C4150" w:rsidRPr="007D59AA">
        <w:rPr>
          <w:rFonts w:asciiTheme="minorHAnsi" w:hAnsiTheme="minorHAnsi" w:cstheme="minorHAnsi"/>
        </w:rPr>
        <w:t>.</w:t>
      </w:r>
    </w:p>
    <w:p w14:paraId="573F5099" w14:textId="77777777" w:rsidR="00804E07" w:rsidRPr="007D59AA" w:rsidRDefault="00804E07" w:rsidP="0051796B">
      <w:pPr>
        <w:pStyle w:val="Akapitzlist"/>
        <w:numPr>
          <w:ilvl w:val="2"/>
          <w:numId w:val="1"/>
        </w:numPr>
        <w:spacing w:before="120" w:line="360" w:lineRule="auto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>Dla wszystkich Działań SZOP dedykowanych rewitalizacji przewiduje się niekonkurencyjny sposób wyboru projektów jako właściwy dla stra</w:t>
      </w:r>
      <w:r w:rsidR="00602552" w:rsidRPr="007D59AA">
        <w:rPr>
          <w:rFonts w:asciiTheme="minorHAnsi" w:hAnsiTheme="minorHAnsi" w:cstheme="minorHAnsi"/>
        </w:rPr>
        <w:t>tegicznego podejścia, zgodnie z</w:t>
      </w:r>
      <w:r w:rsidRPr="007D59AA">
        <w:rPr>
          <w:rFonts w:asciiTheme="minorHAnsi" w:hAnsiTheme="minorHAnsi" w:cstheme="minorHAnsi"/>
        </w:rPr>
        <w:t xml:space="preserve"> którym realizowane powinny być wyłącznie projekty uzgodnione przez IZ i ujęte na liście projektów stanowiącej Załącznik do GPR.</w:t>
      </w:r>
    </w:p>
    <w:p w14:paraId="3303DAF2" w14:textId="355EBA06" w:rsidR="007446BB" w:rsidRPr="007D59AA" w:rsidRDefault="00804E07" w:rsidP="0051796B">
      <w:pPr>
        <w:pStyle w:val="Akapitzlist"/>
        <w:numPr>
          <w:ilvl w:val="2"/>
          <w:numId w:val="1"/>
        </w:numPr>
        <w:spacing w:before="120" w:line="360" w:lineRule="auto"/>
        <w:contextualSpacing w:val="0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>Z uwagi na niekonkurencyjn</w:t>
      </w:r>
      <w:r w:rsidR="00F47A97" w:rsidRPr="007D59AA">
        <w:rPr>
          <w:rFonts w:asciiTheme="minorHAnsi" w:hAnsiTheme="minorHAnsi" w:cstheme="minorHAnsi"/>
        </w:rPr>
        <w:t xml:space="preserve">ą procedurę </w:t>
      </w:r>
      <w:r w:rsidRPr="007D59AA">
        <w:rPr>
          <w:rFonts w:asciiTheme="minorHAnsi" w:hAnsiTheme="minorHAnsi" w:cstheme="minorHAnsi"/>
        </w:rPr>
        <w:t xml:space="preserve">wyboru projektów dla wszystkich Działaniach SZOP dedykowanych rewitalizacji będzie podpisane </w:t>
      </w:r>
      <w:bookmarkStart w:id="7" w:name="_Hlk170127226"/>
      <w:r w:rsidRPr="007D59AA">
        <w:rPr>
          <w:rFonts w:asciiTheme="minorHAnsi" w:hAnsiTheme="minorHAnsi" w:cstheme="minorHAnsi"/>
        </w:rPr>
        <w:t>Porozumienie</w:t>
      </w:r>
      <w:bookmarkEnd w:id="7"/>
      <w:r w:rsidRPr="007D59AA">
        <w:rPr>
          <w:rFonts w:asciiTheme="minorHAnsi" w:hAnsiTheme="minorHAnsi" w:cstheme="minorHAnsi"/>
        </w:rPr>
        <w:t xml:space="preserve"> pomiędzy IZ, a Gminą </w:t>
      </w:r>
      <w:r w:rsidR="004C096A" w:rsidRPr="007D59AA">
        <w:rPr>
          <w:rFonts w:asciiTheme="minorHAnsi" w:hAnsiTheme="minorHAnsi" w:cstheme="minorHAnsi"/>
        </w:rPr>
        <w:br/>
      </w:r>
      <w:r w:rsidRPr="007D59AA">
        <w:rPr>
          <w:rFonts w:asciiTheme="minorHAnsi" w:hAnsiTheme="minorHAnsi" w:cstheme="minorHAnsi"/>
        </w:rPr>
        <w:t xml:space="preserve">w sprawie </w:t>
      </w:r>
      <w:r w:rsidR="00B94D19">
        <w:rPr>
          <w:rFonts w:asciiTheme="minorHAnsi" w:hAnsiTheme="minorHAnsi" w:cstheme="minorHAnsi"/>
        </w:rPr>
        <w:t>uzgodnienia</w:t>
      </w:r>
      <w:r w:rsidRPr="007D59AA">
        <w:rPr>
          <w:rFonts w:asciiTheme="minorHAnsi" w:hAnsiTheme="minorHAnsi" w:cstheme="minorHAnsi"/>
        </w:rPr>
        <w:t xml:space="preserve"> </w:t>
      </w:r>
      <w:r w:rsidR="0034226E" w:rsidRPr="007D59AA">
        <w:rPr>
          <w:rFonts w:asciiTheme="minorHAnsi" w:hAnsiTheme="minorHAnsi" w:cstheme="minorHAnsi"/>
        </w:rPr>
        <w:t>Pakietu P</w:t>
      </w:r>
      <w:r w:rsidRPr="007D59AA">
        <w:rPr>
          <w:rFonts w:asciiTheme="minorHAnsi" w:hAnsiTheme="minorHAnsi" w:cstheme="minorHAnsi"/>
        </w:rPr>
        <w:t xml:space="preserve">rojektów w ramach </w:t>
      </w:r>
      <w:r w:rsidR="00D621AE" w:rsidRPr="007D59AA">
        <w:rPr>
          <w:rFonts w:asciiTheme="minorHAnsi" w:hAnsiTheme="minorHAnsi" w:cstheme="minorHAnsi"/>
        </w:rPr>
        <w:t>FEP</w:t>
      </w:r>
      <w:r w:rsidR="0034226E" w:rsidRPr="007D59AA">
        <w:rPr>
          <w:rFonts w:asciiTheme="minorHAnsi" w:hAnsiTheme="minorHAnsi" w:cstheme="minorHAnsi"/>
        </w:rPr>
        <w:t xml:space="preserve"> </w:t>
      </w:r>
      <w:r w:rsidRPr="007D59AA">
        <w:rPr>
          <w:rFonts w:asciiTheme="minorHAnsi" w:hAnsiTheme="minorHAnsi" w:cstheme="minorHAnsi"/>
        </w:rPr>
        <w:t>2021-2027, wynikających z GP</w:t>
      </w:r>
      <w:r w:rsidR="00DD4CC9" w:rsidRPr="007D59AA">
        <w:rPr>
          <w:rFonts w:asciiTheme="minorHAnsi" w:hAnsiTheme="minorHAnsi" w:cstheme="minorHAnsi"/>
        </w:rPr>
        <w:t>R</w:t>
      </w:r>
      <w:r w:rsidRPr="007D59AA">
        <w:rPr>
          <w:rFonts w:asciiTheme="minorHAnsi" w:hAnsiTheme="minorHAnsi" w:cstheme="minorHAnsi"/>
        </w:rPr>
        <w:t xml:space="preserve">, który stanowi Strategię </w:t>
      </w:r>
      <w:r w:rsidR="00D621AE" w:rsidRPr="007D59AA">
        <w:rPr>
          <w:rFonts w:asciiTheme="minorHAnsi" w:hAnsiTheme="minorHAnsi" w:cstheme="minorHAnsi"/>
        </w:rPr>
        <w:t>IIT</w:t>
      </w:r>
      <w:r w:rsidRPr="007D59AA">
        <w:rPr>
          <w:rFonts w:asciiTheme="minorHAnsi" w:hAnsiTheme="minorHAnsi" w:cstheme="minorHAnsi"/>
        </w:rPr>
        <w:t xml:space="preserve">. Porozumienie zostanie podpisane wyłącznie z </w:t>
      </w:r>
      <w:r w:rsidR="004C096A" w:rsidRPr="007D59AA">
        <w:rPr>
          <w:rFonts w:asciiTheme="minorHAnsi" w:hAnsiTheme="minorHAnsi" w:cstheme="minorHAnsi"/>
        </w:rPr>
        <w:t>Gminami</w:t>
      </w:r>
      <w:r w:rsidRPr="007D59AA">
        <w:rPr>
          <w:rFonts w:asciiTheme="minorHAnsi" w:hAnsiTheme="minorHAnsi" w:cstheme="minorHAnsi"/>
        </w:rPr>
        <w:t>, które posiadają pozytywnie zaopiniowany</w:t>
      </w:r>
      <w:r w:rsidR="00CE5A8C" w:rsidRPr="007D59AA">
        <w:rPr>
          <w:rFonts w:asciiTheme="minorHAnsi" w:hAnsiTheme="minorHAnsi" w:cstheme="minorHAnsi"/>
        </w:rPr>
        <w:t xml:space="preserve"> GPR </w:t>
      </w:r>
      <w:r w:rsidR="00E01C60">
        <w:rPr>
          <w:rFonts w:asciiTheme="minorHAnsi" w:hAnsiTheme="minorHAnsi" w:cstheme="minorHAnsi"/>
        </w:rPr>
        <w:t xml:space="preserve">i </w:t>
      </w:r>
      <w:r w:rsidRPr="007D59AA">
        <w:rPr>
          <w:rFonts w:asciiTheme="minorHAnsi" w:hAnsiTheme="minorHAnsi" w:cstheme="minorHAnsi"/>
        </w:rPr>
        <w:t xml:space="preserve">umieszczony w </w:t>
      </w:r>
      <w:r w:rsidR="00602552" w:rsidRPr="007D59AA">
        <w:rPr>
          <w:rFonts w:asciiTheme="minorHAnsi" w:hAnsiTheme="minorHAnsi" w:cstheme="minorHAnsi"/>
        </w:rPr>
        <w:t>Wykazie.</w:t>
      </w:r>
      <w:r w:rsidR="00C9246E" w:rsidRPr="007D59AA">
        <w:rPr>
          <w:rFonts w:asciiTheme="minorHAnsi" w:hAnsiTheme="minorHAnsi" w:cstheme="minorHAnsi"/>
        </w:rPr>
        <w:t xml:space="preserve"> Porozumienie stanowić będzie </w:t>
      </w:r>
      <w:r w:rsidR="00335800" w:rsidRPr="007D59AA">
        <w:rPr>
          <w:rFonts w:asciiTheme="minorHAnsi" w:hAnsiTheme="minorHAnsi" w:cstheme="minorHAnsi"/>
        </w:rPr>
        <w:t xml:space="preserve">dokument </w:t>
      </w:r>
      <w:r w:rsidR="00C9246E" w:rsidRPr="007D59AA">
        <w:rPr>
          <w:rFonts w:asciiTheme="minorHAnsi" w:hAnsiTheme="minorHAnsi" w:cstheme="minorHAnsi"/>
        </w:rPr>
        <w:t>potwierdz</w:t>
      </w:r>
      <w:r w:rsidR="00335800" w:rsidRPr="007D59AA">
        <w:rPr>
          <w:rFonts w:asciiTheme="minorHAnsi" w:hAnsiTheme="minorHAnsi" w:cstheme="minorHAnsi"/>
        </w:rPr>
        <w:t xml:space="preserve">ający </w:t>
      </w:r>
      <w:r w:rsidR="00726924">
        <w:rPr>
          <w:rFonts w:asciiTheme="minorHAnsi" w:hAnsiTheme="minorHAnsi" w:cstheme="minorHAnsi"/>
        </w:rPr>
        <w:t xml:space="preserve">wstępne </w:t>
      </w:r>
      <w:r w:rsidR="000762C3">
        <w:rPr>
          <w:rFonts w:asciiTheme="minorHAnsi" w:hAnsiTheme="minorHAnsi" w:cstheme="minorHAnsi"/>
        </w:rPr>
        <w:t>przyznanie</w:t>
      </w:r>
      <w:r w:rsidR="00335800" w:rsidRPr="007D59AA">
        <w:rPr>
          <w:rFonts w:asciiTheme="minorHAnsi" w:hAnsiTheme="minorHAnsi" w:cstheme="minorHAnsi"/>
        </w:rPr>
        <w:t xml:space="preserve"> alokacji </w:t>
      </w:r>
      <w:r w:rsidR="00C9246E" w:rsidRPr="007D59AA">
        <w:rPr>
          <w:rFonts w:asciiTheme="minorHAnsi" w:hAnsiTheme="minorHAnsi" w:cstheme="minorHAnsi"/>
        </w:rPr>
        <w:t>Gminie</w:t>
      </w:r>
      <w:r w:rsidR="000A604F" w:rsidRPr="007D59AA">
        <w:rPr>
          <w:rFonts w:asciiTheme="minorHAnsi" w:hAnsiTheme="minorHAnsi" w:cstheme="minorHAnsi"/>
        </w:rPr>
        <w:t xml:space="preserve"> na </w:t>
      </w:r>
      <w:r w:rsidR="00566A56" w:rsidRPr="007D59AA">
        <w:rPr>
          <w:rFonts w:asciiTheme="minorHAnsi" w:hAnsiTheme="minorHAnsi" w:cstheme="minorHAnsi"/>
        </w:rPr>
        <w:t>realizację</w:t>
      </w:r>
      <w:r w:rsidR="000A604F" w:rsidRPr="007D59AA">
        <w:rPr>
          <w:rFonts w:asciiTheme="minorHAnsi" w:hAnsiTheme="minorHAnsi" w:cstheme="minorHAnsi"/>
        </w:rPr>
        <w:t xml:space="preserve"> Pakietu </w:t>
      </w:r>
      <w:r w:rsidR="00566A56" w:rsidRPr="007D59AA">
        <w:rPr>
          <w:rFonts w:asciiTheme="minorHAnsi" w:hAnsiTheme="minorHAnsi" w:cstheme="minorHAnsi"/>
        </w:rPr>
        <w:t>P</w:t>
      </w:r>
      <w:r w:rsidR="000A604F" w:rsidRPr="007D59AA">
        <w:rPr>
          <w:rFonts w:asciiTheme="minorHAnsi" w:hAnsiTheme="minorHAnsi" w:cstheme="minorHAnsi"/>
        </w:rPr>
        <w:t>rojektów</w:t>
      </w:r>
      <w:r w:rsidR="00335800" w:rsidRPr="007D59AA">
        <w:rPr>
          <w:rFonts w:asciiTheme="minorHAnsi" w:hAnsiTheme="minorHAnsi" w:cstheme="minorHAnsi"/>
        </w:rPr>
        <w:t>.</w:t>
      </w:r>
      <w:r w:rsidR="00726924">
        <w:rPr>
          <w:rStyle w:val="Odwoanieprzypisudolnego"/>
          <w:rFonts w:asciiTheme="minorHAnsi" w:hAnsiTheme="minorHAnsi" w:cstheme="minorHAnsi"/>
        </w:rPr>
        <w:footnoteReference w:id="8"/>
      </w:r>
    </w:p>
    <w:p w14:paraId="35F335D4" w14:textId="77777777" w:rsidR="00F43E52" w:rsidRPr="007D59AA" w:rsidRDefault="0038320F" w:rsidP="00F43E52">
      <w:pPr>
        <w:pStyle w:val="Akapitzlist"/>
        <w:numPr>
          <w:ilvl w:val="1"/>
          <w:numId w:val="1"/>
        </w:numPr>
        <w:spacing w:before="120" w:line="360" w:lineRule="auto"/>
        <w:ind w:left="754" w:hanging="397"/>
        <w:contextualSpacing w:val="0"/>
        <w:rPr>
          <w:rFonts w:asciiTheme="minorHAnsi" w:eastAsiaTheme="minorHAnsi" w:hAnsiTheme="minorHAnsi" w:cstheme="minorHAnsi"/>
        </w:rPr>
      </w:pPr>
      <w:r w:rsidRPr="007D59AA">
        <w:rPr>
          <w:rFonts w:asciiTheme="minorHAnsi" w:hAnsiTheme="minorHAnsi" w:cstheme="minorHAnsi"/>
        </w:rPr>
        <w:t xml:space="preserve">Projekty rewitalizacyjne </w:t>
      </w:r>
      <w:r w:rsidR="00DA4963" w:rsidRPr="007D59AA">
        <w:rPr>
          <w:rFonts w:asciiTheme="minorHAnsi" w:hAnsiTheme="minorHAnsi" w:cstheme="minorHAnsi"/>
        </w:rPr>
        <w:t>ujęte na liście projektów</w:t>
      </w:r>
      <w:r w:rsidR="00C21659" w:rsidRPr="007D59AA">
        <w:rPr>
          <w:rFonts w:asciiTheme="minorHAnsi" w:hAnsiTheme="minorHAnsi" w:cstheme="minorHAnsi"/>
        </w:rPr>
        <w:t>,</w:t>
      </w:r>
      <w:r w:rsidRPr="007D59AA">
        <w:rPr>
          <w:rFonts w:asciiTheme="minorHAnsi" w:hAnsiTheme="minorHAnsi" w:cstheme="minorHAnsi"/>
        </w:rPr>
        <w:t xml:space="preserve"> </w:t>
      </w:r>
      <w:r w:rsidR="00DA4963" w:rsidRPr="007D59AA">
        <w:rPr>
          <w:rFonts w:asciiTheme="minorHAnsi" w:hAnsiTheme="minorHAnsi" w:cstheme="minorHAnsi"/>
        </w:rPr>
        <w:t>będącej Załącznikiem do GPR</w:t>
      </w:r>
      <w:r w:rsidR="00D4714D" w:rsidRPr="007D59AA">
        <w:rPr>
          <w:rFonts w:asciiTheme="minorHAnsi" w:hAnsiTheme="minorHAnsi" w:cstheme="minorHAnsi"/>
        </w:rPr>
        <w:t xml:space="preserve"> na których realizację </w:t>
      </w:r>
      <w:r w:rsidR="00D621AE" w:rsidRPr="007D59AA">
        <w:rPr>
          <w:rFonts w:asciiTheme="minorHAnsi" w:hAnsiTheme="minorHAnsi" w:cstheme="minorHAnsi"/>
        </w:rPr>
        <w:t xml:space="preserve">podpisano </w:t>
      </w:r>
      <w:r w:rsidR="00D4714D" w:rsidRPr="007D59AA">
        <w:rPr>
          <w:rFonts w:asciiTheme="minorHAnsi" w:hAnsiTheme="minorHAnsi" w:cstheme="minorHAnsi"/>
        </w:rPr>
        <w:t>Porozumienie będą</w:t>
      </w:r>
      <w:r w:rsidR="00130A19" w:rsidRPr="007D59AA">
        <w:rPr>
          <w:rFonts w:asciiTheme="minorHAnsi" w:hAnsiTheme="minorHAnsi" w:cstheme="minorHAnsi"/>
        </w:rPr>
        <w:t xml:space="preserve"> stanowić </w:t>
      </w:r>
      <w:r w:rsidR="00C21659" w:rsidRPr="007D59AA">
        <w:rPr>
          <w:rFonts w:asciiTheme="minorHAnsi" w:hAnsiTheme="minorHAnsi" w:cstheme="minorHAnsi"/>
          <w:b/>
        </w:rPr>
        <w:t>P</w:t>
      </w:r>
      <w:r w:rsidR="00130A19" w:rsidRPr="007D59AA">
        <w:rPr>
          <w:rFonts w:asciiTheme="minorHAnsi" w:hAnsiTheme="minorHAnsi" w:cstheme="minorHAnsi"/>
          <w:b/>
        </w:rPr>
        <w:t>akiet</w:t>
      </w:r>
      <w:r w:rsidRPr="007D59AA">
        <w:rPr>
          <w:rFonts w:asciiTheme="minorHAnsi" w:hAnsiTheme="minorHAnsi" w:cstheme="minorHAnsi"/>
        </w:rPr>
        <w:t xml:space="preserve"> </w:t>
      </w:r>
      <w:r w:rsidR="00FC27FC" w:rsidRPr="007D59AA">
        <w:rPr>
          <w:rFonts w:asciiTheme="minorHAnsi" w:hAnsiTheme="minorHAnsi" w:cstheme="minorHAnsi"/>
          <w:b/>
        </w:rPr>
        <w:t>P</w:t>
      </w:r>
      <w:r w:rsidR="000940E9" w:rsidRPr="007D59AA">
        <w:rPr>
          <w:rFonts w:asciiTheme="minorHAnsi" w:hAnsiTheme="minorHAnsi" w:cstheme="minorHAnsi"/>
          <w:b/>
        </w:rPr>
        <w:t>rojektów</w:t>
      </w:r>
      <w:r w:rsidR="00130A19" w:rsidRPr="007D59AA">
        <w:rPr>
          <w:rFonts w:asciiTheme="minorHAnsi" w:hAnsiTheme="minorHAnsi" w:cstheme="minorHAnsi"/>
          <w:b/>
        </w:rPr>
        <w:t xml:space="preserve">. </w:t>
      </w:r>
      <w:r w:rsidR="00A03823" w:rsidRPr="007D59AA">
        <w:rPr>
          <w:rFonts w:asciiTheme="minorHAnsi" w:hAnsiTheme="minorHAnsi" w:cstheme="minorHAnsi"/>
        </w:rPr>
        <w:t>Projekty</w:t>
      </w:r>
      <w:r w:rsidR="00F71323" w:rsidRPr="007D59AA">
        <w:rPr>
          <w:rFonts w:asciiTheme="minorHAnsi" w:hAnsiTheme="minorHAnsi" w:cstheme="minorHAnsi"/>
        </w:rPr>
        <w:t xml:space="preserve"> te </w:t>
      </w:r>
      <w:r w:rsidR="000E16EC" w:rsidRPr="007D59AA">
        <w:rPr>
          <w:rFonts w:asciiTheme="minorHAnsi" w:hAnsiTheme="minorHAnsi" w:cstheme="minorHAnsi"/>
        </w:rPr>
        <w:t xml:space="preserve">będą </w:t>
      </w:r>
      <w:r w:rsidR="00F71323" w:rsidRPr="007D59AA">
        <w:rPr>
          <w:rFonts w:asciiTheme="minorHAnsi" w:hAnsiTheme="minorHAnsi" w:cstheme="minorHAnsi"/>
        </w:rPr>
        <w:t>powiązane ze sobą tematycznie</w:t>
      </w:r>
      <w:r w:rsidR="008D0119" w:rsidRPr="007D59AA">
        <w:rPr>
          <w:rFonts w:asciiTheme="minorHAnsi" w:hAnsiTheme="minorHAnsi" w:cstheme="minorHAnsi"/>
        </w:rPr>
        <w:t xml:space="preserve"> i służ</w:t>
      </w:r>
      <w:r w:rsidR="00231CA5" w:rsidRPr="007D59AA">
        <w:rPr>
          <w:rFonts w:asciiTheme="minorHAnsi" w:hAnsiTheme="minorHAnsi" w:cstheme="minorHAnsi"/>
        </w:rPr>
        <w:t>yć</w:t>
      </w:r>
      <w:r w:rsidR="008D0119" w:rsidRPr="007D59AA">
        <w:rPr>
          <w:rFonts w:asciiTheme="minorHAnsi" w:hAnsiTheme="minorHAnsi" w:cstheme="minorHAnsi"/>
        </w:rPr>
        <w:t xml:space="preserve"> realizacji wspólnego celu</w:t>
      </w:r>
      <w:r w:rsidR="00F71323" w:rsidRPr="007D59AA">
        <w:rPr>
          <w:rFonts w:asciiTheme="minorHAnsi" w:hAnsiTheme="minorHAnsi" w:cstheme="minorHAnsi"/>
        </w:rPr>
        <w:t>, jaki ma zostać osiągnięty dzięki ich realizacji.</w:t>
      </w:r>
      <w:r w:rsidR="00303FC6" w:rsidRPr="007D59AA">
        <w:rPr>
          <w:rFonts w:asciiTheme="minorHAnsi" w:hAnsiTheme="minorHAnsi" w:cstheme="minorHAnsi"/>
        </w:rPr>
        <w:t xml:space="preserve"> </w:t>
      </w:r>
    </w:p>
    <w:p w14:paraId="4E64DD88" w14:textId="77777777" w:rsidR="00CF47D8" w:rsidRPr="007D59AA" w:rsidRDefault="00550A74" w:rsidP="00F43E52">
      <w:pPr>
        <w:pStyle w:val="Akapitzlist"/>
        <w:numPr>
          <w:ilvl w:val="2"/>
          <w:numId w:val="1"/>
        </w:numPr>
        <w:spacing w:before="120" w:line="360" w:lineRule="auto"/>
        <w:rPr>
          <w:rFonts w:asciiTheme="minorHAnsi" w:eastAsiaTheme="minorHAnsi" w:hAnsiTheme="minorHAnsi" w:cstheme="minorHAnsi"/>
        </w:rPr>
      </w:pPr>
      <w:r w:rsidRPr="007D59AA">
        <w:rPr>
          <w:rFonts w:asciiTheme="minorHAnsi" w:hAnsiTheme="minorHAnsi" w:cstheme="minorHAnsi"/>
        </w:rPr>
        <w:t xml:space="preserve">Na </w:t>
      </w:r>
      <w:r w:rsidRPr="007D59AA">
        <w:rPr>
          <w:rFonts w:asciiTheme="minorHAnsi" w:hAnsiTheme="minorHAnsi" w:cstheme="minorHAnsi"/>
          <w:b/>
        </w:rPr>
        <w:t xml:space="preserve">Pakiet Projektów </w:t>
      </w:r>
      <w:r w:rsidRPr="007D59AA">
        <w:rPr>
          <w:rFonts w:asciiTheme="minorHAnsi" w:hAnsiTheme="minorHAnsi" w:cstheme="minorHAnsi"/>
        </w:rPr>
        <w:t xml:space="preserve">mogą składać się projekty </w:t>
      </w:r>
      <w:r w:rsidR="00F36735" w:rsidRPr="007D59AA">
        <w:rPr>
          <w:rFonts w:asciiTheme="minorHAnsi" w:hAnsiTheme="minorHAnsi" w:cstheme="minorHAnsi"/>
        </w:rPr>
        <w:t xml:space="preserve">ubiegające się o dofinansowanie z </w:t>
      </w:r>
      <w:r w:rsidRPr="007D59AA">
        <w:rPr>
          <w:rFonts w:asciiTheme="minorHAnsi" w:hAnsiTheme="minorHAnsi" w:cstheme="minorHAnsi"/>
        </w:rPr>
        <w:t>Działań</w:t>
      </w:r>
      <w:r w:rsidR="00E2481D" w:rsidRPr="007D59AA">
        <w:rPr>
          <w:rFonts w:asciiTheme="minorHAnsi" w:hAnsiTheme="minorHAnsi" w:cstheme="minorHAnsi"/>
        </w:rPr>
        <w:t xml:space="preserve"> w ramach następujących Priorytetów FEP</w:t>
      </w:r>
      <w:r w:rsidR="000762C3">
        <w:rPr>
          <w:rFonts w:asciiTheme="minorHAnsi" w:hAnsiTheme="minorHAnsi" w:cstheme="minorHAnsi"/>
        </w:rPr>
        <w:t xml:space="preserve"> </w:t>
      </w:r>
      <w:r w:rsidR="00E2481D" w:rsidRPr="007D59AA">
        <w:rPr>
          <w:rFonts w:asciiTheme="minorHAnsi" w:hAnsiTheme="minorHAnsi" w:cstheme="minorHAnsi"/>
        </w:rPr>
        <w:t>2021-2027</w:t>
      </w:r>
      <w:r w:rsidRPr="007D59AA">
        <w:rPr>
          <w:rFonts w:asciiTheme="minorHAnsi" w:hAnsiTheme="minorHAnsi" w:cstheme="minorHAnsi"/>
        </w:rPr>
        <w:t>:</w:t>
      </w:r>
    </w:p>
    <w:p w14:paraId="0E938A3E" w14:textId="77777777" w:rsidR="00CF47D8" w:rsidRPr="007D59AA" w:rsidRDefault="00CF47D8" w:rsidP="000253DA">
      <w:pPr>
        <w:pStyle w:val="Akapitzlist"/>
        <w:numPr>
          <w:ilvl w:val="0"/>
          <w:numId w:val="9"/>
        </w:numPr>
        <w:spacing w:after="0" w:line="360" w:lineRule="auto"/>
        <w:ind w:left="1134" w:hanging="283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  <w:b/>
        </w:rPr>
        <w:t>Pr</w:t>
      </w:r>
      <w:r w:rsidR="00C21659" w:rsidRPr="007D59AA">
        <w:rPr>
          <w:rFonts w:asciiTheme="minorHAnsi" w:hAnsiTheme="minorHAnsi" w:cstheme="minorHAnsi"/>
          <w:b/>
        </w:rPr>
        <w:t>iorytet</w:t>
      </w:r>
      <w:r w:rsidRPr="007D59AA">
        <w:rPr>
          <w:rFonts w:asciiTheme="minorHAnsi" w:hAnsiTheme="minorHAnsi" w:cstheme="minorHAnsi"/>
          <w:b/>
        </w:rPr>
        <w:t xml:space="preserve"> 7. </w:t>
      </w:r>
      <w:r w:rsidR="00CE73D2" w:rsidRPr="007D59AA">
        <w:rPr>
          <w:rFonts w:asciiTheme="minorHAnsi" w:hAnsiTheme="minorHAnsi" w:cstheme="minorHAnsi"/>
          <w:b/>
        </w:rPr>
        <w:t>Fundusze europejskie dla Pomorza bliższego obywatelom</w:t>
      </w:r>
      <w:r w:rsidRPr="007D59AA">
        <w:rPr>
          <w:rFonts w:asciiTheme="minorHAnsi" w:hAnsiTheme="minorHAnsi" w:cstheme="minorHAnsi"/>
        </w:rPr>
        <w:br/>
        <w:t>(Działanie 7.1. Rewitalizacja zdegradowanych obszarów mie</w:t>
      </w:r>
      <w:r w:rsidR="000253DA" w:rsidRPr="007D59AA">
        <w:rPr>
          <w:rFonts w:asciiTheme="minorHAnsi" w:hAnsiTheme="minorHAnsi" w:cstheme="minorHAnsi"/>
        </w:rPr>
        <w:t>jskich)</w:t>
      </w:r>
    </w:p>
    <w:p w14:paraId="4D2B2C36" w14:textId="77777777" w:rsidR="00C21659" w:rsidRPr="007D59AA" w:rsidRDefault="00C21659" w:rsidP="000253DA">
      <w:pPr>
        <w:pStyle w:val="Akapitzlist"/>
        <w:numPr>
          <w:ilvl w:val="0"/>
          <w:numId w:val="9"/>
        </w:numPr>
        <w:spacing w:after="0" w:line="360" w:lineRule="auto"/>
        <w:ind w:left="1134" w:hanging="283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  <w:b/>
        </w:rPr>
        <w:t>Priorytet</w:t>
      </w:r>
      <w:r w:rsidR="00CF47D8" w:rsidRPr="007D59AA">
        <w:rPr>
          <w:rFonts w:asciiTheme="minorHAnsi" w:hAnsiTheme="minorHAnsi" w:cstheme="minorHAnsi"/>
          <w:b/>
        </w:rPr>
        <w:t xml:space="preserve"> 5. </w:t>
      </w:r>
      <w:r w:rsidR="00CE73D2" w:rsidRPr="007D59AA">
        <w:rPr>
          <w:rFonts w:asciiTheme="minorHAnsi" w:hAnsiTheme="minorHAnsi" w:cstheme="minorHAnsi"/>
          <w:b/>
        </w:rPr>
        <w:t>Fundusze europejskie dla silnego społecznie Pomorza</w:t>
      </w:r>
      <w:r w:rsidR="00CF47D8" w:rsidRPr="007D59AA">
        <w:rPr>
          <w:rFonts w:asciiTheme="minorHAnsi" w:hAnsiTheme="minorHAnsi" w:cstheme="minorHAnsi"/>
          <w:b/>
          <w:bCs/>
        </w:rPr>
        <w:br/>
      </w:r>
      <w:r w:rsidR="00CF47D8" w:rsidRPr="007D59AA">
        <w:rPr>
          <w:rFonts w:asciiTheme="minorHAnsi" w:hAnsiTheme="minorHAnsi" w:cstheme="minorHAnsi"/>
        </w:rPr>
        <w:t xml:space="preserve">(Działanie 5.12. Aktywne włączenie społeczne – programy rewitalizacji, </w:t>
      </w:r>
    </w:p>
    <w:p w14:paraId="0C4BFC98" w14:textId="77777777" w:rsidR="00CF47D8" w:rsidRPr="007D59AA" w:rsidRDefault="00CF47D8" w:rsidP="00C21659">
      <w:pPr>
        <w:pStyle w:val="Akapitzlist"/>
        <w:spacing w:after="0" w:line="360" w:lineRule="auto"/>
        <w:ind w:left="1134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>Działanie 5.19. Usługi społeczne i zdrow</w:t>
      </w:r>
      <w:r w:rsidR="000253DA" w:rsidRPr="007D59AA">
        <w:rPr>
          <w:rFonts w:asciiTheme="minorHAnsi" w:hAnsiTheme="minorHAnsi" w:cstheme="minorHAnsi"/>
        </w:rPr>
        <w:t xml:space="preserve">otne </w:t>
      </w:r>
      <w:r w:rsidR="00C21659" w:rsidRPr="007D59AA">
        <w:rPr>
          <w:rFonts w:asciiTheme="minorHAnsi" w:hAnsiTheme="minorHAnsi" w:cstheme="minorHAnsi"/>
        </w:rPr>
        <w:t>–</w:t>
      </w:r>
      <w:r w:rsidR="000253DA" w:rsidRPr="007D59AA">
        <w:rPr>
          <w:rFonts w:asciiTheme="minorHAnsi" w:hAnsiTheme="minorHAnsi" w:cstheme="minorHAnsi"/>
        </w:rPr>
        <w:t xml:space="preserve"> programy rewitalizacji)</w:t>
      </w:r>
    </w:p>
    <w:p w14:paraId="5A26190D" w14:textId="77777777" w:rsidR="00CF47D8" w:rsidRPr="007D59AA" w:rsidRDefault="00C21659" w:rsidP="000253DA">
      <w:pPr>
        <w:pStyle w:val="Akapitzlist"/>
        <w:numPr>
          <w:ilvl w:val="0"/>
          <w:numId w:val="9"/>
        </w:numPr>
        <w:spacing w:after="0" w:line="360" w:lineRule="auto"/>
        <w:ind w:left="1134" w:hanging="283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  <w:b/>
        </w:rPr>
        <w:lastRenderedPageBreak/>
        <w:t>Priorytet</w:t>
      </w:r>
      <w:r w:rsidR="00CF47D8" w:rsidRPr="007D59AA">
        <w:rPr>
          <w:rFonts w:asciiTheme="minorHAnsi" w:hAnsiTheme="minorHAnsi" w:cstheme="minorHAnsi"/>
          <w:b/>
        </w:rPr>
        <w:t xml:space="preserve"> 6. </w:t>
      </w:r>
      <w:r w:rsidR="00CE73D2" w:rsidRPr="007D59AA">
        <w:rPr>
          <w:rFonts w:asciiTheme="minorHAnsi" w:hAnsiTheme="minorHAnsi" w:cstheme="minorHAnsi"/>
          <w:b/>
        </w:rPr>
        <w:t>Fundusze europejskie dla silnego społecznie Pomorza</w:t>
      </w:r>
      <w:r w:rsidR="00CF47D8" w:rsidRPr="007D59AA">
        <w:rPr>
          <w:rFonts w:asciiTheme="minorHAnsi" w:hAnsiTheme="minorHAnsi" w:cstheme="minorHAnsi"/>
          <w:b/>
        </w:rPr>
        <w:br/>
      </w:r>
      <w:r w:rsidR="00CF47D8" w:rsidRPr="007D59AA">
        <w:rPr>
          <w:rFonts w:asciiTheme="minorHAnsi" w:hAnsiTheme="minorHAnsi" w:cstheme="minorHAnsi"/>
        </w:rPr>
        <w:t>(Działanie 6.5. Infrastruktura społeczna – programy rewitalizacji)</w:t>
      </w:r>
    </w:p>
    <w:p w14:paraId="029BECA8" w14:textId="77777777" w:rsidR="00F43E52" w:rsidRPr="007D59AA" w:rsidRDefault="00C21659" w:rsidP="00F43E52">
      <w:pPr>
        <w:pStyle w:val="Akapitzlist"/>
        <w:numPr>
          <w:ilvl w:val="0"/>
          <w:numId w:val="9"/>
        </w:numPr>
        <w:spacing w:after="0" w:line="360" w:lineRule="auto"/>
        <w:ind w:left="1134" w:hanging="283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  <w:b/>
        </w:rPr>
        <w:t>Priorytet</w:t>
      </w:r>
      <w:r w:rsidR="00CF47D8" w:rsidRPr="007D59AA">
        <w:rPr>
          <w:rFonts w:asciiTheme="minorHAnsi" w:hAnsiTheme="minorHAnsi" w:cstheme="minorHAnsi"/>
          <w:b/>
        </w:rPr>
        <w:t xml:space="preserve"> 2. </w:t>
      </w:r>
      <w:r w:rsidR="00CE73D2" w:rsidRPr="007D59AA">
        <w:rPr>
          <w:rFonts w:asciiTheme="minorHAnsi" w:hAnsiTheme="minorHAnsi" w:cstheme="minorHAnsi"/>
          <w:b/>
        </w:rPr>
        <w:t>Fundusze europejskie dla zielonego Pomorza</w:t>
      </w:r>
      <w:r w:rsidR="00CF47D8" w:rsidRPr="007D59AA">
        <w:rPr>
          <w:rFonts w:asciiTheme="minorHAnsi" w:hAnsiTheme="minorHAnsi" w:cstheme="minorHAnsi"/>
          <w:b/>
        </w:rPr>
        <w:br/>
      </w:r>
      <w:r w:rsidR="00CF47D8" w:rsidRPr="007D59AA">
        <w:rPr>
          <w:rFonts w:asciiTheme="minorHAnsi" w:hAnsiTheme="minorHAnsi" w:cstheme="minorHAnsi"/>
        </w:rPr>
        <w:t xml:space="preserve">(Działanie 2.4. Efektywność energetyczna – programy rewitalizacji) </w:t>
      </w:r>
      <w:r w:rsidR="00CF47D8" w:rsidRPr="007D59AA">
        <w:rPr>
          <w:rFonts w:asciiTheme="minorHAnsi" w:hAnsiTheme="minorHAnsi" w:cstheme="minorHAnsi"/>
          <w:spacing w:val="-2"/>
        </w:rPr>
        <w:t xml:space="preserve">zgodnie ze </w:t>
      </w:r>
      <w:r w:rsidR="006C2912" w:rsidRPr="007D59AA">
        <w:rPr>
          <w:rFonts w:asciiTheme="minorHAnsi" w:hAnsiTheme="minorHAnsi" w:cstheme="minorHAnsi"/>
          <w:spacing w:val="-2"/>
        </w:rPr>
        <w:t>SZOP</w:t>
      </w:r>
      <w:r w:rsidR="00CF47D8" w:rsidRPr="007D59AA">
        <w:rPr>
          <w:rFonts w:asciiTheme="minorHAnsi" w:hAnsiTheme="minorHAnsi" w:cstheme="minorHAnsi"/>
        </w:rPr>
        <w:t>.</w:t>
      </w:r>
    </w:p>
    <w:p w14:paraId="32D28FD8" w14:textId="05688D1D" w:rsidR="00D62A35" w:rsidRPr="007D59AA" w:rsidRDefault="00E2481D" w:rsidP="00F43E52">
      <w:pPr>
        <w:pStyle w:val="Akapitzlist"/>
        <w:numPr>
          <w:ilvl w:val="2"/>
          <w:numId w:val="1"/>
        </w:numPr>
        <w:spacing w:after="0" w:line="360" w:lineRule="auto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>W</w:t>
      </w:r>
      <w:r w:rsidR="00D62A35" w:rsidRPr="007D59AA">
        <w:rPr>
          <w:rFonts w:asciiTheme="minorHAnsi" w:hAnsiTheme="minorHAnsi" w:cstheme="minorHAnsi"/>
        </w:rPr>
        <w:t>sparcie</w:t>
      </w:r>
      <w:r w:rsidRPr="007D59AA">
        <w:rPr>
          <w:rFonts w:asciiTheme="minorHAnsi" w:hAnsiTheme="minorHAnsi" w:cstheme="minorHAnsi"/>
        </w:rPr>
        <w:t xml:space="preserve"> współfinansowane ze środków </w:t>
      </w:r>
      <w:r w:rsidR="00BC5D84">
        <w:rPr>
          <w:rFonts w:asciiTheme="minorHAnsi" w:hAnsiTheme="minorHAnsi" w:cstheme="minorHAnsi"/>
        </w:rPr>
        <w:t>EFS +</w:t>
      </w:r>
      <w:r w:rsidRPr="007D59AA">
        <w:rPr>
          <w:rFonts w:asciiTheme="minorHAnsi" w:hAnsiTheme="minorHAnsi" w:cstheme="minorHAnsi"/>
        </w:rPr>
        <w:t xml:space="preserve"> powiązane tematycznie z interwencją wspófinansowaną z </w:t>
      </w:r>
      <w:r w:rsidR="00341720" w:rsidRPr="007D59AA">
        <w:rPr>
          <w:rFonts w:asciiTheme="minorHAnsi" w:hAnsiTheme="minorHAnsi" w:cstheme="minorHAnsi"/>
        </w:rPr>
        <w:t>E</w:t>
      </w:r>
      <w:r w:rsidR="00EB552D" w:rsidRPr="007D59AA">
        <w:rPr>
          <w:rFonts w:asciiTheme="minorHAnsi" w:hAnsiTheme="minorHAnsi" w:cstheme="minorHAnsi"/>
        </w:rPr>
        <w:t>F</w:t>
      </w:r>
      <w:r w:rsidR="00341720" w:rsidRPr="007D59AA">
        <w:rPr>
          <w:rFonts w:asciiTheme="minorHAnsi" w:hAnsiTheme="minorHAnsi" w:cstheme="minorHAnsi"/>
        </w:rPr>
        <w:t>RR</w:t>
      </w:r>
      <w:r w:rsidR="00D62A35" w:rsidRPr="007D59AA">
        <w:rPr>
          <w:rFonts w:asciiTheme="minorHAnsi" w:hAnsiTheme="minorHAnsi" w:cstheme="minorHAnsi"/>
        </w:rPr>
        <w:t xml:space="preserve"> realizowane będzie </w:t>
      </w:r>
      <w:r w:rsidR="00D62A35" w:rsidRPr="002F2D43">
        <w:rPr>
          <w:rFonts w:asciiTheme="minorHAnsi" w:hAnsiTheme="minorHAnsi" w:cstheme="minorHAnsi"/>
        </w:rPr>
        <w:t xml:space="preserve">w </w:t>
      </w:r>
      <w:r w:rsidR="009F27D4" w:rsidRPr="002F2D43">
        <w:rPr>
          <w:rFonts w:asciiTheme="minorHAnsi" w:hAnsiTheme="minorHAnsi" w:cstheme="minorHAnsi"/>
        </w:rPr>
        <w:t xml:space="preserve">formie Pakietu Projektów Rewitalizacyjnych który składa się </w:t>
      </w:r>
      <w:r w:rsidR="00BC5D84">
        <w:rPr>
          <w:rFonts w:asciiTheme="minorHAnsi" w:hAnsiTheme="minorHAnsi" w:cstheme="minorHAnsi"/>
        </w:rPr>
        <w:t>z</w:t>
      </w:r>
      <w:r w:rsidR="00D62A35" w:rsidRPr="007D59AA">
        <w:rPr>
          <w:rFonts w:asciiTheme="minorHAnsi" w:hAnsiTheme="minorHAnsi" w:cstheme="minorHAnsi"/>
        </w:rPr>
        <w:t>:</w:t>
      </w:r>
    </w:p>
    <w:p w14:paraId="52E52EC2" w14:textId="77777777" w:rsidR="00303FC6" w:rsidRPr="007D59AA" w:rsidRDefault="00303FC6" w:rsidP="00CE2AAA">
      <w:pPr>
        <w:spacing w:before="120" w:line="360" w:lineRule="auto"/>
        <w:ind w:left="709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 xml:space="preserve">a) </w:t>
      </w:r>
      <w:r w:rsidRPr="007D59AA">
        <w:rPr>
          <w:rFonts w:asciiTheme="minorHAnsi" w:hAnsiTheme="minorHAnsi" w:cstheme="minorHAnsi"/>
          <w:b/>
        </w:rPr>
        <w:t>obligatoryjnie</w:t>
      </w:r>
      <w:r w:rsidRPr="007D59AA">
        <w:rPr>
          <w:rFonts w:asciiTheme="minorHAnsi" w:hAnsiTheme="minorHAnsi" w:cstheme="minorHAnsi"/>
        </w:rPr>
        <w:t>: projektu finansowanego z Działania</w:t>
      </w:r>
      <w:r w:rsidR="00550A74" w:rsidRPr="007D59AA">
        <w:rPr>
          <w:rFonts w:asciiTheme="minorHAnsi" w:hAnsiTheme="minorHAnsi" w:cstheme="minorHAnsi"/>
        </w:rPr>
        <w:t xml:space="preserve"> 7.1</w:t>
      </w:r>
      <w:r w:rsidRPr="007D59AA">
        <w:rPr>
          <w:rFonts w:asciiTheme="minorHAnsi" w:hAnsiTheme="minorHAnsi" w:cstheme="minorHAnsi"/>
        </w:rPr>
        <w:t xml:space="preserve"> w powiązaniu z projektem finansowanym w Działaniu 5.12. i/lub Działaniu 5.19.;</w:t>
      </w:r>
    </w:p>
    <w:p w14:paraId="3D3F986D" w14:textId="77777777" w:rsidR="00303FC6" w:rsidRPr="007D59AA" w:rsidRDefault="00303FC6" w:rsidP="00303FC6">
      <w:pPr>
        <w:spacing w:after="0" w:line="360" w:lineRule="auto"/>
        <w:ind w:left="709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 xml:space="preserve">b) </w:t>
      </w:r>
      <w:r w:rsidRPr="007D59AA">
        <w:rPr>
          <w:rFonts w:asciiTheme="minorHAnsi" w:hAnsiTheme="minorHAnsi" w:cstheme="minorHAnsi"/>
          <w:b/>
        </w:rPr>
        <w:t>fakultatywnie:</w:t>
      </w:r>
      <w:r w:rsidRPr="007D59AA">
        <w:rPr>
          <w:rFonts w:asciiTheme="minorHAnsi" w:hAnsiTheme="minorHAnsi" w:cstheme="minorHAnsi"/>
        </w:rPr>
        <w:t xml:space="preserve"> z projektu finansowanego w Działaniu 6.5.</w:t>
      </w:r>
    </w:p>
    <w:p w14:paraId="4BC7602B" w14:textId="7DB8F0F9" w:rsidR="00303FC6" w:rsidRPr="007D59AA" w:rsidRDefault="00303FC6" w:rsidP="00CE2AAA">
      <w:pPr>
        <w:spacing w:before="120" w:line="360" w:lineRule="auto"/>
        <w:ind w:left="709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 xml:space="preserve">Ponadto uzupełniająco w ramach Pakietu Projektów </w:t>
      </w:r>
      <w:r w:rsidR="009F27D4">
        <w:rPr>
          <w:rFonts w:asciiTheme="minorHAnsi" w:hAnsiTheme="minorHAnsi" w:cstheme="minorHAnsi"/>
        </w:rPr>
        <w:t xml:space="preserve">Rewitalizacyjnych </w:t>
      </w:r>
      <w:r w:rsidRPr="007D59AA">
        <w:rPr>
          <w:rFonts w:asciiTheme="minorHAnsi" w:hAnsiTheme="minorHAnsi" w:cstheme="minorHAnsi"/>
        </w:rPr>
        <w:t>możliwa jest realizacja projektu finansowanego w Działaniu 2.4.</w:t>
      </w:r>
    </w:p>
    <w:p w14:paraId="3AC131E8" w14:textId="77777777" w:rsidR="007446BB" w:rsidRPr="007D59AA" w:rsidRDefault="00303FC6" w:rsidP="00CE2AAA">
      <w:pPr>
        <w:spacing w:before="120" w:line="360" w:lineRule="auto"/>
        <w:ind w:left="709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>Szczegółowy opis wariantów realizacji Pakietu Projektów wraz ze schematami graficznymi znajduje się w Załączniku 1.</w:t>
      </w:r>
      <w:r w:rsidR="00A204F7" w:rsidRPr="007D59AA">
        <w:rPr>
          <w:rFonts w:asciiTheme="minorHAnsi" w:hAnsiTheme="minorHAnsi" w:cstheme="minorHAnsi"/>
        </w:rPr>
        <w:t>2</w:t>
      </w:r>
      <w:r w:rsidRPr="007D59AA">
        <w:rPr>
          <w:rFonts w:asciiTheme="minorHAnsi" w:hAnsiTheme="minorHAnsi" w:cstheme="minorHAnsi"/>
        </w:rPr>
        <w:t xml:space="preserve">. do </w:t>
      </w:r>
      <w:r w:rsidR="00602552" w:rsidRPr="007D59AA">
        <w:rPr>
          <w:rFonts w:asciiTheme="minorHAnsi" w:hAnsiTheme="minorHAnsi" w:cstheme="minorHAnsi"/>
        </w:rPr>
        <w:t xml:space="preserve">niniejszych </w:t>
      </w:r>
      <w:r w:rsidR="00D7688E" w:rsidRPr="007D59AA">
        <w:rPr>
          <w:rFonts w:asciiTheme="minorHAnsi" w:hAnsiTheme="minorHAnsi" w:cstheme="minorHAnsi"/>
        </w:rPr>
        <w:t>Zasad</w:t>
      </w:r>
      <w:r w:rsidRPr="007D59AA">
        <w:rPr>
          <w:rFonts w:asciiTheme="minorHAnsi" w:hAnsiTheme="minorHAnsi" w:cstheme="minorHAnsi"/>
        </w:rPr>
        <w:t xml:space="preserve">. </w:t>
      </w:r>
    </w:p>
    <w:p w14:paraId="20A4546B" w14:textId="270473C3" w:rsidR="00D62F88" w:rsidRPr="007D59AA" w:rsidRDefault="00801980" w:rsidP="00D62F88">
      <w:pPr>
        <w:pStyle w:val="Akapitzlist"/>
        <w:numPr>
          <w:ilvl w:val="2"/>
          <w:numId w:val="1"/>
        </w:numPr>
        <w:spacing w:after="0" w:line="360" w:lineRule="auto"/>
        <w:ind w:left="1134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 xml:space="preserve">Zasady składania </w:t>
      </w:r>
      <w:r w:rsidR="006B3908" w:rsidRPr="007D59AA">
        <w:rPr>
          <w:rFonts w:asciiTheme="minorHAnsi" w:hAnsiTheme="minorHAnsi" w:cstheme="minorHAnsi"/>
        </w:rPr>
        <w:t xml:space="preserve">i oceny </w:t>
      </w:r>
      <w:r w:rsidRPr="007D59AA">
        <w:rPr>
          <w:rFonts w:asciiTheme="minorHAnsi" w:hAnsiTheme="minorHAnsi" w:cstheme="minorHAnsi"/>
        </w:rPr>
        <w:t xml:space="preserve">projektów </w:t>
      </w:r>
      <w:r w:rsidR="00890674">
        <w:rPr>
          <w:rFonts w:asciiTheme="minorHAnsi" w:hAnsiTheme="minorHAnsi" w:cstheme="minorHAnsi"/>
        </w:rPr>
        <w:t>rewitalizacyjnych składających się na Pakiet Projektów</w:t>
      </w:r>
      <w:r w:rsidRPr="007D59AA">
        <w:rPr>
          <w:rFonts w:asciiTheme="minorHAnsi" w:hAnsiTheme="minorHAnsi" w:cstheme="minorHAnsi"/>
        </w:rPr>
        <w:t xml:space="preserve"> zostały opisane w </w:t>
      </w:r>
      <w:r w:rsidR="004F19F6" w:rsidRPr="007D59AA">
        <w:rPr>
          <w:rFonts w:asciiTheme="minorHAnsi" w:hAnsiTheme="minorHAnsi" w:cstheme="minorHAnsi"/>
        </w:rPr>
        <w:t>„Metodyce wyboru projektów w ramach programu regionalnego Fundusze Europejskie dla Pomorza 2021-2027”</w:t>
      </w:r>
      <w:r w:rsidR="00F36735" w:rsidRPr="007D59AA">
        <w:rPr>
          <w:rStyle w:val="Odwoanieprzypisudolnego"/>
          <w:rFonts w:asciiTheme="minorHAnsi" w:hAnsiTheme="minorHAnsi" w:cstheme="minorHAnsi"/>
        </w:rPr>
        <w:footnoteReference w:id="9"/>
      </w:r>
      <w:r w:rsidR="00BB6C54" w:rsidRPr="007D59AA">
        <w:rPr>
          <w:rFonts w:asciiTheme="minorHAnsi" w:hAnsiTheme="minorHAnsi" w:cstheme="minorHAnsi"/>
        </w:rPr>
        <w:t>.</w:t>
      </w:r>
    </w:p>
    <w:p w14:paraId="5B475D1E" w14:textId="6AE93A49" w:rsidR="00D62F88" w:rsidRPr="007D59AA" w:rsidRDefault="00602552" w:rsidP="00D62F88">
      <w:pPr>
        <w:pStyle w:val="Akapitzlist"/>
        <w:numPr>
          <w:ilvl w:val="2"/>
          <w:numId w:val="1"/>
        </w:numPr>
        <w:spacing w:after="0" w:line="360" w:lineRule="auto"/>
        <w:ind w:left="1134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 xml:space="preserve">Po zawarciu Porozumienia, o którym mowa w pkt </w:t>
      </w:r>
      <w:r w:rsidR="00B307E7" w:rsidRPr="007D59AA">
        <w:rPr>
          <w:rFonts w:asciiTheme="minorHAnsi" w:hAnsiTheme="minorHAnsi" w:cstheme="minorHAnsi"/>
        </w:rPr>
        <w:t>2</w:t>
      </w:r>
      <w:r w:rsidRPr="007D59AA">
        <w:rPr>
          <w:rFonts w:asciiTheme="minorHAnsi" w:hAnsiTheme="minorHAnsi" w:cstheme="minorHAnsi"/>
        </w:rPr>
        <w:t>.6.5</w:t>
      </w:r>
      <w:r w:rsidR="00B307E7" w:rsidRPr="007D59AA">
        <w:rPr>
          <w:rFonts w:asciiTheme="minorHAnsi" w:hAnsiTheme="minorHAnsi" w:cstheme="minorHAnsi"/>
        </w:rPr>
        <w:t>.</w:t>
      </w:r>
      <w:r w:rsidRPr="007D59AA">
        <w:rPr>
          <w:rFonts w:asciiTheme="minorHAnsi" w:hAnsiTheme="minorHAnsi" w:cstheme="minorHAnsi"/>
        </w:rPr>
        <w:t xml:space="preserve"> </w:t>
      </w:r>
      <w:r w:rsidR="00FC7C37" w:rsidRPr="007D59AA">
        <w:rPr>
          <w:rFonts w:asciiTheme="minorHAnsi" w:hAnsiTheme="minorHAnsi" w:cstheme="minorHAnsi"/>
        </w:rPr>
        <w:t>nastąpi wpisanie projektów do Harmonogramu, w oparciu o dane zamieszczone w Porozumieni</w:t>
      </w:r>
      <w:r w:rsidR="00890674">
        <w:rPr>
          <w:rFonts w:asciiTheme="minorHAnsi" w:hAnsiTheme="minorHAnsi" w:cstheme="minorHAnsi"/>
        </w:rPr>
        <w:t>u</w:t>
      </w:r>
      <w:r w:rsidR="00FC7C37" w:rsidRPr="007D59AA">
        <w:rPr>
          <w:rFonts w:asciiTheme="minorHAnsi" w:hAnsiTheme="minorHAnsi" w:cstheme="minorHAnsi"/>
        </w:rPr>
        <w:t xml:space="preserve">. </w:t>
      </w:r>
    </w:p>
    <w:p w14:paraId="5BCC3657" w14:textId="77777777" w:rsidR="00D62F88" w:rsidRPr="007D59AA" w:rsidRDefault="0029700E" w:rsidP="00D62F88">
      <w:pPr>
        <w:pStyle w:val="Akapitzlist"/>
        <w:numPr>
          <w:ilvl w:val="2"/>
          <w:numId w:val="1"/>
        </w:numPr>
        <w:spacing w:after="0" w:line="360" w:lineRule="auto"/>
        <w:ind w:left="1134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>IZ udostępni wnioskodawcom Regulaminy wyboru projektów dla naborów wniosków o dofinansowanie projektów objętych Porozumieniem</w:t>
      </w:r>
      <w:r w:rsidR="00FC7C37" w:rsidRPr="007D59AA">
        <w:rPr>
          <w:rFonts w:asciiTheme="minorHAnsi" w:hAnsiTheme="minorHAnsi" w:cstheme="minorHAnsi"/>
        </w:rPr>
        <w:t>. Regulamin zostanie udostępniony każdorazowo najpó</w:t>
      </w:r>
      <w:r w:rsidR="00764F4A" w:rsidRPr="007D59AA">
        <w:rPr>
          <w:rFonts w:asciiTheme="minorHAnsi" w:hAnsiTheme="minorHAnsi" w:cstheme="minorHAnsi"/>
        </w:rPr>
        <w:t>źniej w dniu rozpoczęcia naboru (termin naboru określony</w:t>
      </w:r>
      <w:r w:rsidR="00FC7C37" w:rsidRPr="007D59AA">
        <w:rPr>
          <w:rFonts w:asciiTheme="minorHAnsi" w:hAnsiTheme="minorHAnsi" w:cstheme="minorHAnsi"/>
        </w:rPr>
        <w:t xml:space="preserve"> </w:t>
      </w:r>
      <w:r w:rsidR="00764F4A" w:rsidRPr="007D59AA">
        <w:rPr>
          <w:rFonts w:asciiTheme="minorHAnsi" w:hAnsiTheme="minorHAnsi" w:cstheme="minorHAnsi"/>
        </w:rPr>
        <w:t xml:space="preserve">będzie </w:t>
      </w:r>
      <w:r w:rsidR="00FC7C37" w:rsidRPr="007D59AA">
        <w:rPr>
          <w:rFonts w:asciiTheme="minorHAnsi" w:hAnsiTheme="minorHAnsi" w:cstheme="minorHAnsi"/>
        </w:rPr>
        <w:t>w Harmonogramie</w:t>
      </w:r>
      <w:r w:rsidR="00764F4A" w:rsidRPr="007D59AA">
        <w:rPr>
          <w:rFonts w:asciiTheme="minorHAnsi" w:hAnsiTheme="minorHAnsi" w:cstheme="minorHAnsi"/>
        </w:rPr>
        <w:t>)</w:t>
      </w:r>
      <w:r w:rsidR="00FC7C37" w:rsidRPr="007D59AA">
        <w:rPr>
          <w:rFonts w:asciiTheme="minorHAnsi" w:hAnsiTheme="minorHAnsi" w:cstheme="minorHAnsi"/>
        </w:rPr>
        <w:t>.</w:t>
      </w:r>
    </w:p>
    <w:p w14:paraId="444D9DC4" w14:textId="77777777" w:rsidR="00D62F88" w:rsidRPr="007D59AA" w:rsidRDefault="00FC7C37" w:rsidP="00D62F88">
      <w:pPr>
        <w:pStyle w:val="Akapitzlist"/>
        <w:numPr>
          <w:ilvl w:val="2"/>
          <w:numId w:val="1"/>
        </w:numPr>
        <w:spacing w:after="0" w:line="360" w:lineRule="auto"/>
        <w:ind w:left="1134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 xml:space="preserve">Wnioskodawcy złożą wnioski o dofinansowanie w terminach zgodnie z zasadami określonymi w </w:t>
      </w:r>
      <w:r w:rsidR="00696A29" w:rsidRPr="007D59AA">
        <w:rPr>
          <w:rFonts w:asciiTheme="minorHAnsi" w:hAnsiTheme="minorHAnsi" w:cstheme="minorHAnsi"/>
        </w:rPr>
        <w:t>Regulaminach</w:t>
      </w:r>
      <w:r w:rsidRPr="007D59AA">
        <w:rPr>
          <w:rFonts w:asciiTheme="minorHAnsi" w:hAnsiTheme="minorHAnsi" w:cstheme="minorHAnsi"/>
        </w:rPr>
        <w:t>.</w:t>
      </w:r>
    </w:p>
    <w:p w14:paraId="06FA3103" w14:textId="2A9D7038" w:rsidR="002F2D43" w:rsidRPr="00445AFD" w:rsidRDefault="00FC7C37" w:rsidP="00EC57F9">
      <w:pPr>
        <w:pStyle w:val="Akapitzlist"/>
        <w:numPr>
          <w:ilvl w:val="2"/>
          <w:numId w:val="1"/>
        </w:numPr>
        <w:spacing w:after="0" w:line="360" w:lineRule="auto"/>
        <w:ind w:left="1134"/>
        <w:rPr>
          <w:rFonts w:asciiTheme="minorHAnsi" w:hAnsiTheme="minorHAnsi" w:cstheme="minorHAnsi"/>
        </w:rPr>
      </w:pPr>
      <w:r w:rsidRPr="007D59AA">
        <w:rPr>
          <w:rFonts w:asciiTheme="minorHAnsi" w:hAnsiTheme="minorHAnsi" w:cstheme="minorHAnsi"/>
        </w:rPr>
        <w:t>IZ dokona oceny wniosków w oparciu o kryteria wyboru projektów zatwierdzone przez K</w:t>
      </w:r>
      <w:r w:rsidR="004B0007" w:rsidRPr="007D59AA">
        <w:rPr>
          <w:rFonts w:asciiTheme="minorHAnsi" w:hAnsiTheme="minorHAnsi" w:cstheme="minorHAnsi"/>
        </w:rPr>
        <w:t>M</w:t>
      </w:r>
      <w:r w:rsidRPr="007D59AA">
        <w:rPr>
          <w:rFonts w:asciiTheme="minorHAnsi" w:hAnsiTheme="minorHAnsi" w:cstheme="minorHAnsi"/>
        </w:rPr>
        <w:t>, ZWP</w:t>
      </w:r>
      <w:r w:rsidR="006370A9" w:rsidRPr="007D59AA">
        <w:rPr>
          <w:rFonts w:asciiTheme="minorHAnsi" w:hAnsiTheme="minorHAnsi" w:cstheme="minorHAnsi"/>
        </w:rPr>
        <w:t xml:space="preserve"> </w:t>
      </w:r>
      <w:r w:rsidRPr="007D59AA">
        <w:rPr>
          <w:rFonts w:asciiTheme="minorHAnsi" w:hAnsiTheme="minorHAnsi" w:cstheme="minorHAnsi"/>
        </w:rPr>
        <w:t xml:space="preserve">podejmie decyzje </w:t>
      </w:r>
      <w:proofErr w:type="spellStart"/>
      <w:r w:rsidRPr="007D59AA">
        <w:rPr>
          <w:rFonts w:asciiTheme="minorHAnsi" w:hAnsiTheme="minorHAnsi" w:cstheme="minorHAnsi"/>
        </w:rPr>
        <w:t>ws</w:t>
      </w:r>
      <w:proofErr w:type="spellEnd"/>
      <w:r w:rsidRPr="007D59AA">
        <w:rPr>
          <w:rFonts w:asciiTheme="minorHAnsi" w:hAnsiTheme="minorHAnsi" w:cstheme="minorHAnsi"/>
        </w:rPr>
        <w:t>. wyboru projektów do dofinansowani</w:t>
      </w:r>
      <w:r w:rsidR="00BC5D84">
        <w:rPr>
          <w:rFonts w:asciiTheme="minorHAnsi" w:hAnsiTheme="minorHAnsi" w:cstheme="minorHAnsi"/>
        </w:rPr>
        <w:t>a, a następie zostaną podpisanie</w:t>
      </w:r>
      <w:r w:rsidRPr="007D59AA">
        <w:rPr>
          <w:rFonts w:asciiTheme="minorHAnsi" w:hAnsiTheme="minorHAnsi" w:cstheme="minorHAnsi"/>
        </w:rPr>
        <w:t xml:space="preserve"> umowy o dofinansowanie.</w:t>
      </w:r>
      <w:bookmarkStart w:id="8" w:name="_Toc129782159"/>
      <w:bookmarkEnd w:id="1"/>
      <w:bookmarkEnd w:id="2"/>
    </w:p>
    <w:p w14:paraId="595DBD7B" w14:textId="77777777" w:rsidR="00445AFD" w:rsidRDefault="00445AFD">
      <w:pPr>
        <w:spacing w:after="160" w:line="259" w:lineRule="auto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br w:type="page"/>
      </w:r>
    </w:p>
    <w:p w14:paraId="20763F8D" w14:textId="74E6E7F6" w:rsidR="00331000" w:rsidRPr="007D59AA" w:rsidRDefault="00331000" w:rsidP="00445AFD">
      <w:pPr>
        <w:spacing w:before="120" w:after="160" w:line="259" w:lineRule="auto"/>
        <w:ind w:left="357"/>
        <w:rPr>
          <w:rFonts w:asciiTheme="minorHAnsi" w:eastAsiaTheme="minorHAnsi" w:hAnsiTheme="minorHAnsi" w:cstheme="minorHAnsi"/>
          <w:b/>
        </w:rPr>
      </w:pPr>
      <w:r w:rsidRPr="007D59AA">
        <w:rPr>
          <w:rFonts w:asciiTheme="minorHAnsi" w:eastAsiaTheme="minorHAnsi" w:hAnsiTheme="minorHAnsi" w:cstheme="minorHAnsi"/>
          <w:b/>
        </w:rPr>
        <w:lastRenderedPageBreak/>
        <w:t>II. Projekt fazowany</w:t>
      </w:r>
    </w:p>
    <w:p w14:paraId="7370BC1E" w14:textId="079BC9F2" w:rsidR="00331000" w:rsidRPr="003F6DBA" w:rsidRDefault="00331000" w:rsidP="00331000">
      <w:pPr>
        <w:spacing w:line="360" w:lineRule="auto"/>
        <w:ind w:left="360"/>
        <w:rPr>
          <w:rFonts w:asciiTheme="minorHAnsi" w:eastAsiaTheme="minorHAnsi" w:hAnsiTheme="minorHAnsi" w:cstheme="minorHAnsi"/>
        </w:rPr>
      </w:pPr>
      <w:r w:rsidRPr="003F6DBA">
        <w:rPr>
          <w:rFonts w:asciiTheme="minorHAnsi" w:eastAsiaTheme="minorHAnsi" w:hAnsiTheme="minorHAnsi" w:cstheme="minorHAnsi"/>
        </w:rPr>
        <w:t>Projekt fazowany stanowi kontynuację inwestycji realizowanych w ramach RPO</w:t>
      </w:r>
      <w:r w:rsidR="009558A7" w:rsidRPr="003F6DBA">
        <w:rPr>
          <w:rFonts w:asciiTheme="minorHAnsi" w:eastAsiaTheme="minorHAnsi" w:hAnsiTheme="minorHAnsi" w:cstheme="minorHAnsi"/>
        </w:rPr>
        <w:t xml:space="preserve"> WP</w:t>
      </w:r>
      <w:r w:rsidR="001D016F" w:rsidRPr="003F6DBA">
        <w:rPr>
          <w:rFonts w:asciiTheme="minorHAnsi" w:eastAsiaTheme="minorHAnsi" w:hAnsiTheme="minorHAnsi" w:cstheme="minorHAnsi"/>
        </w:rPr>
        <w:t xml:space="preserve"> 2014-2020</w:t>
      </w:r>
      <w:r w:rsidR="009558A7" w:rsidRPr="003F6DBA">
        <w:rPr>
          <w:rFonts w:asciiTheme="minorHAnsi" w:eastAsiaTheme="minorHAnsi" w:hAnsiTheme="minorHAnsi" w:cstheme="minorHAnsi"/>
        </w:rPr>
        <w:t xml:space="preserve"> </w:t>
      </w:r>
      <w:r w:rsidRPr="003F6DBA">
        <w:rPr>
          <w:rFonts w:asciiTheme="minorHAnsi" w:eastAsiaTheme="minorHAnsi" w:hAnsiTheme="minorHAnsi" w:cstheme="minorHAnsi"/>
        </w:rPr>
        <w:t xml:space="preserve">przez podmioty, które uzyskały zgodę </w:t>
      </w:r>
      <w:r w:rsidR="008F4544" w:rsidRPr="003F6DBA">
        <w:rPr>
          <w:rFonts w:asciiTheme="minorHAnsi" w:eastAsiaTheme="minorHAnsi" w:hAnsiTheme="minorHAnsi" w:cstheme="minorHAnsi"/>
        </w:rPr>
        <w:t>I</w:t>
      </w:r>
      <w:r w:rsidR="00835158" w:rsidRPr="003F6DBA">
        <w:rPr>
          <w:rFonts w:asciiTheme="minorHAnsi" w:eastAsiaTheme="minorHAnsi" w:hAnsiTheme="minorHAnsi" w:cstheme="minorHAnsi"/>
        </w:rPr>
        <w:t xml:space="preserve">Z </w:t>
      </w:r>
      <w:bookmarkStart w:id="9" w:name="_Hlk170129321"/>
      <w:r w:rsidR="00835158" w:rsidRPr="003F6DBA">
        <w:rPr>
          <w:rFonts w:asciiTheme="minorHAnsi" w:eastAsiaTheme="minorHAnsi" w:hAnsiTheme="minorHAnsi" w:cstheme="minorHAnsi"/>
        </w:rPr>
        <w:t>RPO WP</w:t>
      </w:r>
      <w:r w:rsidR="001D016F" w:rsidRPr="003F6DBA">
        <w:rPr>
          <w:rFonts w:asciiTheme="minorHAnsi" w:eastAsiaTheme="minorHAnsi" w:hAnsiTheme="minorHAnsi" w:cstheme="minorHAnsi"/>
        </w:rPr>
        <w:t xml:space="preserve"> 2014-2020</w:t>
      </w:r>
      <w:r w:rsidR="00835158" w:rsidRPr="003F6DBA">
        <w:rPr>
          <w:rFonts w:asciiTheme="minorHAnsi" w:eastAsiaTheme="minorHAnsi" w:hAnsiTheme="minorHAnsi" w:cstheme="minorHAnsi"/>
        </w:rPr>
        <w:t xml:space="preserve"> </w:t>
      </w:r>
      <w:bookmarkEnd w:id="9"/>
      <w:r w:rsidRPr="003F6DBA">
        <w:rPr>
          <w:rFonts w:asciiTheme="minorHAnsi" w:eastAsiaTheme="minorHAnsi" w:hAnsiTheme="minorHAnsi" w:cstheme="minorHAnsi"/>
        </w:rPr>
        <w:t>na fazowanie projektu</w:t>
      </w:r>
      <w:r w:rsidR="00A34FFC" w:rsidRPr="003F6DBA">
        <w:rPr>
          <w:rFonts w:asciiTheme="minorHAnsi" w:eastAsiaTheme="minorHAnsi" w:hAnsiTheme="minorHAnsi" w:cstheme="minorHAnsi"/>
        </w:rPr>
        <w:t xml:space="preserve"> </w:t>
      </w:r>
      <w:r w:rsidR="00434C2C" w:rsidRPr="003F6DBA">
        <w:rPr>
          <w:rFonts w:asciiTheme="minorHAnsi" w:eastAsiaTheme="minorHAnsi" w:hAnsiTheme="minorHAnsi" w:cstheme="minorHAnsi"/>
        </w:rPr>
        <w:t>oraz zawarły aneks na Fazę I projektu.</w:t>
      </w:r>
      <w:r w:rsidR="00A34FFC" w:rsidRPr="003F6DBA">
        <w:rPr>
          <w:rFonts w:asciiTheme="minorHAnsi" w:eastAsiaTheme="minorHAnsi" w:hAnsiTheme="minorHAnsi" w:cstheme="minorHAnsi"/>
        </w:rPr>
        <w:t xml:space="preserve"> Informacje na temat fazowania projektów zawarte są w </w:t>
      </w:r>
      <w:proofErr w:type="spellStart"/>
      <w:r w:rsidR="00A34FFC" w:rsidRPr="003F6DBA">
        <w:rPr>
          <w:rFonts w:asciiTheme="minorHAnsi" w:eastAsiaTheme="minorHAnsi" w:hAnsiTheme="minorHAnsi" w:cstheme="minorHAnsi"/>
        </w:rPr>
        <w:t>SzOOP</w:t>
      </w:r>
      <w:proofErr w:type="spellEnd"/>
      <w:r w:rsidR="00A34FFC" w:rsidRPr="003F6DBA">
        <w:rPr>
          <w:rFonts w:asciiTheme="minorHAnsi" w:eastAsiaTheme="minorHAnsi" w:hAnsiTheme="minorHAnsi" w:cstheme="minorHAnsi"/>
        </w:rPr>
        <w:t xml:space="preserve"> RPO WP 2014-2020 </w:t>
      </w:r>
      <w:r w:rsidR="003F6DBA" w:rsidRPr="003F6DBA">
        <w:rPr>
          <w:rFonts w:asciiTheme="minorHAnsi" w:eastAsiaTheme="minorHAnsi" w:hAnsiTheme="minorHAnsi" w:cstheme="minorHAnsi"/>
        </w:rPr>
        <w:br/>
      </w:r>
      <w:r w:rsidR="00A34FFC" w:rsidRPr="003F6DBA">
        <w:rPr>
          <w:rFonts w:asciiTheme="minorHAnsi" w:eastAsiaTheme="minorHAnsi" w:hAnsiTheme="minorHAnsi" w:cstheme="minorHAnsi"/>
        </w:rPr>
        <w:t xml:space="preserve">w </w:t>
      </w:r>
      <w:r w:rsidR="00291623" w:rsidRPr="003F6DBA">
        <w:rPr>
          <w:rFonts w:asciiTheme="minorHAnsi" w:eastAsiaTheme="minorHAnsi" w:hAnsiTheme="minorHAnsi" w:cstheme="minorHAnsi"/>
        </w:rPr>
        <w:t>Załączniku</w:t>
      </w:r>
      <w:r w:rsidR="006559EB" w:rsidRPr="003F6DBA">
        <w:rPr>
          <w:rFonts w:asciiTheme="minorHAnsi" w:eastAsiaTheme="minorHAnsi" w:hAnsiTheme="minorHAnsi" w:cstheme="minorHAnsi"/>
        </w:rPr>
        <w:t xml:space="preserve"> 8.9 Fazowanie projektów </w:t>
      </w:r>
      <w:r w:rsidR="00291623" w:rsidRPr="003F6DBA">
        <w:rPr>
          <w:rFonts w:asciiTheme="minorHAnsi" w:eastAsiaTheme="minorHAnsi" w:hAnsiTheme="minorHAnsi" w:cstheme="minorHAnsi"/>
        </w:rPr>
        <w:t>i SZOP FEP 2021-2027</w:t>
      </w:r>
      <w:r w:rsidR="00434C2C" w:rsidRPr="003F6DBA">
        <w:rPr>
          <w:rFonts w:asciiTheme="minorHAnsi" w:eastAsiaTheme="minorHAnsi" w:hAnsiTheme="minorHAnsi" w:cstheme="minorHAnsi"/>
        </w:rPr>
        <w:t>.</w:t>
      </w:r>
    </w:p>
    <w:p w14:paraId="46EDB812" w14:textId="77777777" w:rsidR="002E652E" w:rsidRPr="002E652E" w:rsidRDefault="00331000" w:rsidP="002E652E">
      <w:pPr>
        <w:spacing w:line="360" w:lineRule="auto"/>
        <w:ind w:left="360"/>
        <w:rPr>
          <w:rFonts w:asciiTheme="minorHAnsi" w:eastAsiaTheme="minorHAnsi" w:hAnsiTheme="minorHAnsi" w:cstheme="minorHAnsi"/>
        </w:rPr>
      </w:pPr>
      <w:r w:rsidRPr="007D59AA">
        <w:rPr>
          <w:rFonts w:asciiTheme="minorHAnsi" w:eastAsiaTheme="minorHAnsi" w:hAnsiTheme="minorHAnsi" w:cstheme="minorHAnsi"/>
        </w:rPr>
        <w:t xml:space="preserve">Projekty fazowane wdrażane będą w sposób niekonkurencyjny uproszczony w oparciu przygotowany </w:t>
      </w:r>
      <w:r w:rsidRPr="007D59AA">
        <w:rPr>
          <w:rFonts w:asciiTheme="minorHAnsi" w:hAnsiTheme="minorHAnsi" w:cstheme="minorHAnsi"/>
        </w:rPr>
        <w:t xml:space="preserve">uproszczony zestaw kryteriów dla projektów fazowanych, które zostaną zatwierdzane przez </w:t>
      </w:r>
      <w:r w:rsidR="007D59AA" w:rsidRPr="007D59AA">
        <w:rPr>
          <w:rFonts w:asciiTheme="minorHAnsi" w:hAnsiTheme="minorHAnsi" w:cstheme="minorHAnsi"/>
        </w:rPr>
        <w:t>KM. Zgodnie</w:t>
      </w:r>
      <w:r w:rsidRPr="007D59AA">
        <w:rPr>
          <w:rFonts w:asciiTheme="minorHAnsi" w:eastAsiaTheme="minorHAnsi" w:hAnsiTheme="minorHAnsi" w:cstheme="minorHAnsi"/>
        </w:rPr>
        <w:t xml:space="preserve"> z </w:t>
      </w:r>
      <w:r w:rsidR="00363CA6" w:rsidRPr="007D59AA">
        <w:rPr>
          <w:rFonts w:asciiTheme="minorHAnsi" w:eastAsiaTheme="minorHAnsi" w:hAnsiTheme="minorHAnsi" w:cstheme="minorHAnsi"/>
        </w:rPr>
        <w:t xml:space="preserve">procedurą </w:t>
      </w:r>
      <w:r w:rsidRPr="007D59AA">
        <w:rPr>
          <w:rFonts w:asciiTheme="minorHAnsi" w:eastAsiaTheme="minorHAnsi" w:hAnsiTheme="minorHAnsi" w:cstheme="minorHAnsi"/>
        </w:rPr>
        <w:t>niekonkurencyjn</w:t>
      </w:r>
      <w:r w:rsidR="00363CA6" w:rsidRPr="007D59AA">
        <w:rPr>
          <w:rFonts w:asciiTheme="minorHAnsi" w:eastAsiaTheme="minorHAnsi" w:hAnsiTheme="minorHAnsi" w:cstheme="minorHAnsi"/>
        </w:rPr>
        <w:t>ą</w:t>
      </w:r>
      <w:r w:rsidRPr="007D59AA">
        <w:rPr>
          <w:rFonts w:asciiTheme="minorHAnsi" w:eastAsiaTheme="minorHAnsi" w:hAnsiTheme="minorHAnsi" w:cstheme="minorHAnsi"/>
        </w:rPr>
        <w:t xml:space="preserve"> projekty zostaną wpisane do Harmonogramu nabor</w:t>
      </w:r>
      <w:r w:rsidR="00363CA6" w:rsidRPr="007D59AA">
        <w:rPr>
          <w:rFonts w:asciiTheme="minorHAnsi" w:eastAsiaTheme="minorHAnsi" w:hAnsiTheme="minorHAnsi" w:cstheme="minorHAnsi"/>
        </w:rPr>
        <w:t>u</w:t>
      </w:r>
      <w:r w:rsidRPr="007D59AA">
        <w:rPr>
          <w:rFonts w:asciiTheme="minorHAnsi" w:eastAsiaTheme="minorHAnsi" w:hAnsiTheme="minorHAnsi" w:cstheme="minorHAnsi"/>
        </w:rPr>
        <w:t xml:space="preserve"> wniosków o dofina</w:t>
      </w:r>
      <w:r w:rsidR="002E652E">
        <w:rPr>
          <w:rFonts w:asciiTheme="minorHAnsi" w:eastAsiaTheme="minorHAnsi" w:hAnsiTheme="minorHAnsi" w:cstheme="minorHAnsi"/>
        </w:rPr>
        <w:t>nsowanie w ramach FEP 2021-2027,</w:t>
      </w:r>
      <w:r w:rsidR="002E652E" w:rsidRPr="002E652E">
        <w:rPr>
          <w:rFonts w:asciiTheme="minorHAnsi" w:hAnsiTheme="minorHAnsi" w:cstheme="minorHAnsi"/>
        </w:rPr>
        <w:t xml:space="preserve"> następnie</w:t>
      </w:r>
      <w:r w:rsidR="002E652E">
        <w:rPr>
          <w:rFonts w:asciiTheme="minorHAnsi" w:hAnsiTheme="minorHAnsi" w:cstheme="minorHAnsi"/>
        </w:rPr>
        <w:t xml:space="preserve"> IZ</w:t>
      </w:r>
      <w:r w:rsidR="002E652E" w:rsidRPr="002E652E">
        <w:rPr>
          <w:rFonts w:asciiTheme="minorHAnsi" w:hAnsiTheme="minorHAnsi" w:cstheme="minorHAnsi"/>
        </w:rPr>
        <w:t xml:space="preserve"> dokona oceny wniosków w oparciu o uproszczone kryteria wybo</w:t>
      </w:r>
      <w:r w:rsidR="005F789F">
        <w:rPr>
          <w:rFonts w:asciiTheme="minorHAnsi" w:hAnsiTheme="minorHAnsi" w:cstheme="minorHAnsi"/>
        </w:rPr>
        <w:t xml:space="preserve">ru </w:t>
      </w:r>
      <w:r w:rsidR="00DE5BF5">
        <w:rPr>
          <w:rFonts w:asciiTheme="minorHAnsi" w:hAnsiTheme="minorHAnsi" w:cstheme="minorHAnsi"/>
        </w:rPr>
        <w:t xml:space="preserve">projektów, </w:t>
      </w:r>
      <w:r w:rsidR="00DE5BF5" w:rsidRPr="002E652E">
        <w:rPr>
          <w:rFonts w:asciiTheme="minorHAnsi" w:hAnsiTheme="minorHAnsi" w:cstheme="minorHAnsi"/>
        </w:rPr>
        <w:t>ostatni</w:t>
      </w:r>
      <w:r w:rsidR="00DE5BF5">
        <w:rPr>
          <w:rFonts w:asciiTheme="minorHAnsi" w:hAnsiTheme="minorHAnsi" w:cstheme="minorHAnsi"/>
        </w:rPr>
        <w:t xml:space="preserve"> etap</w:t>
      </w:r>
      <w:r w:rsidR="005F789F">
        <w:rPr>
          <w:rFonts w:asciiTheme="minorHAnsi" w:hAnsiTheme="minorHAnsi" w:cstheme="minorHAnsi"/>
        </w:rPr>
        <w:t xml:space="preserve"> </w:t>
      </w:r>
      <w:r w:rsidR="00DE5BF5">
        <w:rPr>
          <w:rFonts w:asciiTheme="minorHAnsi" w:hAnsiTheme="minorHAnsi" w:cstheme="minorHAnsi"/>
        </w:rPr>
        <w:t>stanowi podpisanie</w:t>
      </w:r>
      <w:r w:rsidR="002E652E" w:rsidRPr="002E652E">
        <w:rPr>
          <w:rFonts w:asciiTheme="minorHAnsi" w:hAnsiTheme="minorHAnsi" w:cstheme="minorHAnsi"/>
        </w:rPr>
        <w:t xml:space="preserve"> Umowy o dofinansowanie</w:t>
      </w:r>
      <w:r w:rsidR="002E652E">
        <w:rPr>
          <w:rFonts w:asciiTheme="minorHAnsi" w:hAnsiTheme="minorHAnsi" w:cstheme="minorHAnsi"/>
        </w:rPr>
        <w:t xml:space="preserve">. </w:t>
      </w:r>
    </w:p>
    <w:p w14:paraId="28BB570B" w14:textId="77777777" w:rsidR="00F5710E" w:rsidRPr="007D59AA" w:rsidRDefault="00331000" w:rsidP="00F5710E">
      <w:pPr>
        <w:spacing w:line="360" w:lineRule="auto"/>
        <w:ind w:left="360"/>
        <w:rPr>
          <w:rFonts w:asciiTheme="minorHAnsi" w:eastAsiaTheme="minorHAnsi" w:hAnsiTheme="minorHAnsi" w:cstheme="minorHAnsi"/>
        </w:rPr>
      </w:pPr>
      <w:r w:rsidRPr="007D59AA">
        <w:rPr>
          <w:rFonts w:asciiTheme="minorHAnsi" w:eastAsiaTheme="minorHAnsi" w:hAnsiTheme="minorHAnsi" w:cstheme="minorHAnsi"/>
        </w:rPr>
        <w:t xml:space="preserve">Dofinansowanie dla projektów fazowanych pomniejsza alokację z FEP 2021-2027 na </w:t>
      </w:r>
      <w:r w:rsidR="00CA3CE0">
        <w:rPr>
          <w:rFonts w:asciiTheme="minorHAnsi" w:eastAsiaTheme="minorHAnsi" w:hAnsiTheme="minorHAnsi" w:cstheme="minorHAnsi"/>
        </w:rPr>
        <w:t>Gminę</w:t>
      </w:r>
      <w:r w:rsidRPr="007D59AA">
        <w:rPr>
          <w:rFonts w:asciiTheme="minorHAnsi" w:eastAsiaTheme="minorHAnsi" w:hAnsiTheme="minorHAnsi" w:cstheme="minorHAnsi"/>
        </w:rPr>
        <w:t xml:space="preserve"> wyliczoną zgodnie </w:t>
      </w:r>
      <w:r w:rsidR="003D2F39" w:rsidRPr="007D59AA">
        <w:rPr>
          <w:rFonts w:asciiTheme="minorHAnsi" w:eastAsiaTheme="minorHAnsi" w:hAnsiTheme="minorHAnsi" w:cstheme="minorHAnsi"/>
        </w:rPr>
        <w:t>z</w:t>
      </w:r>
      <w:r w:rsidRPr="007D59AA">
        <w:rPr>
          <w:rFonts w:asciiTheme="minorHAnsi" w:eastAsiaTheme="minorHAnsi" w:hAnsiTheme="minorHAnsi" w:cstheme="minorHAnsi"/>
        </w:rPr>
        <w:t xml:space="preserve"> Metodyką </w:t>
      </w:r>
      <w:r w:rsidR="003D2F39" w:rsidRPr="007D59AA">
        <w:rPr>
          <w:rFonts w:asciiTheme="minorHAnsi" w:eastAsiaTheme="minorHAnsi" w:hAnsiTheme="minorHAnsi" w:cstheme="minorHAnsi"/>
        </w:rPr>
        <w:t xml:space="preserve">podziału alokacji na </w:t>
      </w:r>
      <w:r w:rsidR="00165A94">
        <w:rPr>
          <w:rFonts w:asciiTheme="minorHAnsi" w:eastAsiaTheme="minorHAnsi" w:hAnsiTheme="minorHAnsi" w:cstheme="minorHAnsi"/>
        </w:rPr>
        <w:t>miasta</w:t>
      </w:r>
      <w:r w:rsidR="003D2F39" w:rsidRPr="007D59AA">
        <w:rPr>
          <w:rFonts w:asciiTheme="minorHAnsi" w:eastAsiaTheme="minorHAnsi" w:hAnsiTheme="minorHAnsi" w:cstheme="minorHAnsi"/>
        </w:rPr>
        <w:t xml:space="preserve"> </w:t>
      </w:r>
      <w:r w:rsidR="00BC5D84">
        <w:rPr>
          <w:rFonts w:asciiTheme="minorHAnsi" w:eastAsiaTheme="minorHAnsi" w:hAnsiTheme="minorHAnsi" w:cstheme="minorHAnsi"/>
        </w:rPr>
        <w:t xml:space="preserve">z </w:t>
      </w:r>
      <w:r w:rsidR="003D2F39" w:rsidRPr="007D59AA">
        <w:rPr>
          <w:rFonts w:asciiTheme="minorHAnsi" w:eastAsiaTheme="minorHAnsi" w:hAnsiTheme="minorHAnsi" w:cstheme="minorHAnsi"/>
        </w:rPr>
        <w:t>FEP 2021-2027</w:t>
      </w:r>
      <w:r w:rsidRPr="007D59AA">
        <w:rPr>
          <w:rFonts w:asciiTheme="minorHAnsi" w:eastAsiaTheme="minorHAnsi" w:hAnsiTheme="minorHAnsi" w:cstheme="minorHAnsi"/>
        </w:rPr>
        <w:t>.</w:t>
      </w:r>
    </w:p>
    <w:p w14:paraId="360705EE" w14:textId="77777777" w:rsidR="0087133C" w:rsidRDefault="00331000" w:rsidP="0087133C">
      <w:pPr>
        <w:spacing w:line="360" w:lineRule="auto"/>
        <w:ind w:left="360"/>
        <w:rPr>
          <w:rFonts w:asciiTheme="minorHAnsi" w:hAnsiTheme="minorHAnsi" w:cstheme="minorHAnsi"/>
          <w:highlight w:val="yellow"/>
        </w:rPr>
      </w:pPr>
      <w:r w:rsidRPr="007D59AA">
        <w:rPr>
          <w:rFonts w:asciiTheme="minorHAnsi" w:eastAsiaTheme="minorHAnsi" w:hAnsiTheme="minorHAnsi" w:cstheme="minorHAnsi"/>
        </w:rPr>
        <w:t>Schemat graficzny projektu fazowanego znajduje</w:t>
      </w:r>
      <w:r w:rsidR="001509FB">
        <w:rPr>
          <w:rFonts w:asciiTheme="minorHAnsi" w:eastAsiaTheme="minorHAnsi" w:hAnsiTheme="minorHAnsi" w:cstheme="minorHAnsi"/>
        </w:rPr>
        <w:t xml:space="preserve"> się w pkt 2 w Załączniku nr 1.2</w:t>
      </w:r>
      <w:r w:rsidRPr="007D59AA">
        <w:rPr>
          <w:rFonts w:asciiTheme="minorHAnsi" w:eastAsiaTheme="minorHAnsi" w:hAnsiTheme="minorHAnsi" w:cstheme="minorHAnsi"/>
        </w:rPr>
        <w:t>. do niniejszych Zasad.</w:t>
      </w:r>
    </w:p>
    <w:p w14:paraId="467B597F" w14:textId="77777777" w:rsidR="00D1096A" w:rsidRPr="00A306E1" w:rsidRDefault="00D1096A" w:rsidP="0087133C">
      <w:pPr>
        <w:spacing w:line="360" w:lineRule="auto"/>
        <w:rPr>
          <w:rFonts w:asciiTheme="minorHAnsi" w:eastAsiaTheme="minorHAnsi" w:hAnsiTheme="minorHAnsi" w:cstheme="minorHAnsi"/>
          <w:b/>
        </w:rPr>
      </w:pPr>
      <w:r w:rsidRPr="00A306E1">
        <w:rPr>
          <w:rFonts w:asciiTheme="minorHAnsi" w:hAnsiTheme="minorHAnsi" w:cstheme="minorHAnsi"/>
          <w:b/>
          <w:lang w:eastAsia="pl-PL"/>
        </w:rPr>
        <w:t>Załączniki</w:t>
      </w:r>
      <w:bookmarkEnd w:id="8"/>
      <w:r w:rsidR="00422C3D" w:rsidRPr="00A306E1">
        <w:rPr>
          <w:rFonts w:asciiTheme="minorHAnsi" w:hAnsiTheme="minorHAnsi" w:cstheme="minorHAnsi"/>
          <w:b/>
          <w:lang w:eastAsia="pl-PL"/>
        </w:rPr>
        <w:t>:</w:t>
      </w:r>
    </w:p>
    <w:p w14:paraId="05253568" w14:textId="77777777" w:rsidR="00956705" w:rsidRPr="007D59AA" w:rsidRDefault="00956705" w:rsidP="00956705">
      <w:pPr>
        <w:pStyle w:val="Akapitzlist"/>
        <w:numPr>
          <w:ilvl w:val="1"/>
          <w:numId w:val="14"/>
        </w:numPr>
        <w:spacing w:after="0" w:line="360" w:lineRule="auto"/>
        <w:ind w:left="714" w:hanging="357"/>
        <w:rPr>
          <w:rFonts w:asciiTheme="minorHAnsi" w:hAnsiTheme="minorHAnsi" w:cstheme="minorHAnsi"/>
          <w:lang w:val="x-none" w:eastAsia="pl-PL"/>
        </w:rPr>
      </w:pPr>
      <w:r w:rsidRPr="007D59AA">
        <w:rPr>
          <w:rFonts w:asciiTheme="minorHAnsi" w:hAnsiTheme="minorHAnsi" w:cstheme="minorHAnsi"/>
          <w:lang w:eastAsia="pl-PL"/>
        </w:rPr>
        <w:t xml:space="preserve">Schemat procedury </w:t>
      </w:r>
      <w:r w:rsidR="00246E0E" w:rsidRPr="007D59AA">
        <w:rPr>
          <w:rFonts w:asciiTheme="minorHAnsi" w:hAnsiTheme="minorHAnsi" w:cstheme="minorHAnsi"/>
          <w:lang w:eastAsia="pl-PL"/>
        </w:rPr>
        <w:t xml:space="preserve">wdrażania </w:t>
      </w:r>
      <w:r w:rsidR="008A1BEC" w:rsidRPr="007D59AA">
        <w:rPr>
          <w:rFonts w:asciiTheme="minorHAnsi" w:hAnsiTheme="minorHAnsi" w:cstheme="minorHAnsi"/>
          <w:lang w:eastAsia="pl-PL"/>
        </w:rPr>
        <w:t>Pakietu P</w:t>
      </w:r>
      <w:r w:rsidR="00246E0E" w:rsidRPr="007D59AA">
        <w:rPr>
          <w:rFonts w:asciiTheme="minorHAnsi" w:hAnsiTheme="minorHAnsi" w:cstheme="minorHAnsi"/>
          <w:lang w:eastAsia="pl-PL"/>
        </w:rPr>
        <w:t xml:space="preserve">rojektów </w:t>
      </w:r>
      <w:r w:rsidR="008A1BEC" w:rsidRPr="007D59AA">
        <w:rPr>
          <w:rFonts w:asciiTheme="minorHAnsi" w:hAnsiTheme="minorHAnsi" w:cstheme="minorHAnsi"/>
          <w:lang w:eastAsia="pl-PL"/>
        </w:rPr>
        <w:t>R</w:t>
      </w:r>
      <w:r w:rsidR="00246E0E" w:rsidRPr="007D59AA">
        <w:rPr>
          <w:rFonts w:asciiTheme="minorHAnsi" w:hAnsiTheme="minorHAnsi" w:cstheme="minorHAnsi"/>
          <w:lang w:eastAsia="pl-PL"/>
        </w:rPr>
        <w:t>ewitalizacyjnych</w:t>
      </w:r>
      <w:r w:rsidR="00D5499F" w:rsidRPr="007D59AA">
        <w:rPr>
          <w:rFonts w:asciiTheme="minorHAnsi" w:hAnsiTheme="minorHAnsi" w:cstheme="minorHAnsi"/>
          <w:lang w:eastAsia="pl-PL"/>
        </w:rPr>
        <w:t>.</w:t>
      </w:r>
      <w:r w:rsidR="00246E0E" w:rsidRPr="007D59AA">
        <w:rPr>
          <w:rFonts w:asciiTheme="minorHAnsi" w:hAnsiTheme="minorHAnsi" w:cstheme="minorHAnsi"/>
          <w:lang w:eastAsia="pl-PL"/>
        </w:rPr>
        <w:t xml:space="preserve"> </w:t>
      </w:r>
    </w:p>
    <w:p w14:paraId="7F7E8934" w14:textId="77777777" w:rsidR="001D1F95" w:rsidRPr="007D59AA" w:rsidRDefault="001D1F95" w:rsidP="000253DA">
      <w:pPr>
        <w:pStyle w:val="Akapitzlist"/>
        <w:numPr>
          <w:ilvl w:val="1"/>
          <w:numId w:val="14"/>
        </w:numPr>
        <w:spacing w:after="0" w:line="360" w:lineRule="auto"/>
        <w:ind w:left="714" w:hanging="357"/>
        <w:rPr>
          <w:rFonts w:asciiTheme="minorHAnsi" w:hAnsiTheme="minorHAnsi" w:cstheme="minorHAnsi"/>
          <w:lang w:val="x-none" w:eastAsia="pl-PL"/>
        </w:rPr>
      </w:pPr>
      <w:r w:rsidRPr="007D59AA">
        <w:rPr>
          <w:rFonts w:asciiTheme="minorHAnsi" w:hAnsiTheme="minorHAnsi" w:cstheme="minorHAnsi"/>
          <w:lang w:eastAsia="pl-PL"/>
        </w:rPr>
        <w:t xml:space="preserve">Warianty </w:t>
      </w:r>
      <w:r w:rsidR="002D1D96" w:rsidRPr="007D59AA">
        <w:rPr>
          <w:rFonts w:asciiTheme="minorHAnsi" w:hAnsiTheme="minorHAnsi" w:cstheme="minorHAnsi"/>
          <w:lang w:eastAsia="pl-PL"/>
        </w:rPr>
        <w:t xml:space="preserve">realizacji </w:t>
      </w:r>
      <w:r w:rsidR="004B4729" w:rsidRPr="007D59AA">
        <w:rPr>
          <w:rFonts w:asciiTheme="minorHAnsi" w:hAnsiTheme="minorHAnsi" w:cstheme="minorHAnsi"/>
          <w:lang w:eastAsia="pl-PL"/>
        </w:rPr>
        <w:t>P</w:t>
      </w:r>
      <w:r w:rsidR="00CB0705" w:rsidRPr="007D59AA">
        <w:rPr>
          <w:rFonts w:asciiTheme="minorHAnsi" w:hAnsiTheme="minorHAnsi" w:cstheme="minorHAnsi"/>
          <w:lang w:eastAsia="pl-PL"/>
        </w:rPr>
        <w:t xml:space="preserve">akietu </w:t>
      </w:r>
      <w:r w:rsidR="00FC27FC" w:rsidRPr="007D59AA">
        <w:rPr>
          <w:rFonts w:asciiTheme="minorHAnsi" w:hAnsiTheme="minorHAnsi" w:cstheme="minorHAnsi"/>
          <w:lang w:eastAsia="pl-PL"/>
        </w:rPr>
        <w:t>P</w:t>
      </w:r>
      <w:r w:rsidR="00CB0705" w:rsidRPr="007D59AA">
        <w:rPr>
          <w:rFonts w:asciiTheme="minorHAnsi" w:hAnsiTheme="minorHAnsi" w:cstheme="minorHAnsi"/>
          <w:lang w:eastAsia="pl-PL"/>
        </w:rPr>
        <w:t>rojektów</w:t>
      </w:r>
      <w:r w:rsidRPr="007D59AA">
        <w:rPr>
          <w:rFonts w:asciiTheme="minorHAnsi" w:hAnsiTheme="minorHAnsi" w:cstheme="minorHAnsi"/>
          <w:lang w:eastAsia="pl-PL"/>
        </w:rPr>
        <w:t xml:space="preserve"> </w:t>
      </w:r>
      <w:r w:rsidR="00FC27FC" w:rsidRPr="007D59AA">
        <w:rPr>
          <w:rFonts w:asciiTheme="minorHAnsi" w:hAnsiTheme="minorHAnsi" w:cstheme="minorHAnsi"/>
          <w:lang w:eastAsia="pl-PL"/>
        </w:rPr>
        <w:t>R</w:t>
      </w:r>
      <w:r w:rsidRPr="007D59AA">
        <w:rPr>
          <w:rFonts w:asciiTheme="minorHAnsi" w:hAnsiTheme="minorHAnsi" w:cstheme="minorHAnsi"/>
          <w:lang w:eastAsia="pl-PL"/>
        </w:rPr>
        <w:t>ewitalizacyjnych.</w:t>
      </w:r>
    </w:p>
    <w:p w14:paraId="34629976" w14:textId="0ACD326B" w:rsidR="00956705" w:rsidRPr="003F6DBA" w:rsidRDefault="006A2AB4" w:rsidP="00956705">
      <w:pPr>
        <w:pStyle w:val="Akapitzlist"/>
        <w:numPr>
          <w:ilvl w:val="1"/>
          <w:numId w:val="14"/>
        </w:numPr>
        <w:spacing w:after="0" w:line="360" w:lineRule="auto"/>
        <w:ind w:left="714" w:hanging="357"/>
        <w:rPr>
          <w:rFonts w:asciiTheme="minorHAnsi" w:hAnsiTheme="minorHAnsi" w:cstheme="minorHAnsi"/>
          <w:lang w:val="x-none" w:eastAsia="pl-PL"/>
        </w:rPr>
      </w:pPr>
      <w:r w:rsidRPr="003F6DBA">
        <w:rPr>
          <w:rFonts w:asciiTheme="minorHAnsi" w:hAnsiTheme="minorHAnsi" w:cstheme="minorHAnsi"/>
        </w:rPr>
        <w:t xml:space="preserve">Metodyka </w:t>
      </w:r>
      <w:bookmarkStart w:id="10" w:name="_Hlk170129688"/>
      <w:r w:rsidRPr="003F6DBA">
        <w:rPr>
          <w:rFonts w:asciiTheme="minorHAnsi" w:hAnsiTheme="minorHAnsi" w:cstheme="minorHAnsi"/>
        </w:rPr>
        <w:t xml:space="preserve">podziału alokacji </w:t>
      </w:r>
      <w:r w:rsidR="00592F77" w:rsidRPr="003F6DBA">
        <w:rPr>
          <w:rFonts w:asciiTheme="minorHAnsi" w:hAnsiTheme="minorHAnsi" w:cstheme="minorHAnsi"/>
        </w:rPr>
        <w:t>dla Gmin w ramach</w:t>
      </w:r>
      <w:r w:rsidR="00A306E1" w:rsidRPr="003F6DBA">
        <w:rPr>
          <w:rFonts w:asciiTheme="minorHAnsi" w:hAnsiTheme="minorHAnsi" w:cstheme="minorHAnsi"/>
        </w:rPr>
        <w:t xml:space="preserve"> </w:t>
      </w:r>
      <w:r w:rsidR="00FA49B8" w:rsidRPr="003F6DBA">
        <w:rPr>
          <w:rFonts w:asciiTheme="minorHAnsi" w:hAnsiTheme="minorHAnsi" w:cstheme="minorHAnsi"/>
        </w:rPr>
        <w:t>FEP 2021-2027</w:t>
      </w:r>
      <w:bookmarkEnd w:id="10"/>
      <w:r w:rsidR="009B002F" w:rsidRPr="003F6DBA">
        <w:rPr>
          <w:rFonts w:asciiTheme="minorHAnsi" w:hAnsiTheme="minorHAnsi" w:cstheme="minorHAnsi"/>
        </w:rPr>
        <w:t>.</w:t>
      </w:r>
      <w:r w:rsidR="00956705" w:rsidRPr="003F6DBA">
        <w:rPr>
          <w:rFonts w:asciiTheme="minorHAnsi" w:hAnsiTheme="minorHAnsi" w:cstheme="minorHAnsi"/>
        </w:rPr>
        <w:t xml:space="preserve"> </w:t>
      </w:r>
    </w:p>
    <w:p w14:paraId="45A60A3A" w14:textId="77777777" w:rsidR="0087133C" w:rsidRPr="0087133C" w:rsidRDefault="00956705" w:rsidP="0039134A">
      <w:pPr>
        <w:pStyle w:val="Akapitzlist"/>
        <w:numPr>
          <w:ilvl w:val="1"/>
          <w:numId w:val="14"/>
        </w:numPr>
        <w:spacing w:after="0" w:line="360" w:lineRule="auto"/>
        <w:ind w:left="714" w:hanging="357"/>
        <w:rPr>
          <w:rFonts w:asciiTheme="minorHAnsi" w:hAnsiTheme="minorHAnsi" w:cstheme="minorHAnsi"/>
          <w:lang w:val="x-none" w:eastAsia="pl-PL"/>
        </w:rPr>
      </w:pPr>
      <w:r w:rsidRPr="007D59AA">
        <w:rPr>
          <w:rFonts w:asciiTheme="minorHAnsi" w:hAnsiTheme="minorHAnsi" w:cstheme="minorHAnsi"/>
        </w:rPr>
        <w:t xml:space="preserve">Wzór listy projektów </w:t>
      </w:r>
      <w:bookmarkStart w:id="11" w:name="_Hlk170126190"/>
      <w:r w:rsidRPr="007D59AA">
        <w:rPr>
          <w:rFonts w:asciiTheme="minorHAnsi" w:hAnsiTheme="minorHAnsi" w:cstheme="minorHAnsi"/>
        </w:rPr>
        <w:t xml:space="preserve">planowanych do objęcia wsparciem </w:t>
      </w:r>
      <w:r w:rsidR="00D5499F" w:rsidRPr="007D59AA">
        <w:rPr>
          <w:rFonts w:asciiTheme="minorHAnsi" w:hAnsiTheme="minorHAnsi" w:cstheme="minorHAnsi"/>
        </w:rPr>
        <w:t xml:space="preserve">w ramach </w:t>
      </w:r>
      <w:r w:rsidR="00522F27" w:rsidRPr="007D59AA">
        <w:rPr>
          <w:rFonts w:asciiTheme="minorHAnsi" w:hAnsiTheme="minorHAnsi" w:cstheme="minorHAnsi"/>
        </w:rPr>
        <w:t xml:space="preserve">programu regionalnego </w:t>
      </w:r>
      <w:r w:rsidR="0087133C">
        <w:rPr>
          <w:rFonts w:asciiTheme="minorHAnsi" w:hAnsiTheme="minorHAnsi" w:cstheme="minorHAnsi"/>
        </w:rPr>
        <w:t>FEP</w:t>
      </w:r>
    </w:p>
    <w:p w14:paraId="2A2E31B8" w14:textId="77777777" w:rsidR="00445AFD" w:rsidRDefault="00956705" w:rsidP="00445AFD">
      <w:pPr>
        <w:pStyle w:val="Akapitzlist"/>
        <w:spacing w:after="0" w:line="360" w:lineRule="auto"/>
        <w:ind w:left="714"/>
        <w:rPr>
          <w:rFonts w:asciiTheme="minorHAnsi" w:hAnsiTheme="minorHAnsi" w:cstheme="minorHAnsi"/>
          <w:lang w:eastAsia="pl-PL"/>
        </w:rPr>
      </w:pPr>
      <w:r w:rsidRPr="007D59AA">
        <w:rPr>
          <w:rFonts w:asciiTheme="minorHAnsi" w:hAnsiTheme="minorHAnsi" w:cstheme="minorHAnsi"/>
        </w:rPr>
        <w:t>2021</w:t>
      </w:r>
      <w:r w:rsidR="00BC5D84" w:rsidRPr="007D59AA">
        <w:rPr>
          <w:rFonts w:asciiTheme="minorHAnsi" w:hAnsiTheme="minorHAnsi" w:cstheme="minorHAnsi"/>
        </w:rPr>
        <w:t>-</w:t>
      </w:r>
      <w:r w:rsidRPr="007D59AA">
        <w:rPr>
          <w:rFonts w:asciiTheme="minorHAnsi" w:hAnsiTheme="minorHAnsi" w:cstheme="minorHAnsi"/>
        </w:rPr>
        <w:t>2027 obejmującej wybrane przedsięwzięcia podstawowe zawarte w GPR</w:t>
      </w:r>
      <w:bookmarkEnd w:id="11"/>
      <w:r w:rsidRPr="007D59AA">
        <w:rPr>
          <w:rFonts w:asciiTheme="minorHAnsi" w:hAnsiTheme="minorHAnsi" w:cstheme="minorHAnsi"/>
          <w:lang w:eastAsia="pl-PL"/>
        </w:rPr>
        <w:t>.</w:t>
      </w:r>
    </w:p>
    <w:p w14:paraId="15ACDD8A" w14:textId="4A46916C" w:rsidR="00263541" w:rsidRPr="00445AFD" w:rsidRDefault="00263541" w:rsidP="00445AFD">
      <w:pPr>
        <w:pStyle w:val="Akapitzlist"/>
        <w:numPr>
          <w:ilvl w:val="1"/>
          <w:numId w:val="14"/>
        </w:numPr>
        <w:spacing w:after="0" w:line="360" w:lineRule="auto"/>
        <w:rPr>
          <w:rFonts w:asciiTheme="minorHAnsi" w:hAnsiTheme="minorHAnsi" w:cstheme="minorHAnsi"/>
          <w:lang w:eastAsia="pl-PL"/>
        </w:rPr>
      </w:pPr>
      <w:r w:rsidRPr="00445AFD">
        <w:rPr>
          <w:rFonts w:asciiTheme="minorHAnsi" w:hAnsiTheme="minorHAnsi" w:cstheme="minorHAnsi"/>
          <w:lang w:eastAsia="pl-PL"/>
        </w:rPr>
        <w:t>Porozumienie w sprawie uzgodnienia Pakietu Projektów Rewitalizacyjnych w ramach programu</w:t>
      </w:r>
      <w:r w:rsidR="00445AFD">
        <w:rPr>
          <w:rFonts w:asciiTheme="minorHAnsi" w:hAnsiTheme="minorHAnsi" w:cstheme="minorHAnsi"/>
          <w:lang w:eastAsia="pl-PL"/>
        </w:rPr>
        <w:t xml:space="preserve"> </w:t>
      </w:r>
      <w:r w:rsidRPr="00445AFD">
        <w:rPr>
          <w:rFonts w:asciiTheme="minorHAnsi" w:hAnsiTheme="minorHAnsi" w:cstheme="minorHAnsi"/>
          <w:lang w:eastAsia="pl-PL"/>
        </w:rPr>
        <w:t>regionalnego Fundusze Europejskie dla Pomorza 2021-2027 wynikających z Gminnego Programu Rewitalizacji, który stanowi Strategię IIT</w:t>
      </w:r>
    </w:p>
    <w:p w14:paraId="5CB7F56A" w14:textId="77777777" w:rsidR="00F81DB6" w:rsidRPr="007D59AA" w:rsidRDefault="00F81DB6" w:rsidP="00D5499F">
      <w:pPr>
        <w:pStyle w:val="Akapitzlist"/>
        <w:spacing w:after="0" w:line="360" w:lineRule="auto"/>
        <w:ind w:left="714"/>
        <w:rPr>
          <w:rFonts w:asciiTheme="minorHAnsi" w:hAnsiTheme="minorHAnsi" w:cstheme="minorHAnsi"/>
          <w:lang w:val="x-none" w:eastAsia="pl-PL"/>
        </w:rPr>
      </w:pPr>
    </w:p>
    <w:sectPr w:rsidR="00F81DB6" w:rsidRPr="007D59AA" w:rsidSect="00970299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851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457924" w16cex:dateUtc="2023-06-27T13:05:00Z"/>
  <w16cex:commentExtensible w16cex:durableId="28457DAE" w16cex:dateUtc="2023-06-27T13:24:00Z"/>
  <w16cex:commentExtensible w16cex:durableId="28457D40" w16cex:dateUtc="2023-06-27T13:22:00Z"/>
  <w16cex:commentExtensible w16cex:durableId="28457F0B" w16cex:dateUtc="2023-06-27T13:30:00Z"/>
  <w16cex:commentExtensible w16cex:durableId="28457E8D" w16cex:dateUtc="2023-06-27T13:28:00Z"/>
  <w16cex:commentExtensible w16cex:durableId="28457E6B" w16cex:dateUtc="2023-06-27T13:27:00Z"/>
  <w16cex:commentExtensible w16cex:durableId="28457EF3" w16cex:dateUtc="2023-06-27T13:29:00Z"/>
  <w16cex:commentExtensible w16cex:durableId="28457FBC" w16cex:dateUtc="2023-06-27T13:33:00Z"/>
  <w16cex:commentExtensible w16cex:durableId="2846701D" w16cex:dateUtc="2023-06-28T06:38:00Z"/>
  <w16cex:commentExtensible w16cex:durableId="284670CA" w16cex:dateUtc="2023-06-28T06:41:00Z"/>
  <w16cex:commentExtensible w16cex:durableId="28467132" w16cex:dateUtc="2023-06-28T06:43:00Z"/>
  <w16cex:commentExtensible w16cex:durableId="284673D2" w16cex:dateUtc="2023-06-28T06:54:00Z"/>
  <w16cex:commentExtensible w16cex:durableId="28467409" w16cex:dateUtc="2023-06-28T06:5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633AE" w14:textId="77777777" w:rsidR="00416F96" w:rsidRDefault="00416F96" w:rsidP="0062480C">
      <w:pPr>
        <w:spacing w:after="0" w:line="240" w:lineRule="auto"/>
      </w:pPr>
      <w:r>
        <w:separator/>
      </w:r>
    </w:p>
  </w:endnote>
  <w:endnote w:type="continuationSeparator" w:id="0">
    <w:p w14:paraId="6482968C" w14:textId="77777777" w:rsidR="00416F96" w:rsidRDefault="00416F96" w:rsidP="0062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2769433"/>
      <w:docPartObj>
        <w:docPartGallery w:val="Page Numbers (Bottom of Page)"/>
        <w:docPartUnique/>
      </w:docPartObj>
    </w:sdtPr>
    <w:sdtEndPr/>
    <w:sdtContent>
      <w:p w14:paraId="6D8C0D97" w14:textId="55BE0DC6" w:rsidR="00D1096A" w:rsidRDefault="00D1096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F9F">
          <w:rPr>
            <w:noProof/>
          </w:rPr>
          <w:t>5</w:t>
        </w:r>
        <w:r>
          <w:fldChar w:fldCharType="end"/>
        </w:r>
      </w:p>
    </w:sdtContent>
  </w:sdt>
  <w:p w14:paraId="30F24F0B" w14:textId="77777777" w:rsidR="00D1096A" w:rsidRDefault="00D109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5EDA6" w14:textId="77777777" w:rsidR="00D1096A" w:rsidRDefault="00D1096A">
    <w:pPr>
      <w:pStyle w:val="Stopka"/>
    </w:pPr>
    <w:r w:rsidRPr="00970299">
      <w:rPr>
        <w:rFonts w:eastAsia="Times New Roman"/>
        <w:noProof/>
        <w:szCs w:val="24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B896756" wp14:editId="61B17DB7">
              <wp:simplePos x="0" y="0"/>
              <wp:positionH relativeFrom="column">
                <wp:align>center</wp:align>
              </wp:positionH>
              <wp:positionV relativeFrom="paragraph">
                <wp:posOffset>111760</wp:posOffset>
              </wp:positionV>
              <wp:extent cx="5392800" cy="392400"/>
              <wp:effectExtent l="0" t="0" r="0" b="9525"/>
              <wp:wrapNone/>
              <wp:docPr id="8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2800" cy="392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2353DD" w14:textId="77777777" w:rsidR="00D1096A" w:rsidRPr="0061767F" w:rsidRDefault="00D1096A" w:rsidP="00970299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9675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Fundusze Europejskie dla Pomorza 2021-2027" style="position:absolute;margin-left:0;margin-top:8.8pt;width:424.65pt;height:30.9pt;z-index:2516756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" stroked="f">
              <v:textbox style="mso-fit-shape-to-text:t">
                <w:txbxContent>
                  <w:p w14:paraId="342353DD" w14:textId="77777777" w:rsidR="00D1096A" w:rsidRPr="0061767F" w:rsidRDefault="00D1096A" w:rsidP="00970299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D95889D" wp14:editId="2CA6BE3C">
              <wp:simplePos x="0" y="0"/>
              <wp:positionH relativeFrom="column">
                <wp:posOffset>-775412</wp:posOffset>
              </wp:positionH>
              <wp:positionV relativeFrom="paragraph">
                <wp:posOffset>-146304</wp:posOffset>
              </wp:positionV>
              <wp:extent cx="7173905" cy="0"/>
              <wp:effectExtent l="0" t="0" r="0" b="0"/>
              <wp:wrapNone/>
              <wp:docPr id="36" name="Łącznik prosty 3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390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FC61228" id="Łącznik prosty 3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1.05pt,-11.5pt" to="503.8pt,-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" strokecolor="windowText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4D6C4" w14:textId="77777777" w:rsidR="00416F96" w:rsidRDefault="00416F96" w:rsidP="0062480C">
      <w:pPr>
        <w:spacing w:after="0" w:line="240" w:lineRule="auto"/>
      </w:pPr>
      <w:r>
        <w:separator/>
      </w:r>
    </w:p>
  </w:footnote>
  <w:footnote w:type="continuationSeparator" w:id="0">
    <w:p w14:paraId="652AA7B1" w14:textId="77777777" w:rsidR="00416F96" w:rsidRDefault="00416F96" w:rsidP="0062480C">
      <w:pPr>
        <w:spacing w:after="0" w:line="240" w:lineRule="auto"/>
      </w:pPr>
      <w:r>
        <w:continuationSeparator/>
      </w:r>
    </w:p>
  </w:footnote>
  <w:footnote w:id="1">
    <w:p w14:paraId="650A19B2" w14:textId="77777777" w:rsidR="004A03BD" w:rsidRDefault="004A03BD" w:rsidP="004A03BD">
      <w:pPr>
        <w:pStyle w:val="Tekstprzypisudolnego"/>
      </w:pPr>
      <w:r w:rsidRPr="000E3300">
        <w:rPr>
          <w:rStyle w:val="Odwoanieprzypisudolnego"/>
        </w:rPr>
        <w:footnoteRef/>
      </w:r>
      <w:r w:rsidRPr="000E3300">
        <w:t xml:space="preserve"> </w:t>
      </w:r>
      <w:r w:rsidRPr="00BD17D8">
        <w:t xml:space="preserve">O której mowa w art. 36 ust. 8 </w:t>
      </w:r>
      <w:r>
        <w:t>ustawy wdrożeniowej</w:t>
      </w:r>
      <w:r w:rsidRPr="007A0754">
        <w:t>, rozdziale 8.3. Inne instrumenty terytorialne Umowy Partnerstwa dla realizacji polityki</w:t>
      </w:r>
      <w:r w:rsidRPr="00C1709B">
        <w:t xml:space="preserve"> spójności 2021-2027 w Polsce</w:t>
      </w:r>
      <w:r w:rsidRPr="00170998">
        <w:t xml:space="preserve">, </w:t>
      </w:r>
      <w:r w:rsidRPr="00D1096A">
        <w:t xml:space="preserve">art. 29 Rozporządzenia Parlamentu Europejskiego i Rady (UE) 2021/1060 z dnia 24 czerwca 2021 r. ustanawiającego wspólne przepisy dotyczące Europejskiego Funduszu Rozwoju Regionalnego, Europejskiego Funduszu Społecznego Plus, Funduszu Spójności, Funduszu </w:t>
      </w:r>
      <w:r w:rsidRPr="001D1F95">
        <w:t>na rzecz Sprawiedliwej Transformacji i Europejskiego Funduszu Morskiego, Rybackiego i Akwakultury, a także przepisy finansowe na potrzeby tych funduszy oraz na potrzeby Funduszu Az</w:t>
      </w:r>
      <w:r w:rsidRPr="00191B1F">
        <w:t>ylu, Migracji i Integracji, Funduszu Bezpieczeństwa Wewnętrznego i Instrumentu Wsparcia Finansowego na rzecz Zarządzania Granicami i Polityki Wizowej</w:t>
      </w:r>
      <w:r>
        <w:t xml:space="preserve"> (Dz. U UE L 231 z dnia 30 czerwca 2021 r. ze zm.)</w:t>
      </w:r>
      <w:r w:rsidRPr="000E3300">
        <w:t>.</w:t>
      </w:r>
    </w:p>
  </w:footnote>
  <w:footnote w:id="2">
    <w:p w14:paraId="1B26E847" w14:textId="77777777" w:rsidR="00B961D1" w:rsidRDefault="00B961D1" w:rsidP="005F789F">
      <w:pPr>
        <w:pStyle w:val="Tekstprzypisudolnego"/>
      </w:pPr>
      <w:r>
        <w:rPr>
          <w:rStyle w:val="Odwoanieprzypisudolnego"/>
        </w:rPr>
        <w:footnoteRef/>
      </w:r>
      <w:r>
        <w:t xml:space="preserve"> Wzór listy stanowi Załącznik </w:t>
      </w:r>
      <w:r w:rsidR="006C1FC7">
        <w:t>nr 1.</w:t>
      </w:r>
      <w:r w:rsidR="002329AC">
        <w:t>4</w:t>
      </w:r>
      <w:r w:rsidR="00AF4299">
        <w:t xml:space="preserve">. do </w:t>
      </w:r>
      <w:r w:rsidR="00F6206A">
        <w:t xml:space="preserve">niniejszych </w:t>
      </w:r>
      <w:r w:rsidR="006C1FC7">
        <w:t>Zasad</w:t>
      </w:r>
      <w:r>
        <w:t xml:space="preserve"> „Lista projektów </w:t>
      </w:r>
      <w:r w:rsidR="005977A8" w:rsidRPr="005977A8">
        <w:t>planowanych do objęcia wsparciem w ramach programu regionalnego FEP 2021–2027 obejmującej wybrane przedsięwzięcia podstawowe zawarte w GPR</w:t>
      </w:r>
      <w:r>
        <w:t xml:space="preserve">”.  </w:t>
      </w:r>
    </w:p>
  </w:footnote>
  <w:footnote w:id="3">
    <w:p w14:paraId="3EA9AB2F" w14:textId="77777777" w:rsidR="0093413F" w:rsidRDefault="0093413F" w:rsidP="005F78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57311">
        <w:t>Partner</w:t>
      </w:r>
      <w:r w:rsidR="000967C4">
        <w:t>zy</w:t>
      </w:r>
      <w:r w:rsidR="00630600">
        <w:t>,</w:t>
      </w:r>
      <w:r w:rsidR="00F87E85">
        <w:t xml:space="preserve"> </w:t>
      </w:r>
      <w:r w:rsidR="000967C4">
        <w:t xml:space="preserve">o których mowa </w:t>
      </w:r>
      <w:r w:rsidR="00C44A33">
        <w:t>w punkcie 1</w:t>
      </w:r>
      <w:r w:rsidR="000967C4">
        <w:t>.4 niniejszych Zasad</w:t>
      </w:r>
      <w:r w:rsidR="00630600">
        <w:t>,</w:t>
      </w:r>
      <w:r w:rsidR="000967C4">
        <w:t xml:space="preserve"> również należą do </w:t>
      </w:r>
      <w:r>
        <w:t>interesariuszy rewitalizacji</w:t>
      </w:r>
      <w:r w:rsidR="000967C4">
        <w:t>.</w:t>
      </w:r>
      <w:r>
        <w:t xml:space="preserve"> </w:t>
      </w:r>
    </w:p>
  </w:footnote>
  <w:footnote w:id="4">
    <w:p w14:paraId="0E18F72E" w14:textId="77777777" w:rsidR="004E5DEE" w:rsidRDefault="004E5DEE" w:rsidP="005F78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B7135">
        <w:t>Stosownie do art. 5 ustawy o rewitalizacji.</w:t>
      </w:r>
    </w:p>
  </w:footnote>
  <w:footnote w:id="5">
    <w:p w14:paraId="6ECF4FAA" w14:textId="77777777" w:rsidR="00EB7135" w:rsidRDefault="00EB7135" w:rsidP="005F789F">
      <w:pPr>
        <w:pStyle w:val="Tekstprzypisudolnego"/>
      </w:pPr>
      <w:r>
        <w:rPr>
          <w:rStyle w:val="Odwoanieprzypisudolnego"/>
        </w:rPr>
        <w:footnoteRef/>
      </w:r>
      <w:r w:rsidR="006631AF">
        <w:t xml:space="preserve"> </w:t>
      </w:r>
      <w:proofErr w:type="spellStart"/>
      <w:r w:rsidR="006631AF">
        <w:t>j</w:t>
      </w:r>
      <w:r>
        <w:t>.w</w:t>
      </w:r>
      <w:proofErr w:type="spellEnd"/>
      <w:r>
        <w:t>.</w:t>
      </w:r>
    </w:p>
  </w:footnote>
  <w:footnote w:id="6">
    <w:p w14:paraId="22301031" w14:textId="77777777" w:rsidR="005A47BE" w:rsidRDefault="005A47BE" w:rsidP="005F789F">
      <w:pPr>
        <w:pStyle w:val="Tekstprzypisudolnego"/>
      </w:pPr>
      <w:r>
        <w:rPr>
          <w:rStyle w:val="Odwoanieprzypisudolnego"/>
        </w:rPr>
        <w:footnoteRef/>
      </w:r>
      <w:r w:rsidR="006631AF">
        <w:t xml:space="preserve"> </w:t>
      </w:r>
      <w:proofErr w:type="spellStart"/>
      <w:r w:rsidR="006631AF">
        <w:t>j</w:t>
      </w:r>
      <w:r>
        <w:t>.w</w:t>
      </w:r>
      <w:proofErr w:type="spellEnd"/>
      <w:r>
        <w:t>.</w:t>
      </w:r>
    </w:p>
  </w:footnote>
  <w:footnote w:id="7">
    <w:p w14:paraId="2EC781E1" w14:textId="23CDC072" w:rsidR="00E013D7" w:rsidRDefault="00E013D7" w:rsidP="005F789F">
      <w:pPr>
        <w:pStyle w:val="Tekstprzypisudolnego"/>
      </w:pPr>
      <w:r w:rsidRPr="00FF4D3B">
        <w:rPr>
          <w:rStyle w:val="Odwoanieprzypisudolnego"/>
        </w:rPr>
        <w:footnoteRef/>
      </w:r>
      <w:r w:rsidRPr="00FF4D3B">
        <w:t xml:space="preserve"> </w:t>
      </w:r>
      <w:r w:rsidRPr="00BF6D87">
        <w:t xml:space="preserve">Procedura opiniowania </w:t>
      </w:r>
      <w:r w:rsidR="00EF1F72">
        <w:t>GPR</w:t>
      </w:r>
      <w:r w:rsidRPr="00BF6D87">
        <w:t xml:space="preserve"> w województwie pomorskim</w:t>
      </w:r>
      <w:r>
        <w:t xml:space="preserve">, </w:t>
      </w:r>
      <w:r w:rsidR="004F0305" w:rsidRPr="003F6DBA">
        <w:t xml:space="preserve">zostanie przyjęta odrębną Uchwałą ZWP. </w:t>
      </w:r>
    </w:p>
  </w:footnote>
  <w:footnote w:id="8">
    <w:p w14:paraId="43706698" w14:textId="49539B59" w:rsidR="00726924" w:rsidRDefault="007269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26924">
        <w:t>Podpisanie porozum</w:t>
      </w:r>
      <w:r>
        <w:t>ienia nie będzie zwalniać Gminy/W</w:t>
      </w:r>
      <w:r w:rsidRPr="00726924">
        <w:t>nioskodawców uzgodnionych p</w:t>
      </w:r>
      <w:r>
        <w:t xml:space="preserve">rojektów </w:t>
      </w:r>
      <w:r w:rsidR="004D6DA7">
        <w:br/>
      </w:r>
      <w:r>
        <w:t xml:space="preserve">z obowiązku złożenia Wniosku o dofinansowanie </w:t>
      </w:r>
      <w:r w:rsidRPr="00726924">
        <w:t>i nie s</w:t>
      </w:r>
      <w:r>
        <w:t xml:space="preserve">tanowi gwarancji dofinansowania. </w:t>
      </w:r>
    </w:p>
  </w:footnote>
  <w:footnote w:id="9">
    <w:p w14:paraId="2789400B" w14:textId="2B6F51D4" w:rsidR="00F36735" w:rsidRDefault="00F36735" w:rsidP="005F789F">
      <w:pPr>
        <w:pStyle w:val="Tekstprzypisudolnego"/>
      </w:pPr>
      <w:r>
        <w:rPr>
          <w:rStyle w:val="Odwoanieprzypisudolnego"/>
        </w:rPr>
        <w:footnoteRef/>
      </w:r>
      <w:r w:rsidRPr="00D62F88">
        <w:t>zatwierdzon</w:t>
      </w:r>
      <w:r>
        <w:t>ej</w:t>
      </w:r>
      <w:r w:rsidRPr="00D62F88">
        <w:t xml:space="preserve"> przez KM Uchwałą Nr </w:t>
      </w:r>
      <w:r w:rsidR="00890674" w:rsidRPr="00890674">
        <w:t>1/IX/25</w:t>
      </w:r>
      <w:r w:rsidRPr="00D62F88">
        <w:t xml:space="preserve">z dnia </w:t>
      </w:r>
      <w:r w:rsidR="00890674">
        <w:t>9 maja 2025</w:t>
      </w:r>
      <w:r w:rsidRPr="00D62F88">
        <w:t xml:space="preserve">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0E3D6" w14:textId="77777777" w:rsidR="00D1096A" w:rsidRDefault="00D1096A" w:rsidP="00970299">
    <w:pPr>
      <w:pStyle w:val="Nagwek"/>
      <w:tabs>
        <w:tab w:val="clear" w:pos="4536"/>
        <w:tab w:val="clear" w:pos="9072"/>
        <w:tab w:val="left" w:pos="991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C87B9" w14:textId="77777777" w:rsidR="00D1096A" w:rsidRDefault="00D1096A" w:rsidP="005908E9">
    <w:pPr>
      <w:pStyle w:val="Nagwek"/>
      <w:tabs>
        <w:tab w:val="left" w:pos="4111"/>
      </w:tabs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397859E" wp14:editId="0942A6B9">
          <wp:simplePos x="0" y="0"/>
          <wp:positionH relativeFrom="margin">
            <wp:align>center</wp:align>
          </wp:positionH>
          <wp:positionV relativeFrom="page">
            <wp:posOffset>133350</wp:posOffset>
          </wp:positionV>
          <wp:extent cx="7347585" cy="687070"/>
          <wp:effectExtent l="0" t="0" r="0" b="0"/>
          <wp:wrapNone/>
          <wp:docPr id="9" name="Obraz 9" descr="pasek logotypów FUNDUSZY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ACFA817" w14:textId="77777777" w:rsidR="00D1096A" w:rsidRDefault="00D1096A" w:rsidP="00226F56">
    <w:pPr>
      <w:pStyle w:val="Nagwek"/>
      <w:tabs>
        <w:tab w:val="clear" w:pos="4536"/>
        <w:tab w:val="clear" w:pos="9072"/>
        <w:tab w:val="left" w:pos="2004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E22E71C" wp14:editId="3ECDBA70">
              <wp:simplePos x="0" y="0"/>
              <wp:positionH relativeFrom="column">
                <wp:posOffset>-773786</wp:posOffset>
              </wp:positionH>
              <wp:positionV relativeFrom="paragraph">
                <wp:posOffset>275513</wp:posOffset>
              </wp:positionV>
              <wp:extent cx="7257600" cy="0"/>
              <wp:effectExtent l="0" t="0" r="0" b="0"/>
              <wp:wrapNone/>
              <wp:docPr id="5" name="Łącznik prosty 5" descr="element wykończeni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76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D38234" id="Łącznik prosty 5" o:spid="_x0000_s1026" alt="element wykończenia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0.95pt,21.7pt" to="510.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" strokecolor="black [3213]" strokeweight="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3E41"/>
    <w:multiLevelType w:val="multilevel"/>
    <w:tmpl w:val="6E8695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843694"/>
    <w:multiLevelType w:val="hybridMultilevel"/>
    <w:tmpl w:val="FA5AE802"/>
    <w:lvl w:ilvl="0" w:tplc="0415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" w15:restartNumberingAfterBreak="0">
    <w:nsid w:val="0D5705C4"/>
    <w:multiLevelType w:val="hybridMultilevel"/>
    <w:tmpl w:val="C0807CB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40B149C"/>
    <w:multiLevelType w:val="multilevel"/>
    <w:tmpl w:val="9DFC3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C755E59"/>
    <w:multiLevelType w:val="hybridMultilevel"/>
    <w:tmpl w:val="99D62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31295"/>
    <w:multiLevelType w:val="hybridMultilevel"/>
    <w:tmpl w:val="25127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8691D"/>
    <w:multiLevelType w:val="multilevel"/>
    <w:tmpl w:val="9DFC3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2A1223CC"/>
    <w:multiLevelType w:val="hybridMultilevel"/>
    <w:tmpl w:val="1B4C8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857ED"/>
    <w:multiLevelType w:val="hybridMultilevel"/>
    <w:tmpl w:val="BEC89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37656"/>
    <w:multiLevelType w:val="hybridMultilevel"/>
    <w:tmpl w:val="2FC64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C04B8"/>
    <w:multiLevelType w:val="hybridMultilevel"/>
    <w:tmpl w:val="67DCF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1437A3"/>
    <w:multiLevelType w:val="hybridMultilevel"/>
    <w:tmpl w:val="2E20E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06013"/>
    <w:multiLevelType w:val="hybridMultilevel"/>
    <w:tmpl w:val="D8FCF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D1034"/>
    <w:multiLevelType w:val="hybridMultilevel"/>
    <w:tmpl w:val="CF7C7664"/>
    <w:lvl w:ilvl="0" w:tplc="0415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14" w15:restartNumberingAfterBreak="0">
    <w:nsid w:val="3DFA5229"/>
    <w:multiLevelType w:val="hybridMultilevel"/>
    <w:tmpl w:val="774AB75E"/>
    <w:lvl w:ilvl="0" w:tplc="0415000F">
      <w:start w:val="1"/>
      <w:numFmt w:val="decimal"/>
      <w:lvlText w:val="%1."/>
      <w:lvlJc w:val="left"/>
      <w:pPr>
        <w:ind w:left="1191" w:hanging="360"/>
      </w:pPr>
    </w:lvl>
    <w:lvl w:ilvl="1" w:tplc="04150019" w:tentative="1">
      <w:start w:val="1"/>
      <w:numFmt w:val="lowerLetter"/>
      <w:lvlText w:val="%2."/>
      <w:lvlJc w:val="left"/>
      <w:pPr>
        <w:ind w:left="1911" w:hanging="360"/>
      </w:pPr>
    </w:lvl>
    <w:lvl w:ilvl="2" w:tplc="0415001B" w:tentative="1">
      <w:start w:val="1"/>
      <w:numFmt w:val="lowerRoman"/>
      <w:lvlText w:val="%3."/>
      <w:lvlJc w:val="right"/>
      <w:pPr>
        <w:ind w:left="2631" w:hanging="180"/>
      </w:pPr>
    </w:lvl>
    <w:lvl w:ilvl="3" w:tplc="0415000F" w:tentative="1">
      <w:start w:val="1"/>
      <w:numFmt w:val="decimal"/>
      <w:lvlText w:val="%4."/>
      <w:lvlJc w:val="left"/>
      <w:pPr>
        <w:ind w:left="3351" w:hanging="360"/>
      </w:pPr>
    </w:lvl>
    <w:lvl w:ilvl="4" w:tplc="04150019" w:tentative="1">
      <w:start w:val="1"/>
      <w:numFmt w:val="lowerLetter"/>
      <w:lvlText w:val="%5."/>
      <w:lvlJc w:val="left"/>
      <w:pPr>
        <w:ind w:left="4071" w:hanging="360"/>
      </w:pPr>
    </w:lvl>
    <w:lvl w:ilvl="5" w:tplc="0415001B" w:tentative="1">
      <w:start w:val="1"/>
      <w:numFmt w:val="lowerRoman"/>
      <w:lvlText w:val="%6."/>
      <w:lvlJc w:val="right"/>
      <w:pPr>
        <w:ind w:left="4791" w:hanging="180"/>
      </w:pPr>
    </w:lvl>
    <w:lvl w:ilvl="6" w:tplc="0415000F" w:tentative="1">
      <w:start w:val="1"/>
      <w:numFmt w:val="decimal"/>
      <w:lvlText w:val="%7."/>
      <w:lvlJc w:val="left"/>
      <w:pPr>
        <w:ind w:left="5511" w:hanging="360"/>
      </w:pPr>
    </w:lvl>
    <w:lvl w:ilvl="7" w:tplc="04150019" w:tentative="1">
      <w:start w:val="1"/>
      <w:numFmt w:val="lowerLetter"/>
      <w:lvlText w:val="%8."/>
      <w:lvlJc w:val="left"/>
      <w:pPr>
        <w:ind w:left="6231" w:hanging="360"/>
      </w:pPr>
    </w:lvl>
    <w:lvl w:ilvl="8" w:tplc="0415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15" w15:restartNumberingAfterBreak="0">
    <w:nsid w:val="4EF3091D"/>
    <w:multiLevelType w:val="hybridMultilevel"/>
    <w:tmpl w:val="6002AFFE"/>
    <w:lvl w:ilvl="0" w:tplc="04150001">
      <w:start w:val="1"/>
      <w:numFmt w:val="bullet"/>
      <w:lvlText w:val=""/>
      <w:lvlJc w:val="left"/>
      <w:pPr>
        <w:ind w:left="1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16" w15:restartNumberingAfterBreak="0">
    <w:nsid w:val="57AB09BC"/>
    <w:multiLevelType w:val="hybridMultilevel"/>
    <w:tmpl w:val="223CD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F1F8A"/>
    <w:multiLevelType w:val="hybridMultilevel"/>
    <w:tmpl w:val="3CB07EEC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 w15:restartNumberingAfterBreak="0">
    <w:nsid w:val="5B5C1B30"/>
    <w:multiLevelType w:val="hybridMultilevel"/>
    <w:tmpl w:val="80C232BA"/>
    <w:lvl w:ilvl="0" w:tplc="0BC83806">
      <w:start w:val="9"/>
      <w:numFmt w:val="decimal"/>
      <w:lvlText w:val="%1."/>
      <w:lvlJc w:val="left"/>
      <w:pPr>
        <w:ind w:left="2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05C69"/>
    <w:multiLevelType w:val="hybridMultilevel"/>
    <w:tmpl w:val="F2AAF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132FF"/>
    <w:multiLevelType w:val="multilevel"/>
    <w:tmpl w:val="77F2F12C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5FDA04CD"/>
    <w:multiLevelType w:val="multilevel"/>
    <w:tmpl w:val="AD9E27F0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1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64" w:hanging="1440"/>
      </w:pPr>
      <w:rPr>
        <w:rFonts w:hint="default"/>
      </w:rPr>
    </w:lvl>
  </w:abstractNum>
  <w:abstractNum w:abstractNumId="22" w15:restartNumberingAfterBreak="0">
    <w:nsid w:val="67FC0EED"/>
    <w:multiLevelType w:val="hybridMultilevel"/>
    <w:tmpl w:val="8E141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61A5C"/>
    <w:multiLevelType w:val="hybridMultilevel"/>
    <w:tmpl w:val="CACC933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819BD"/>
    <w:multiLevelType w:val="multilevel"/>
    <w:tmpl w:val="9DFC3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0"/>
  </w:num>
  <w:num w:numId="2">
    <w:abstractNumId w:val="1"/>
  </w:num>
  <w:num w:numId="3">
    <w:abstractNumId w:val="19"/>
  </w:num>
  <w:num w:numId="4">
    <w:abstractNumId w:val="13"/>
  </w:num>
  <w:num w:numId="5">
    <w:abstractNumId w:val="15"/>
  </w:num>
  <w:num w:numId="6">
    <w:abstractNumId w:val="23"/>
  </w:num>
  <w:num w:numId="7">
    <w:abstractNumId w:val="10"/>
  </w:num>
  <w:num w:numId="8">
    <w:abstractNumId w:val="8"/>
  </w:num>
  <w:num w:numId="9">
    <w:abstractNumId w:val="5"/>
  </w:num>
  <w:num w:numId="10">
    <w:abstractNumId w:val="24"/>
  </w:num>
  <w:num w:numId="11">
    <w:abstractNumId w:val="4"/>
  </w:num>
  <w:num w:numId="12">
    <w:abstractNumId w:val="14"/>
  </w:num>
  <w:num w:numId="13">
    <w:abstractNumId w:val="3"/>
  </w:num>
  <w:num w:numId="14">
    <w:abstractNumId w:val="0"/>
  </w:num>
  <w:num w:numId="15">
    <w:abstractNumId w:val="18"/>
  </w:num>
  <w:num w:numId="16">
    <w:abstractNumId w:val="11"/>
  </w:num>
  <w:num w:numId="17">
    <w:abstractNumId w:val="12"/>
  </w:num>
  <w:num w:numId="18">
    <w:abstractNumId w:val="21"/>
  </w:num>
  <w:num w:numId="19">
    <w:abstractNumId w:val="6"/>
  </w:num>
  <w:num w:numId="20">
    <w:abstractNumId w:val="16"/>
  </w:num>
  <w:num w:numId="21">
    <w:abstractNumId w:val="22"/>
  </w:num>
  <w:num w:numId="22">
    <w:abstractNumId w:val="7"/>
  </w:num>
  <w:num w:numId="23">
    <w:abstractNumId w:val="9"/>
  </w:num>
  <w:num w:numId="24">
    <w:abstractNumId w:val="2"/>
  </w:num>
  <w:num w:numId="2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2-12-28"/>
    <w:docVar w:name="LE_Links" w:val="{6C1A14D9-4C2E-4BF7-B781-6C0155874B03}"/>
  </w:docVars>
  <w:rsids>
    <w:rsidRoot w:val="0062480C"/>
    <w:rsid w:val="000008AB"/>
    <w:rsid w:val="000010C1"/>
    <w:rsid w:val="000011C8"/>
    <w:rsid w:val="0000151A"/>
    <w:rsid w:val="00002D19"/>
    <w:rsid w:val="00003836"/>
    <w:rsid w:val="00004881"/>
    <w:rsid w:val="0000718C"/>
    <w:rsid w:val="00007689"/>
    <w:rsid w:val="0000796A"/>
    <w:rsid w:val="00010E40"/>
    <w:rsid w:val="000116ED"/>
    <w:rsid w:val="00012A12"/>
    <w:rsid w:val="00013842"/>
    <w:rsid w:val="0001439E"/>
    <w:rsid w:val="00015A70"/>
    <w:rsid w:val="00017994"/>
    <w:rsid w:val="00017BCD"/>
    <w:rsid w:val="00017C2E"/>
    <w:rsid w:val="0002121B"/>
    <w:rsid w:val="000213AE"/>
    <w:rsid w:val="00021CD9"/>
    <w:rsid w:val="000236C5"/>
    <w:rsid w:val="000253DA"/>
    <w:rsid w:val="00025E92"/>
    <w:rsid w:val="000272D9"/>
    <w:rsid w:val="000278BD"/>
    <w:rsid w:val="00027974"/>
    <w:rsid w:val="00031E55"/>
    <w:rsid w:val="000324E7"/>
    <w:rsid w:val="00032514"/>
    <w:rsid w:val="00033D64"/>
    <w:rsid w:val="00035CE9"/>
    <w:rsid w:val="000360B7"/>
    <w:rsid w:val="00036955"/>
    <w:rsid w:val="0003715D"/>
    <w:rsid w:val="00037177"/>
    <w:rsid w:val="00040460"/>
    <w:rsid w:val="0004297D"/>
    <w:rsid w:val="00043275"/>
    <w:rsid w:val="00043834"/>
    <w:rsid w:val="0004510A"/>
    <w:rsid w:val="00047088"/>
    <w:rsid w:val="00047415"/>
    <w:rsid w:val="00047A15"/>
    <w:rsid w:val="00050342"/>
    <w:rsid w:val="00055D13"/>
    <w:rsid w:val="0005618D"/>
    <w:rsid w:val="00057311"/>
    <w:rsid w:val="000612F1"/>
    <w:rsid w:val="000627FE"/>
    <w:rsid w:val="00063469"/>
    <w:rsid w:val="000638F8"/>
    <w:rsid w:val="00063B7F"/>
    <w:rsid w:val="0006444B"/>
    <w:rsid w:val="00065B64"/>
    <w:rsid w:val="00066A7E"/>
    <w:rsid w:val="00066E9E"/>
    <w:rsid w:val="000678F4"/>
    <w:rsid w:val="00071392"/>
    <w:rsid w:val="000730DE"/>
    <w:rsid w:val="000736AE"/>
    <w:rsid w:val="000741CA"/>
    <w:rsid w:val="00074D20"/>
    <w:rsid w:val="000762C3"/>
    <w:rsid w:val="00076FB1"/>
    <w:rsid w:val="00080A39"/>
    <w:rsid w:val="00084C57"/>
    <w:rsid w:val="000861C4"/>
    <w:rsid w:val="00086BBC"/>
    <w:rsid w:val="00090C15"/>
    <w:rsid w:val="00092F07"/>
    <w:rsid w:val="00093E7C"/>
    <w:rsid w:val="00093F1D"/>
    <w:rsid w:val="000940E9"/>
    <w:rsid w:val="000948A2"/>
    <w:rsid w:val="00094944"/>
    <w:rsid w:val="00095AC4"/>
    <w:rsid w:val="000967C4"/>
    <w:rsid w:val="000A1807"/>
    <w:rsid w:val="000A215E"/>
    <w:rsid w:val="000A3390"/>
    <w:rsid w:val="000A3AD1"/>
    <w:rsid w:val="000A604F"/>
    <w:rsid w:val="000A69D4"/>
    <w:rsid w:val="000A71E5"/>
    <w:rsid w:val="000B04C4"/>
    <w:rsid w:val="000B342E"/>
    <w:rsid w:val="000B3583"/>
    <w:rsid w:val="000B37DD"/>
    <w:rsid w:val="000B3915"/>
    <w:rsid w:val="000B41B8"/>
    <w:rsid w:val="000B4DD4"/>
    <w:rsid w:val="000B5808"/>
    <w:rsid w:val="000B5C65"/>
    <w:rsid w:val="000C115D"/>
    <w:rsid w:val="000C151A"/>
    <w:rsid w:val="000C1DCF"/>
    <w:rsid w:val="000C331C"/>
    <w:rsid w:val="000C533A"/>
    <w:rsid w:val="000C5C42"/>
    <w:rsid w:val="000D0BAA"/>
    <w:rsid w:val="000D0C3A"/>
    <w:rsid w:val="000D1670"/>
    <w:rsid w:val="000D199D"/>
    <w:rsid w:val="000D2AA2"/>
    <w:rsid w:val="000D4298"/>
    <w:rsid w:val="000D42E2"/>
    <w:rsid w:val="000D4626"/>
    <w:rsid w:val="000D4F13"/>
    <w:rsid w:val="000D734F"/>
    <w:rsid w:val="000E0009"/>
    <w:rsid w:val="000E0B84"/>
    <w:rsid w:val="000E1093"/>
    <w:rsid w:val="000E16EC"/>
    <w:rsid w:val="000E1DB9"/>
    <w:rsid w:val="000E1F93"/>
    <w:rsid w:val="000E2CD0"/>
    <w:rsid w:val="000E3300"/>
    <w:rsid w:val="000E3A4B"/>
    <w:rsid w:val="000E4F7B"/>
    <w:rsid w:val="000E79FD"/>
    <w:rsid w:val="000F0375"/>
    <w:rsid w:val="000F26B5"/>
    <w:rsid w:val="000F3775"/>
    <w:rsid w:val="000F3D07"/>
    <w:rsid w:val="000F478E"/>
    <w:rsid w:val="000F50C0"/>
    <w:rsid w:val="000F59A0"/>
    <w:rsid w:val="000F68D0"/>
    <w:rsid w:val="000F710E"/>
    <w:rsid w:val="000F7457"/>
    <w:rsid w:val="000F7FAD"/>
    <w:rsid w:val="00100943"/>
    <w:rsid w:val="00101374"/>
    <w:rsid w:val="00101E88"/>
    <w:rsid w:val="00102084"/>
    <w:rsid w:val="00102B2F"/>
    <w:rsid w:val="00104B19"/>
    <w:rsid w:val="001050DC"/>
    <w:rsid w:val="0011052F"/>
    <w:rsid w:val="00116108"/>
    <w:rsid w:val="00116537"/>
    <w:rsid w:val="00117068"/>
    <w:rsid w:val="00117164"/>
    <w:rsid w:val="00117452"/>
    <w:rsid w:val="00120A34"/>
    <w:rsid w:val="001213EB"/>
    <w:rsid w:val="001218C3"/>
    <w:rsid w:val="00121FA8"/>
    <w:rsid w:val="00122D8F"/>
    <w:rsid w:val="00123BA1"/>
    <w:rsid w:val="00123DAC"/>
    <w:rsid w:val="001248E5"/>
    <w:rsid w:val="00126635"/>
    <w:rsid w:val="001277A9"/>
    <w:rsid w:val="00127B24"/>
    <w:rsid w:val="00130510"/>
    <w:rsid w:val="00130A19"/>
    <w:rsid w:val="0013333D"/>
    <w:rsid w:val="0013339C"/>
    <w:rsid w:val="00134D77"/>
    <w:rsid w:val="00135633"/>
    <w:rsid w:val="00135EAC"/>
    <w:rsid w:val="00136C20"/>
    <w:rsid w:val="00137161"/>
    <w:rsid w:val="0014037F"/>
    <w:rsid w:val="001408F2"/>
    <w:rsid w:val="00141151"/>
    <w:rsid w:val="0014130A"/>
    <w:rsid w:val="001423DC"/>
    <w:rsid w:val="00144994"/>
    <w:rsid w:val="0014581E"/>
    <w:rsid w:val="00145B00"/>
    <w:rsid w:val="001505A2"/>
    <w:rsid w:val="001509FB"/>
    <w:rsid w:val="00151324"/>
    <w:rsid w:val="00151326"/>
    <w:rsid w:val="001516F5"/>
    <w:rsid w:val="0015202C"/>
    <w:rsid w:val="0015262D"/>
    <w:rsid w:val="001561F6"/>
    <w:rsid w:val="00157698"/>
    <w:rsid w:val="001577EC"/>
    <w:rsid w:val="00160399"/>
    <w:rsid w:val="001625BF"/>
    <w:rsid w:val="00164D49"/>
    <w:rsid w:val="001651C0"/>
    <w:rsid w:val="00165225"/>
    <w:rsid w:val="00165A94"/>
    <w:rsid w:val="00165BF3"/>
    <w:rsid w:val="00167335"/>
    <w:rsid w:val="00167596"/>
    <w:rsid w:val="00167A3C"/>
    <w:rsid w:val="00167AAC"/>
    <w:rsid w:val="00170998"/>
    <w:rsid w:val="00171048"/>
    <w:rsid w:val="00171092"/>
    <w:rsid w:val="0017216C"/>
    <w:rsid w:val="00173112"/>
    <w:rsid w:val="00173359"/>
    <w:rsid w:val="0017396E"/>
    <w:rsid w:val="001749E5"/>
    <w:rsid w:val="00180EFB"/>
    <w:rsid w:val="00181DD5"/>
    <w:rsid w:val="001842DE"/>
    <w:rsid w:val="00185093"/>
    <w:rsid w:val="00191450"/>
    <w:rsid w:val="00191B1F"/>
    <w:rsid w:val="001950E8"/>
    <w:rsid w:val="0019530B"/>
    <w:rsid w:val="001958B6"/>
    <w:rsid w:val="00195BE3"/>
    <w:rsid w:val="00196F2E"/>
    <w:rsid w:val="001A0284"/>
    <w:rsid w:val="001A06CD"/>
    <w:rsid w:val="001A0B47"/>
    <w:rsid w:val="001A0DF7"/>
    <w:rsid w:val="001A11E0"/>
    <w:rsid w:val="001A28E7"/>
    <w:rsid w:val="001A2A0F"/>
    <w:rsid w:val="001A3003"/>
    <w:rsid w:val="001A3728"/>
    <w:rsid w:val="001A5D03"/>
    <w:rsid w:val="001A7379"/>
    <w:rsid w:val="001A7D4F"/>
    <w:rsid w:val="001B08E0"/>
    <w:rsid w:val="001B1DF1"/>
    <w:rsid w:val="001B1DFA"/>
    <w:rsid w:val="001B2075"/>
    <w:rsid w:val="001B262D"/>
    <w:rsid w:val="001B2FF2"/>
    <w:rsid w:val="001B3B71"/>
    <w:rsid w:val="001B3D5F"/>
    <w:rsid w:val="001B481B"/>
    <w:rsid w:val="001B5549"/>
    <w:rsid w:val="001B6308"/>
    <w:rsid w:val="001B76CD"/>
    <w:rsid w:val="001C01DB"/>
    <w:rsid w:val="001C0654"/>
    <w:rsid w:val="001C1350"/>
    <w:rsid w:val="001C3F16"/>
    <w:rsid w:val="001C7353"/>
    <w:rsid w:val="001D016F"/>
    <w:rsid w:val="001D0BBB"/>
    <w:rsid w:val="001D11ED"/>
    <w:rsid w:val="001D19E4"/>
    <w:rsid w:val="001D1F95"/>
    <w:rsid w:val="001D24AB"/>
    <w:rsid w:val="001D2624"/>
    <w:rsid w:val="001D3F21"/>
    <w:rsid w:val="001E0286"/>
    <w:rsid w:val="001E0D10"/>
    <w:rsid w:val="001E2B5D"/>
    <w:rsid w:val="001E2E2C"/>
    <w:rsid w:val="001E521F"/>
    <w:rsid w:val="001E7159"/>
    <w:rsid w:val="001E71C5"/>
    <w:rsid w:val="001E7988"/>
    <w:rsid w:val="001F30A1"/>
    <w:rsid w:val="001F3704"/>
    <w:rsid w:val="001F4053"/>
    <w:rsid w:val="001F493A"/>
    <w:rsid w:val="001F551E"/>
    <w:rsid w:val="001F6D79"/>
    <w:rsid w:val="001F7764"/>
    <w:rsid w:val="0020467D"/>
    <w:rsid w:val="0020495E"/>
    <w:rsid w:val="00204D54"/>
    <w:rsid w:val="00204D55"/>
    <w:rsid w:val="00206223"/>
    <w:rsid w:val="0021031C"/>
    <w:rsid w:val="002110BC"/>
    <w:rsid w:val="00215228"/>
    <w:rsid w:val="0021554E"/>
    <w:rsid w:val="00215AF9"/>
    <w:rsid w:val="00217A2A"/>
    <w:rsid w:val="00222344"/>
    <w:rsid w:val="002227F6"/>
    <w:rsid w:val="002232BA"/>
    <w:rsid w:val="00223EB1"/>
    <w:rsid w:val="00224A4E"/>
    <w:rsid w:val="00224EA2"/>
    <w:rsid w:val="00225410"/>
    <w:rsid w:val="00225F79"/>
    <w:rsid w:val="002260A4"/>
    <w:rsid w:val="00226654"/>
    <w:rsid w:val="002266B2"/>
    <w:rsid w:val="00226F56"/>
    <w:rsid w:val="00231CA5"/>
    <w:rsid w:val="00231E14"/>
    <w:rsid w:val="002322E6"/>
    <w:rsid w:val="002329AC"/>
    <w:rsid w:val="00232D4F"/>
    <w:rsid w:val="002357C6"/>
    <w:rsid w:val="002358BA"/>
    <w:rsid w:val="00236F64"/>
    <w:rsid w:val="0024043C"/>
    <w:rsid w:val="0024328B"/>
    <w:rsid w:val="00244C26"/>
    <w:rsid w:val="0024581B"/>
    <w:rsid w:val="00246E0E"/>
    <w:rsid w:val="002536F4"/>
    <w:rsid w:val="002542D5"/>
    <w:rsid w:val="00254AA7"/>
    <w:rsid w:val="00254EB0"/>
    <w:rsid w:val="0025508E"/>
    <w:rsid w:val="00256A97"/>
    <w:rsid w:val="002602F1"/>
    <w:rsid w:val="0026186A"/>
    <w:rsid w:val="002631C0"/>
    <w:rsid w:val="00263541"/>
    <w:rsid w:val="002645D1"/>
    <w:rsid w:val="00266281"/>
    <w:rsid w:val="00266D32"/>
    <w:rsid w:val="00271775"/>
    <w:rsid w:val="00271AE9"/>
    <w:rsid w:val="0027299E"/>
    <w:rsid w:val="00272D32"/>
    <w:rsid w:val="002739A2"/>
    <w:rsid w:val="00274DD4"/>
    <w:rsid w:val="002751B4"/>
    <w:rsid w:val="002766E6"/>
    <w:rsid w:val="00276A62"/>
    <w:rsid w:val="002800E9"/>
    <w:rsid w:val="00280275"/>
    <w:rsid w:val="002810B7"/>
    <w:rsid w:val="00283E3C"/>
    <w:rsid w:val="00284235"/>
    <w:rsid w:val="0028437C"/>
    <w:rsid w:val="00287B94"/>
    <w:rsid w:val="00290780"/>
    <w:rsid w:val="002908D7"/>
    <w:rsid w:val="00290A81"/>
    <w:rsid w:val="00290DCA"/>
    <w:rsid w:val="002911BC"/>
    <w:rsid w:val="0029145F"/>
    <w:rsid w:val="00291623"/>
    <w:rsid w:val="00292507"/>
    <w:rsid w:val="002929ED"/>
    <w:rsid w:val="00292FEB"/>
    <w:rsid w:val="00293193"/>
    <w:rsid w:val="00294357"/>
    <w:rsid w:val="002958FC"/>
    <w:rsid w:val="002967D4"/>
    <w:rsid w:val="00296F19"/>
    <w:rsid w:val="0029700E"/>
    <w:rsid w:val="00297095"/>
    <w:rsid w:val="002A186F"/>
    <w:rsid w:val="002A426A"/>
    <w:rsid w:val="002A4F21"/>
    <w:rsid w:val="002A4F6C"/>
    <w:rsid w:val="002A5D10"/>
    <w:rsid w:val="002A664B"/>
    <w:rsid w:val="002A68C8"/>
    <w:rsid w:val="002A77A3"/>
    <w:rsid w:val="002B0202"/>
    <w:rsid w:val="002B09E1"/>
    <w:rsid w:val="002B15D8"/>
    <w:rsid w:val="002B1E18"/>
    <w:rsid w:val="002B1EE8"/>
    <w:rsid w:val="002B4F90"/>
    <w:rsid w:val="002B5388"/>
    <w:rsid w:val="002B5A85"/>
    <w:rsid w:val="002B672B"/>
    <w:rsid w:val="002B69A9"/>
    <w:rsid w:val="002B7AF6"/>
    <w:rsid w:val="002B7CEB"/>
    <w:rsid w:val="002C0C0D"/>
    <w:rsid w:val="002C1115"/>
    <w:rsid w:val="002C24DF"/>
    <w:rsid w:val="002C2C86"/>
    <w:rsid w:val="002C447D"/>
    <w:rsid w:val="002C5055"/>
    <w:rsid w:val="002C7F64"/>
    <w:rsid w:val="002D0BCF"/>
    <w:rsid w:val="002D1D96"/>
    <w:rsid w:val="002D42ED"/>
    <w:rsid w:val="002D46A3"/>
    <w:rsid w:val="002D625B"/>
    <w:rsid w:val="002D76DA"/>
    <w:rsid w:val="002E1148"/>
    <w:rsid w:val="002E21C7"/>
    <w:rsid w:val="002E2DFF"/>
    <w:rsid w:val="002E314B"/>
    <w:rsid w:val="002E38A7"/>
    <w:rsid w:val="002E3F5E"/>
    <w:rsid w:val="002E40C3"/>
    <w:rsid w:val="002E5DF6"/>
    <w:rsid w:val="002E652E"/>
    <w:rsid w:val="002F0330"/>
    <w:rsid w:val="002F28A5"/>
    <w:rsid w:val="002F2D43"/>
    <w:rsid w:val="002F3DBB"/>
    <w:rsid w:val="002F4B46"/>
    <w:rsid w:val="002F54F7"/>
    <w:rsid w:val="002F55CB"/>
    <w:rsid w:val="002F6DAE"/>
    <w:rsid w:val="00301631"/>
    <w:rsid w:val="00301A01"/>
    <w:rsid w:val="003028C2"/>
    <w:rsid w:val="00302D54"/>
    <w:rsid w:val="00302F9F"/>
    <w:rsid w:val="00303FC6"/>
    <w:rsid w:val="003045A4"/>
    <w:rsid w:val="003052E1"/>
    <w:rsid w:val="00307126"/>
    <w:rsid w:val="00307F3E"/>
    <w:rsid w:val="00310C8A"/>
    <w:rsid w:val="00312C8E"/>
    <w:rsid w:val="00312CBC"/>
    <w:rsid w:val="00313925"/>
    <w:rsid w:val="00320210"/>
    <w:rsid w:val="00320704"/>
    <w:rsid w:val="003207F2"/>
    <w:rsid w:val="00321275"/>
    <w:rsid w:val="00323E1E"/>
    <w:rsid w:val="00324737"/>
    <w:rsid w:val="00327136"/>
    <w:rsid w:val="003271B6"/>
    <w:rsid w:val="0033078D"/>
    <w:rsid w:val="00330FA0"/>
    <w:rsid w:val="00331000"/>
    <w:rsid w:val="00333283"/>
    <w:rsid w:val="003334CC"/>
    <w:rsid w:val="00333A03"/>
    <w:rsid w:val="00334EC1"/>
    <w:rsid w:val="00335800"/>
    <w:rsid w:val="00336A56"/>
    <w:rsid w:val="00337385"/>
    <w:rsid w:val="00340409"/>
    <w:rsid w:val="00340FDC"/>
    <w:rsid w:val="00341720"/>
    <w:rsid w:val="003418DF"/>
    <w:rsid w:val="0034226E"/>
    <w:rsid w:val="00342A42"/>
    <w:rsid w:val="00343D88"/>
    <w:rsid w:val="0034480D"/>
    <w:rsid w:val="00344F7F"/>
    <w:rsid w:val="00347225"/>
    <w:rsid w:val="00347576"/>
    <w:rsid w:val="00347599"/>
    <w:rsid w:val="003505BE"/>
    <w:rsid w:val="00350BF8"/>
    <w:rsid w:val="00351D16"/>
    <w:rsid w:val="003532CF"/>
    <w:rsid w:val="0035437D"/>
    <w:rsid w:val="003543D1"/>
    <w:rsid w:val="00354D1A"/>
    <w:rsid w:val="00355129"/>
    <w:rsid w:val="003552D3"/>
    <w:rsid w:val="00356F86"/>
    <w:rsid w:val="003570F9"/>
    <w:rsid w:val="00357C08"/>
    <w:rsid w:val="0036308C"/>
    <w:rsid w:val="003635D7"/>
    <w:rsid w:val="00363600"/>
    <w:rsid w:val="00363CA6"/>
    <w:rsid w:val="00364B88"/>
    <w:rsid w:val="00364CB5"/>
    <w:rsid w:val="00365148"/>
    <w:rsid w:val="00365877"/>
    <w:rsid w:val="00372B8A"/>
    <w:rsid w:val="00374517"/>
    <w:rsid w:val="00374BA1"/>
    <w:rsid w:val="00377285"/>
    <w:rsid w:val="00380B78"/>
    <w:rsid w:val="0038320F"/>
    <w:rsid w:val="00383983"/>
    <w:rsid w:val="00383E44"/>
    <w:rsid w:val="00384AFD"/>
    <w:rsid w:val="0038624D"/>
    <w:rsid w:val="003878F7"/>
    <w:rsid w:val="00390197"/>
    <w:rsid w:val="00390EB9"/>
    <w:rsid w:val="0039134A"/>
    <w:rsid w:val="0039595E"/>
    <w:rsid w:val="00395CC2"/>
    <w:rsid w:val="00396E14"/>
    <w:rsid w:val="003A1355"/>
    <w:rsid w:val="003A32E7"/>
    <w:rsid w:val="003A33FB"/>
    <w:rsid w:val="003A57C5"/>
    <w:rsid w:val="003A6339"/>
    <w:rsid w:val="003A6B08"/>
    <w:rsid w:val="003B0F42"/>
    <w:rsid w:val="003B0FB7"/>
    <w:rsid w:val="003B27AA"/>
    <w:rsid w:val="003B49E1"/>
    <w:rsid w:val="003B4C0A"/>
    <w:rsid w:val="003B6AB1"/>
    <w:rsid w:val="003B6AE5"/>
    <w:rsid w:val="003B7350"/>
    <w:rsid w:val="003C1872"/>
    <w:rsid w:val="003C483F"/>
    <w:rsid w:val="003C49A3"/>
    <w:rsid w:val="003C4BAF"/>
    <w:rsid w:val="003D1B8B"/>
    <w:rsid w:val="003D2F39"/>
    <w:rsid w:val="003D32DF"/>
    <w:rsid w:val="003D55DD"/>
    <w:rsid w:val="003D62D5"/>
    <w:rsid w:val="003D7338"/>
    <w:rsid w:val="003D7768"/>
    <w:rsid w:val="003D7FEF"/>
    <w:rsid w:val="003E1A5C"/>
    <w:rsid w:val="003E2B8E"/>
    <w:rsid w:val="003E31AC"/>
    <w:rsid w:val="003E3D54"/>
    <w:rsid w:val="003E5BA2"/>
    <w:rsid w:val="003E6430"/>
    <w:rsid w:val="003E6FFB"/>
    <w:rsid w:val="003F1745"/>
    <w:rsid w:val="003F23F3"/>
    <w:rsid w:val="003F4A89"/>
    <w:rsid w:val="003F4DDC"/>
    <w:rsid w:val="003F57A9"/>
    <w:rsid w:val="003F6DBA"/>
    <w:rsid w:val="004007FF"/>
    <w:rsid w:val="00401BFC"/>
    <w:rsid w:val="00401DC4"/>
    <w:rsid w:val="0040226F"/>
    <w:rsid w:val="00404378"/>
    <w:rsid w:val="0040489F"/>
    <w:rsid w:val="00404F37"/>
    <w:rsid w:val="0040521C"/>
    <w:rsid w:val="004059CC"/>
    <w:rsid w:val="0041059A"/>
    <w:rsid w:val="004105FC"/>
    <w:rsid w:val="00415B7E"/>
    <w:rsid w:val="00416F96"/>
    <w:rsid w:val="004170B9"/>
    <w:rsid w:val="00417657"/>
    <w:rsid w:val="00417966"/>
    <w:rsid w:val="00422C3D"/>
    <w:rsid w:val="004239A2"/>
    <w:rsid w:val="00423EE1"/>
    <w:rsid w:val="00425450"/>
    <w:rsid w:val="00426F6F"/>
    <w:rsid w:val="0043021B"/>
    <w:rsid w:val="00432EA3"/>
    <w:rsid w:val="004334A8"/>
    <w:rsid w:val="004338CA"/>
    <w:rsid w:val="00434C2C"/>
    <w:rsid w:val="00435621"/>
    <w:rsid w:val="00440896"/>
    <w:rsid w:val="00440E9A"/>
    <w:rsid w:val="0044197C"/>
    <w:rsid w:val="00442477"/>
    <w:rsid w:val="00442A2E"/>
    <w:rsid w:val="004432B1"/>
    <w:rsid w:val="00443E77"/>
    <w:rsid w:val="00443E91"/>
    <w:rsid w:val="0044454B"/>
    <w:rsid w:val="00445AFD"/>
    <w:rsid w:val="00445D1F"/>
    <w:rsid w:val="00450D60"/>
    <w:rsid w:val="0045148D"/>
    <w:rsid w:val="004521DB"/>
    <w:rsid w:val="0045418E"/>
    <w:rsid w:val="00455137"/>
    <w:rsid w:val="00456C5D"/>
    <w:rsid w:val="00457519"/>
    <w:rsid w:val="004600F7"/>
    <w:rsid w:val="004602A2"/>
    <w:rsid w:val="004618EA"/>
    <w:rsid w:val="00461D4D"/>
    <w:rsid w:val="00462A0E"/>
    <w:rsid w:val="0046399E"/>
    <w:rsid w:val="00463E71"/>
    <w:rsid w:val="0046535E"/>
    <w:rsid w:val="00466D4E"/>
    <w:rsid w:val="00467D29"/>
    <w:rsid w:val="00470298"/>
    <w:rsid w:val="00470740"/>
    <w:rsid w:val="00470CE9"/>
    <w:rsid w:val="00471258"/>
    <w:rsid w:val="004722B3"/>
    <w:rsid w:val="004731A0"/>
    <w:rsid w:val="004751A6"/>
    <w:rsid w:val="00476401"/>
    <w:rsid w:val="004800E1"/>
    <w:rsid w:val="00481F47"/>
    <w:rsid w:val="00483EF7"/>
    <w:rsid w:val="00484614"/>
    <w:rsid w:val="00485207"/>
    <w:rsid w:val="004859BB"/>
    <w:rsid w:val="00491A8E"/>
    <w:rsid w:val="004935DC"/>
    <w:rsid w:val="0049648A"/>
    <w:rsid w:val="00496EF2"/>
    <w:rsid w:val="004A03BD"/>
    <w:rsid w:val="004A0907"/>
    <w:rsid w:val="004A1AD0"/>
    <w:rsid w:val="004A2F5A"/>
    <w:rsid w:val="004A6FC6"/>
    <w:rsid w:val="004B0007"/>
    <w:rsid w:val="004B14C6"/>
    <w:rsid w:val="004B1AF9"/>
    <w:rsid w:val="004B334C"/>
    <w:rsid w:val="004B4729"/>
    <w:rsid w:val="004B5854"/>
    <w:rsid w:val="004B6408"/>
    <w:rsid w:val="004B641B"/>
    <w:rsid w:val="004B686F"/>
    <w:rsid w:val="004B6CB2"/>
    <w:rsid w:val="004C0548"/>
    <w:rsid w:val="004C096A"/>
    <w:rsid w:val="004C109D"/>
    <w:rsid w:val="004C2749"/>
    <w:rsid w:val="004C2C8B"/>
    <w:rsid w:val="004C3106"/>
    <w:rsid w:val="004C3618"/>
    <w:rsid w:val="004C3919"/>
    <w:rsid w:val="004C41B0"/>
    <w:rsid w:val="004C5CC5"/>
    <w:rsid w:val="004C6A06"/>
    <w:rsid w:val="004C6A7F"/>
    <w:rsid w:val="004C78E3"/>
    <w:rsid w:val="004D32DE"/>
    <w:rsid w:val="004D3941"/>
    <w:rsid w:val="004D49BF"/>
    <w:rsid w:val="004D6DA7"/>
    <w:rsid w:val="004D6DB9"/>
    <w:rsid w:val="004D7726"/>
    <w:rsid w:val="004E0DDC"/>
    <w:rsid w:val="004E3257"/>
    <w:rsid w:val="004E3C45"/>
    <w:rsid w:val="004E5DEE"/>
    <w:rsid w:val="004E716E"/>
    <w:rsid w:val="004E7A21"/>
    <w:rsid w:val="004F01B3"/>
    <w:rsid w:val="004F0305"/>
    <w:rsid w:val="004F19F6"/>
    <w:rsid w:val="004F208C"/>
    <w:rsid w:val="004F33A7"/>
    <w:rsid w:val="004F52FD"/>
    <w:rsid w:val="004F611A"/>
    <w:rsid w:val="004F630D"/>
    <w:rsid w:val="004F652D"/>
    <w:rsid w:val="005003F0"/>
    <w:rsid w:val="00503974"/>
    <w:rsid w:val="0050520D"/>
    <w:rsid w:val="00506996"/>
    <w:rsid w:val="005069EC"/>
    <w:rsid w:val="005070F6"/>
    <w:rsid w:val="00511410"/>
    <w:rsid w:val="005114CA"/>
    <w:rsid w:val="00511B99"/>
    <w:rsid w:val="00513633"/>
    <w:rsid w:val="0051381E"/>
    <w:rsid w:val="005177AE"/>
    <w:rsid w:val="0051796B"/>
    <w:rsid w:val="00522F27"/>
    <w:rsid w:val="00523508"/>
    <w:rsid w:val="00525DB1"/>
    <w:rsid w:val="00527717"/>
    <w:rsid w:val="00530916"/>
    <w:rsid w:val="00532D31"/>
    <w:rsid w:val="00532F3E"/>
    <w:rsid w:val="00532F49"/>
    <w:rsid w:val="00533C8F"/>
    <w:rsid w:val="00533FC2"/>
    <w:rsid w:val="00535068"/>
    <w:rsid w:val="00536AB2"/>
    <w:rsid w:val="005375DB"/>
    <w:rsid w:val="00537A95"/>
    <w:rsid w:val="00540221"/>
    <w:rsid w:val="00540CC5"/>
    <w:rsid w:val="005416F9"/>
    <w:rsid w:val="00541CA3"/>
    <w:rsid w:val="00541F00"/>
    <w:rsid w:val="0054203C"/>
    <w:rsid w:val="00543DC2"/>
    <w:rsid w:val="00544CB6"/>
    <w:rsid w:val="005465E7"/>
    <w:rsid w:val="005468EA"/>
    <w:rsid w:val="005505AF"/>
    <w:rsid w:val="00550A74"/>
    <w:rsid w:val="00550F54"/>
    <w:rsid w:val="00551B69"/>
    <w:rsid w:val="00552384"/>
    <w:rsid w:val="00554607"/>
    <w:rsid w:val="005547F0"/>
    <w:rsid w:val="0055499A"/>
    <w:rsid w:val="00555F57"/>
    <w:rsid w:val="0056008C"/>
    <w:rsid w:val="00562F26"/>
    <w:rsid w:val="005640EA"/>
    <w:rsid w:val="00565A71"/>
    <w:rsid w:val="00566A56"/>
    <w:rsid w:val="00570016"/>
    <w:rsid w:val="00570C9A"/>
    <w:rsid w:val="00570F1E"/>
    <w:rsid w:val="005722B9"/>
    <w:rsid w:val="00573606"/>
    <w:rsid w:val="0057561A"/>
    <w:rsid w:val="00575CBB"/>
    <w:rsid w:val="00575FC0"/>
    <w:rsid w:val="00576FCA"/>
    <w:rsid w:val="00577E65"/>
    <w:rsid w:val="005803B9"/>
    <w:rsid w:val="0058156A"/>
    <w:rsid w:val="00582402"/>
    <w:rsid w:val="00582E8F"/>
    <w:rsid w:val="00582F40"/>
    <w:rsid w:val="005839B8"/>
    <w:rsid w:val="00584424"/>
    <w:rsid w:val="00584BE4"/>
    <w:rsid w:val="00584DCC"/>
    <w:rsid w:val="0058627B"/>
    <w:rsid w:val="005862EF"/>
    <w:rsid w:val="005863EF"/>
    <w:rsid w:val="0058655D"/>
    <w:rsid w:val="005869EC"/>
    <w:rsid w:val="005878B4"/>
    <w:rsid w:val="00587AFE"/>
    <w:rsid w:val="00590015"/>
    <w:rsid w:val="00590176"/>
    <w:rsid w:val="005908E9"/>
    <w:rsid w:val="00590A1F"/>
    <w:rsid w:val="00592857"/>
    <w:rsid w:val="00592F77"/>
    <w:rsid w:val="0059369B"/>
    <w:rsid w:val="005941C0"/>
    <w:rsid w:val="00596C0C"/>
    <w:rsid w:val="00596E15"/>
    <w:rsid w:val="005977A8"/>
    <w:rsid w:val="00597F74"/>
    <w:rsid w:val="005A07AB"/>
    <w:rsid w:val="005A2871"/>
    <w:rsid w:val="005A47BE"/>
    <w:rsid w:val="005A5421"/>
    <w:rsid w:val="005A5808"/>
    <w:rsid w:val="005A5A7E"/>
    <w:rsid w:val="005A642F"/>
    <w:rsid w:val="005A7788"/>
    <w:rsid w:val="005A7DC0"/>
    <w:rsid w:val="005B1B60"/>
    <w:rsid w:val="005B2155"/>
    <w:rsid w:val="005B3B84"/>
    <w:rsid w:val="005B3F0D"/>
    <w:rsid w:val="005B4B75"/>
    <w:rsid w:val="005C0746"/>
    <w:rsid w:val="005C2691"/>
    <w:rsid w:val="005C3224"/>
    <w:rsid w:val="005C4103"/>
    <w:rsid w:val="005C56EB"/>
    <w:rsid w:val="005C7E19"/>
    <w:rsid w:val="005C7FEE"/>
    <w:rsid w:val="005D1E62"/>
    <w:rsid w:val="005D28C4"/>
    <w:rsid w:val="005D445B"/>
    <w:rsid w:val="005E0540"/>
    <w:rsid w:val="005E0ACD"/>
    <w:rsid w:val="005E0AF5"/>
    <w:rsid w:val="005E1090"/>
    <w:rsid w:val="005E23D9"/>
    <w:rsid w:val="005E2D96"/>
    <w:rsid w:val="005E4BBE"/>
    <w:rsid w:val="005E5F4F"/>
    <w:rsid w:val="005E5F91"/>
    <w:rsid w:val="005E72C1"/>
    <w:rsid w:val="005F04A6"/>
    <w:rsid w:val="005F0A41"/>
    <w:rsid w:val="005F0F3E"/>
    <w:rsid w:val="005F1B4F"/>
    <w:rsid w:val="005F5AF9"/>
    <w:rsid w:val="005F5F7C"/>
    <w:rsid w:val="005F6D59"/>
    <w:rsid w:val="005F789F"/>
    <w:rsid w:val="005F7D43"/>
    <w:rsid w:val="00601E71"/>
    <w:rsid w:val="00602552"/>
    <w:rsid w:val="00603A41"/>
    <w:rsid w:val="0060564B"/>
    <w:rsid w:val="00611B17"/>
    <w:rsid w:val="00611CDF"/>
    <w:rsid w:val="00612568"/>
    <w:rsid w:val="0061575D"/>
    <w:rsid w:val="00615CAC"/>
    <w:rsid w:val="00615E86"/>
    <w:rsid w:val="00616715"/>
    <w:rsid w:val="0061677F"/>
    <w:rsid w:val="00616A07"/>
    <w:rsid w:val="00623C13"/>
    <w:rsid w:val="00623E1C"/>
    <w:rsid w:val="00624125"/>
    <w:rsid w:val="0062480C"/>
    <w:rsid w:val="006253E4"/>
    <w:rsid w:val="00627AC2"/>
    <w:rsid w:val="00627C46"/>
    <w:rsid w:val="00627E29"/>
    <w:rsid w:val="00630600"/>
    <w:rsid w:val="00633D11"/>
    <w:rsid w:val="00635650"/>
    <w:rsid w:val="00636566"/>
    <w:rsid w:val="00636BF8"/>
    <w:rsid w:val="006370A9"/>
    <w:rsid w:val="006424EA"/>
    <w:rsid w:val="006429BE"/>
    <w:rsid w:val="00643158"/>
    <w:rsid w:val="00644B4D"/>
    <w:rsid w:val="00646E93"/>
    <w:rsid w:val="006504D2"/>
    <w:rsid w:val="0065182F"/>
    <w:rsid w:val="006549EE"/>
    <w:rsid w:val="0065553D"/>
    <w:rsid w:val="006559EB"/>
    <w:rsid w:val="00655C69"/>
    <w:rsid w:val="00656AB6"/>
    <w:rsid w:val="006608DD"/>
    <w:rsid w:val="006631AF"/>
    <w:rsid w:val="0066328F"/>
    <w:rsid w:val="00664C89"/>
    <w:rsid w:val="006651D5"/>
    <w:rsid w:val="00666067"/>
    <w:rsid w:val="006661F9"/>
    <w:rsid w:val="00667234"/>
    <w:rsid w:val="00667C05"/>
    <w:rsid w:val="00670436"/>
    <w:rsid w:val="00670E87"/>
    <w:rsid w:val="00671C4F"/>
    <w:rsid w:val="00673C4D"/>
    <w:rsid w:val="00675512"/>
    <w:rsid w:val="006774AC"/>
    <w:rsid w:val="00681F6D"/>
    <w:rsid w:val="00682705"/>
    <w:rsid w:val="00683A1A"/>
    <w:rsid w:val="006850FE"/>
    <w:rsid w:val="0068646F"/>
    <w:rsid w:val="00690084"/>
    <w:rsid w:val="0069050A"/>
    <w:rsid w:val="00693FC8"/>
    <w:rsid w:val="006950BE"/>
    <w:rsid w:val="006955D1"/>
    <w:rsid w:val="0069581F"/>
    <w:rsid w:val="0069614D"/>
    <w:rsid w:val="0069672B"/>
    <w:rsid w:val="00696A29"/>
    <w:rsid w:val="00697C8F"/>
    <w:rsid w:val="006A12ED"/>
    <w:rsid w:val="006A26B1"/>
    <w:rsid w:val="006A2AB4"/>
    <w:rsid w:val="006A316F"/>
    <w:rsid w:val="006A446F"/>
    <w:rsid w:val="006A5F0E"/>
    <w:rsid w:val="006A618E"/>
    <w:rsid w:val="006A6B2A"/>
    <w:rsid w:val="006A74E4"/>
    <w:rsid w:val="006B074A"/>
    <w:rsid w:val="006B1831"/>
    <w:rsid w:val="006B1FF0"/>
    <w:rsid w:val="006B3372"/>
    <w:rsid w:val="006B37DD"/>
    <w:rsid w:val="006B3810"/>
    <w:rsid w:val="006B3908"/>
    <w:rsid w:val="006B3DCD"/>
    <w:rsid w:val="006B4176"/>
    <w:rsid w:val="006B44BC"/>
    <w:rsid w:val="006B4B2E"/>
    <w:rsid w:val="006B6873"/>
    <w:rsid w:val="006B740D"/>
    <w:rsid w:val="006B79DF"/>
    <w:rsid w:val="006C0882"/>
    <w:rsid w:val="006C1FC7"/>
    <w:rsid w:val="006C248F"/>
    <w:rsid w:val="006C2756"/>
    <w:rsid w:val="006C2912"/>
    <w:rsid w:val="006C45C2"/>
    <w:rsid w:val="006C47C6"/>
    <w:rsid w:val="006C54B6"/>
    <w:rsid w:val="006C7050"/>
    <w:rsid w:val="006D1097"/>
    <w:rsid w:val="006D4735"/>
    <w:rsid w:val="006D49F1"/>
    <w:rsid w:val="006D7E9B"/>
    <w:rsid w:val="006E2680"/>
    <w:rsid w:val="006E2A1D"/>
    <w:rsid w:val="006E2B58"/>
    <w:rsid w:val="006E567D"/>
    <w:rsid w:val="006E5FDB"/>
    <w:rsid w:val="006E64BB"/>
    <w:rsid w:val="006E659B"/>
    <w:rsid w:val="006E7C38"/>
    <w:rsid w:val="006F0F0E"/>
    <w:rsid w:val="006F16C7"/>
    <w:rsid w:val="006F27CC"/>
    <w:rsid w:val="006F44D1"/>
    <w:rsid w:val="006F4CCD"/>
    <w:rsid w:val="006F4DD6"/>
    <w:rsid w:val="006F5BF2"/>
    <w:rsid w:val="00700320"/>
    <w:rsid w:val="007006B2"/>
    <w:rsid w:val="007023DF"/>
    <w:rsid w:val="007046CF"/>
    <w:rsid w:val="0070679A"/>
    <w:rsid w:val="007076F4"/>
    <w:rsid w:val="00710FE1"/>
    <w:rsid w:val="00711C56"/>
    <w:rsid w:val="00712585"/>
    <w:rsid w:val="00713AE9"/>
    <w:rsid w:val="00713FC3"/>
    <w:rsid w:val="00716984"/>
    <w:rsid w:val="00716E66"/>
    <w:rsid w:val="007172BB"/>
    <w:rsid w:val="00720AB1"/>
    <w:rsid w:val="00721CD5"/>
    <w:rsid w:val="00723F4C"/>
    <w:rsid w:val="007247F8"/>
    <w:rsid w:val="00725EF3"/>
    <w:rsid w:val="00726270"/>
    <w:rsid w:val="00726924"/>
    <w:rsid w:val="007279FD"/>
    <w:rsid w:val="00727BA4"/>
    <w:rsid w:val="00727CB6"/>
    <w:rsid w:val="00727E5B"/>
    <w:rsid w:val="007331EF"/>
    <w:rsid w:val="007333E4"/>
    <w:rsid w:val="00734C00"/>
    <w:rsid w:val="007409C0"/>
    <w:rsid w:val="00740A50"/>
    <w:rsid w:val="00741770"/>
    <w:rsid w:val="007445AB"/>
    <w:rsid w:val="007446BB"/>
    <w:rsid w:val="007457B8"/>
    <w:rsid w:val="0074592B"/>
    <w:rsid w:val="00746534"/>
    <w:rsid w:val="007473FC"/>
    <w:rsid w:val="00747CF9"/>
    <w:rsid w:val="00750E67"/>
    <w:rsid w:val="00751165"/>
    <w:rsid w:val="00751A76"/>
    <w:rsid w:val="007544E0"/>
    <w:rsid w:val="007550F0"/>
    <w:rsid w:val="0075545D"/>
    <w:rsid w:val="00757F43"/>
    <w:rsid w:val="007633DA"/>
    <w:rsid w:val="00764F4A"/>
    <w:rsid w:val="007709D5"/>
    <w:rsid w:val="00771F40"/>
    <w:rsid w:val="00772549"/>
    <w:rsid w:val="00772885"/>
    <w:rsid w:val="00772FF6"/>
    <w:rsid w:val="00773955"/>
    <w:rsid w:val="007748C2"/>
    <w:rsid w:val="00780742"/>
    <w:rsid w:val="00783A81"/>
    <w:rsid w:val="00783F49"/>
    <w:rsid w:val="007841AF"/>
    <w:rsid w:val="00784D2A"/>
    <w:rsid w:val="0078527B"/>
    <w:rsid w:val="0078587D"/>
    <w:rsid w:val="00786957"/>
    <w:rsid w:val="00790385"/>
    <w:rsid w:val="00793D9D"/>
    <w:rsid w:val="007962C2"/>
    <w:rsid w:val="0079789A"/>
    <w:rsid w:val="007A0754"/>
    <w:rsid w:val="007A143B"/>
    <w:rsid w:val="007A200A"/>
    <w:rsid w:val="007A2B27"/>
    <w:rsid w:val="007A5394"/>
    <w:rsid w:val="007A7025"/>
    <w:rsid w:val="007A74CE"/>
    <w:rsid w:val="007B3A80"/>
    <w:rsid w:val="007B4B21"/>
    <w:rsid w:val="007B4C7B"/>
    <w:rsid w:val="007B6D4A"/>
    <w:rsid w:val="007C0265"/>
    <w:rsid w:val="007C3E6F"/>
    <w:rsid w:val="007C4150"/>
    <w:rsid w:val="007C4622"/>
    <w:rsid w:val="007C78C5"/>
    <w:rsid w:val="007D0083"/>
    <w:rsid w:val="007D01CF"/>
    <w:rsid w:val="007D1467"/>
    <w:rsid w:val="007D2C91"/>
    <w:rsid w:val="007D59AA"/>
    <w:rsid w:val="007D60FF"/>
    <w:rsid w:val="007D6752"/>
    <w:rsid w:val="007D7581"/>
    <w:rsid w:val="007E5EEB"/>
    <w:rsid w:val="007E6FA0"/>
    <w:rsid w:val="007F01DF"/>
    <w:rsid w:val="007F242D"/>
    <w:rsid w:val="007F418E"/>
    <w:rsid w:val="007F53EE"/>
    <w:rsid w:val="007F54FC"/>
    <w:rsid w:val="007F5616"/>
    <w:rsid w:val="00800147"/>
    <w:rsid w:val="00801186"/>
    <w:rsid w:val="00801980"/>
    <w:rsid w:val="00801F6B"/>
    <w:rsid w:val="00802045"/>
    <w:rsid w:val="008023A1"/>
    <w:rsid w:val="00802881"/>
    <w:rsid w:val="00802FF3"/>
    <w:rsid w:val="00804CD6"/>
    <w:rsid w:val="00804E07"/>
    <w:rsid w:val="00810B56"/>
    <w:rsid w:val="00810DAC"/>
    <w:rsid w:val="00812065"/>
    <w:rsid w:val="008135E0"/>
    <w:rsid w:val="00813EB8"/>
    <w:rsid w:val="008148F3"/>
    <w:rsid w:val="00815CEF"/>
    <w:rsid w:val="008167C4"/>
    <w:rsid w:val="00820E64"/>
    <w:rsid w:val="008220C0"/>
    <w:rsid w:val="008228F4"/>
    <w:rsid w:val="00822B37"/>
    <w:rsid w:val="00827E2A"/>
    <w:rsid w:val="0083105E"/>
    <w:rsid w:val="008326A1"/>
    <w:rsid w:val="0083472E"/>
    <w:rsid w:val="00835158"/>
    <w:rsid w:val="00836A5F"/>
    <w:rsid w:val="00841E64"/>
    <w:rsid w:val="00842D12"/>
    <w:rsid w:val="00842D5A"/>
    <w:rsid w:val="00843180"/>
    <w:rsid w:val="00843D78"/>
    <w:rsid w:val="00844F62"/>
    <w:rsid w:val="00847CE7"/>
    <w:rsid w:val="00850A0E"/>
    <w:rsid w:val="00850E01"/>
    <w:rsid w:val="00852CD8"/>
    <w:rsid w:val="00854A7C"/>
    <w:rsid w:val="00855D3F"/>
    <w:rsid w:val="00857E5C"/>
    <w:rsid w:val="00857EE8"/>
    <w:rsid w:val="00860266"/>
    <w:rsid w:val="0086085A"/>
    <w:rsid w:val="008618E9"/>
    <w:rsid w:val="00861C98"/>
    <w:rsid w:val="00862C07"/>
    <w:rsid w:val="00862FE3"/>
    <w:rsid w:val="00863981"/>
    <w:rsid w:val="00864A7A"/>
    <w:rsid w:val="00864C62"/>
    <w:rsid w:val="0086587A"/>
    <w:rsid w:val="008664BE"/>
    <w:rsid w:val="00867FDA"/>
    <w:rsid w:val="00870595"/>
    <w:rsid w:val="008710FF"/>
    <w:rsid w:val="0087133C"/>
    <w:rsid w:val="00872093"/>
    <w:rsid w:val="00873AC2"/>
    <w:rsid w:val="00874025"/>
    <w:rsid w:val="00875BA4"/>
    <w:rsid w:val="00875E3C"/>
    <w:rsid w:val="00876155"/>
    <w:rsid w:val="008776D9"/>
    <w:rsid w:val="008801A8"/>
    <w:rsid w:val="0088045B"/>
    <w:rsid w:val="00882BA9"/>
    <w:rsid w:val="0088443B"/>
    <w:rsid w:val="00884F4A"/>
    <w:rsid w:val="0088522C"/>
    <w:rsid w:val="00885330"/>
    <w:rsid w:val="0088567D"/>
    <w:rsid w:val="008859B0"/>
    <w:rsid w:val="00885D34"/>
    <w:rsid w:val="00886F3B"/>
    <w:rsid w:val="00887133"/>
    <w:rsid w:val="0088786C"/>
    <w:rsid w:val="0089005C"/>
    <w:rsid w:val="0089058A"/>
    <w:rsid w:val="00890674"/>
    <w:rsid w:val="008906E3"/>
    <w:rsid w:val="008916E9"/>
    <w:rsid w:val="008927D7"/>
    <w:rsid w:val="008932EA"/>
    <w:rsid w:val="008938D8"/>
    <w:rsid w:val="00894326"/>
    <w:rsid w:val="00895059"/>
    <w:rsid w:val="00895A6D"/>
    <w:rsid w:val="00895B16"/>
    <w:rsid w:val="008A131A"/>
    <w:rsid w:val="008A1BEC"/>
    <w:rsid w:val="008A29D6"/>
    <w:rsid w:val="008A30D7"/>
    <w:rsid w:val="008A3B16"/>
    <w:rsid w:val="008A3BC1"/>
    <w:rsid w:val="008A50B4"/>
    <w:rsid w:val="008A5949"/>
    <w:rsid w:val="008B0B01"/>
    <w:rsid w:val="008B0F86"/>
    <w:rsid w:val="008B3452"/>
    <w:rsid w:val="008B45FC"/>
    <w:rsid w:val="008B472E"/>
    <w:rsid w:val="008B5618"/>
    <w:rsid w:val="008B682E"/>
    <w:rsid w:val="008B7418"/>
    <w:rsid w:val="008C1299"/>
    <w:rsid w:val="008C1661"/>
    <w:rsid w:val="008C1B3C"/>
    <w:rsid w:val="008C3CBD"/>
    <w:rsid w:val="008C3FFC"/>
    <w:rsid w:val="008C42BD"/>
    <w:rsid w:val="008C61DF"/>
    <w:rsid w:val="008D0119"/>
    <w:rsid w:val="008D19A7"/>
    <w:rsid w:val="008D21D3"/>
    <w:rsid w:val="008D276F"/>
    <w:rsid w:val="008D374C"/>
    <w:rsid w:val="008D6770"/>
    <w:rsid w:val="008D7625"/>
    <w:rsid w:val="008E1FED"/>
    <w:rsid w:val="008E213A"/>
    <w:rsid w:val="008E21DD"/>
    <w:rsid w:val="008E2332"/>
    <w:rsid w:val="008E2762"/>
    <w:rsid w:val="008E2961"/>
    <w:rsid w:val="008E332A"/>
    <w:rsid w:val="008E3C54"/>
    <w:rsid w:val="008E531B"/>
    <w:rsid w:val="008E6431"/>
    <w:rsid w:val="008E7B50"/>
    <w:rsid w:val="008E7E4B"/>
    <w:rsid w:val="008F05AA"/>
    <w:rsid w:val="008F1EE4"/>
    <w:rsid w:val="008F370C"/>
    <w:rsid w:val="008F4544"/>
    <w:rsid w:val="008F7228"/>
    <w:rsid w:val="009023B1"/>
    <w:rsid w:val="00902BA8"/>
    <w:rsid w:val="00902BD5"/>
    <w:rsid w:val="009046DD"/>
    <w:rsid w:val="00905D06"/>
    <w:rsid w:val="00906332"/>
    <w:rsid w:val="00911606"/>
    <w:rsid w:val="00913477"/>
    <w:rsid w:val="009135E6"/>
    <w:rsid w:val="00914C81"/>
    <w:rsid w:val="00915963"/>
    <w:rsid w:val="0091618B"/>
    <w:rsid w:val="00916211"/>
    <w:rsid w:val="00917028"/>
    <w:rsid w:val="00920649"/>
    <w:rsid w:val="00920E7D"/>
    <w:rsid w:val="00922567"/>
    <w:rsid w:val="00925E6D"/>
    <w:rsid w:val="00930966"/>
    <w:rsid w:val="00931B44"/>
    <w:rsid w:val="00932DA1"/>
    <w:rsid w:val="00933CE7"/>
    <w:rsid w:val="0093413F"/>
    <w:rsid w:val="00935451"/>
    <w:rsid w:val="009436A6"/>
    <w:rsid w:val="00944E6D"/>
    <w:rsid w:val="009450EB"/>
    <w:rsid w:val="00945BCA"/>
    <w:rsid w:val="0094755F"/>
    <w:rsid w:val="009511C1"/>
    <w:rsid w:val="00952500"/>
    <w:rsid w:val="009549F1"/>
    <w:rsid w:val="00954A60"/>
    <w:rsid w:val="00954F6B"/>
    <w:rsid w:val="00955583"/>
    <w:rsid w:val="0095573B"/>
    <w:rsid w:val="009558A7"/>
    <w:rsid w:val="00955DD3"/>
    <w:rsid w:val="009564C9"/>
    <w:rsid w:val="00956705"/>
    <w:rsid w:val="0096162B"/>
    <w:rsid w:val="00961B64"/>
    <w:rsid w:val="00962CF2"/>
    <w:rsid w:val="00964A56"/>
    <w:rsid w:val="00966515"/>
    <w:rsid w:val="00966829"/>
    <w:rsid w:val="009670DA"/>
    <w:rsid w:val="0096733A"/>
    <w:rsid w:val="00967E54"/>
    <w:rsid w:val="00970299"/>
    <w:rsid w:val="00970DDB"/>
    <w:rsid w:val="00971316"/>
    <w:rsid w:val="009716F4"/>
    <w:rsid w:val="009756E5"/>
    <w:rsid w:val="00975775"/>
    <w:rsid w:val="00975DDF"/>
    <w:rsid w:val="00976113"/>
    <w:rsid w:val="009763AE"/>
    <w:rsid w:val="00977E24"/>
    <w:rsid w:val="00980479"/>
    <w:rsid w:val="00980C26"/>
    <w:rsid w:val="00981087"/>
    <w:rsid w:val="009811D3"/>
    <w:rsid w:val="00981201"/>
    <w:rsid w:val="00982131"/>
    <w:rsid w:val="00983083"/>
    <w:rsid w:val="009839E1"/>
    <w:rsid w:val="0098413F"/>
    <w:rsid w:val="00987849"/>
    <w:rsid w:val="009879EA"/>
    <w:rsid w:val="009908DC"/>
    <w:rsid w:val="009912C6"/>
    <w:rsid w:val="00992EA1"/>
    <w:rsid w:val="009941AE"/>
    <w:rsid w:val="009A02B7"/>
    <w:rsid w:val="009A070C"/>
    <w:rsid w:val="009A1764"/>
    <w:rsid w:val="009A1936"/>
    <w:rsid w:val="009A256D"/>
    <w:rsid w:val="009A2C95"/>
    <w:rsid w:val="009A2D3D"/>
    <w:rsid w:val="009A4733"/>
    <w:rsid w:val="009A5DF0"/>
    <w:rsid w:val="009A650A"/>
    <w:rsid w:val="009A65E8"/>
    <w:rsid w:val="009A6E95"/>
    <w:rsid w:val="009A721F"/>
    <w:rsid w:val="009B002F"/>
    <w:rsid w:val="009B1A4A"/>
    <w:rsid w:val="009B29F4"/>
    <w:rsid w:val="009B46AD"/>
    <w:rsid w:val="009B5A74"/>
    <w:rsid w:val="009B794D"/>
    <w:rsid w:val="009C0E96"/>
    <w:rsid w:val="009C17E4"/>
    <w:rsid w:val="009C19D3"/>
    <w:rsid w:val="009C1A00"/>
    <w:rsid w:val="009C4D19"/>
    <w:rsid w:val="009C756A"/>
    <w:rsid w:val="009D23BF"/>
    <w:rsid w:val="009D2713"/>
    <w:rsid w:val="009D395E"/>
    <w:rsid w:val="009D3BD3"/>
    <w:rsid w:val="009D7649"/>
    <w:rsid w:val="009D7D46"/>
    <w:rsid w:val="009E010F"/>
    <w:rsid w:val="009E0894"/>
    <w:rsid w:val="009E1FCC"/>
    <w:rsid w:val="009E284D"/>
    <w:rsid w:val="009E320C"/>
    <w:rsid w:val="009E34C2"/>
    <w:rsid w:val="009E4D15"/>
    <w:rsid w:val="009E5AB7"/>
    <w:rsid w:val="009E5AD3"/>
    <w:rsid w:val="009E6522"/>
    <w:rsid w:val="009E65F0"/>
    <w:rsid w:val="009E7814"/>
    <w:rsid w:val="009E7AC3"/>
    <w:rsid w:val="009F019B"/>
    <w:rsid w:val="009F08E8"/>
    <w:rsid w:val="009F1F70"/>
    <w:rsid w:val="009F27D4"/>
    <w:rsid w:val="009F303D"/>
    <w:rsid w:val="009F64A6"/>
    <w:rsid w:val="009F6F96"/>
    <w:rsid w:val="009F7505"/>
    <w:rsid w:val="00A0218A"/>
    <w:rsid w:val="00A03823"/>
    <w:rsid w:val="00A04296"/>
    <w:rsid w:val="00A05074"/>
    <w:rsid w:val="00A05F82"/>
    <w:rsid w:val="00A06C02"/>
    <w:rsid w:val="00A0736D"/>
    <w:rsid w:val="00A102F3"/>
    <w:rsid w:val="00A10718"/>
    <w:rsid w:val="00A113FD"/>
    <w:rsid w:val="00A11743"/>
    <w:rsid w:val="00A119E2"/>
    <w:rsid w:val="00A13D4F"/>
    <w:rsid w:val="00A149EE"/>
    <w:rsid w:val="00A16766"/>
    <w:rsid w:val="00A168C7"/>
    <w:rsid w:val="00A16FCB"/>
    <w:rsid w:val="00A204F7"/>
    <w:rsid w:val="00A223A3"/>
    <w:rsid w:val="00A22F55"/>
    <w:rsid w:val="00A23FBE"/>
    <w:rsid w:val="00A24253"/>
    <w:rsid w:val="00A24F1F"/>
    <w:rsid w:val="00A267A6"/>
    <w:rsid w:val="00A2688D"/>
    <w:rsid w:val="00A27832"/>
    <w:rsid w:val="00A306E1"/>
    <w:rsid w:val="00A30DAE"/>
    <w:rsid w:val="00A32F77"/>
    <w:rsid w:val="00A34FFC"/>
    <w:rsid w:val="00A36626"/>
    <w:rsid w:val="00A377D0"/>
    <w:rsid w:val="00A414B7"/>
    <w:rsid w:val="00A4162A"/>
    <w:rsid w:val="00A41790"/>
    <w:rsid w:val="00A41D6B"/>
    <w:rsid w:val="00A43AFB"/>
    <w:rsid w:val="00A4453F"/>
    <w:rsid w:val="00A4756F"/>
    <w:rsid w:val="00A507A7"/>
    <w:rsid w:val="00A5199C"/>
    <w:rsid w:val="00A53B79"/>
    <w:rsid w:val="00A606B6"/>
    <w:rsid w:val="00A611F8"/>
    <w:rsid w:val="00A641D4"/>
    <w:rsid w:val="00A652AF"/>
    <w:rsid w:val="00A656F3"/>
    <w:rsid w:val="00A6724F"/>
    <w:rsid w:val="00A70948"/>
    <w:rsid w:val="00A722C1"/>
    <w:rsid w:val="00A72C50"/>
    <w:rsid w:val="00A7464E"/>
    <w:rsid w:val="00A77160"/>
    <w:rsid w:val="00A82EA5"/>
    <w:rsid w:val="00A8525D"/>
    <w:rsid w:val="00A85AC9"/>
    <w:rsid w:val="00A914FD"/>
    <w:rsid w:val="00A91937"/>
    <w:rsid w:val="00A92EF5"/>
    <w:rsid w:val="00A95833"/>
    <w:rsid w:val="00A96CAF"/>
    <w:rsid w:val="00A96E06"/>
    <w:rsid w:val="00A96F62"/>
    <w:rsid w:val="00AA3082"/>
    <w:rsid w:val="00AA42C9"/>
    <w:rsid w:val="00AA494D"/>
    <w:rsid w:val="00AA4E60"/>
    <w:rsid w:val="00AA5392"/>
    <w:rsid w:val="00AA5869"/>
    <w:rsid w:val="00AA5E8E"/>
    <w:rsid w:val="00AA708F"/>
    <w:rsid w:val="00AA756B"/>
    <w:rsid w:val="00AA7DCE"/>
    <w:rsid w:val="00AB1D94"/>
    <w:rsid w:val="00AB33DC"/>
    <w:rsid w:val="00AB5CDE"/>
    <w:rsid w:val="00AB6D1C"/>
    <w:rsid w:val="00AB720D"/>
    <w:rsid w:val="00AB7BFC"/>
    <w:rsid w:val="00AB7FF5"/>
    <w:rsid w:val="00AC0C06"/>
    <w:rsid w:val="00AC0D4E"/>
    <w:rsid w:val="00AC4948"/>
    <w:rsid w:val="00AC4A81"/>
    <w:rsid w:val="00AC4EB8"/>
    <w:rsid w:val="00AC54D6"/>
    <w:rsid w:val="00AC74A5"/>
    <w:rsid w:val="00AC7671"/>
    <w:rsid w:val="00AD15E9"/>
    <w:rsid w:val="00AD1870"/>
    <w:rsid w:val="00AD2B6F"/>
    <w:rsid w:val="00AD636A"/>
    <w:rsid w:val="00AD7F25"/>
    <w:rsid w:val="00AE01FE"/>
    <w:rsid w:val="00AE1F23"/>
    <w:rsid w:val="00AE3353"/>
    <w:rsid w:val="00AE4910"/>
    <w:rsid w:val="00AE54D6"/>
    <w:rsid w:val="00AE5BF0"/>
    <w:rsid w:val="00AE784E"/>
    <w:rsid w:val="00AF00CB"/>
    <w:rsid w:val="00AF07B6"/>
    <w:rsid w:val="00AF4299"/>
    <w:rsid w:val="00AF5729"/>
    <w:rsid w:val="00AF593D"/>
    <w:rsid w:val="00AF5991"/>
    <w:rsid w:val="00AF5FD5"/>
    <w:rsid w:val="00AF644F"/>
    <w:rsid w:val="00AF770E"/>
    <w:rsid w:val="00AF7EFA"/>
    <w:rsid w:val="00B05366"/>
    <w:rsid w:val="00B062FA"/>
    <w:rsid w:val="00B06E9C"/>
    <w:rsid w:val="00B104A3"/>
    <w:rsid w:val="00B11634"/>
    <w:rsid w:val="00B11AC3"/>
    <w:rsid w:val="00B12841"/>
    <w:rsid w:val="00B14D9C"/>
    <w:rsid w:val="00B14E9E"/>
    <w:rsid w:val="00B17E27"/>
    <w:rsid w:val="00B17FA7"/>
    <w:rsid w:val="00B2078F"/>
    <w:rsid w:val="00B2423F"/>
    <w:rsid w:val="00B25675"/>
    <w:rsid w:val="00B26341"/>
    <w:rsid w:val="00B26A5B"/>
    <w:rsid w:val="00B26D9D"/>
    <w:rsid w:val="00B27AC4"/>
    <w:rsid w:val="00B27D3C"/>
    <w:rsid w:val="00B307E7"/>
    <w:rsid w:val="00B31820"/>
    <w:rsid w:val="00B32A44"/>
    <w:rsid w:val="00B34307"/>
    <w:rsid w:val="00B35202"/>
    <w:rsid w:val="00B35A10"/>
    <w:rsid w:val="00B36E15"/>
    <w:rsid w:val="00B370B4"/>
    <w:rsid w:val="00B40907"/>
    <w:rsid w:val="00B42BB5"/>
    <w:rsid w:val="00B42CC1"/>
    <w:rsid w:val="00B42FB9"/>
    <w:rsid w:val="00B43945"/>
    <w:rsid w:val="00B468DC"/>
    <w:rsid w:val="00B51276"/>
    <w:rsid w:val="00B5357A"/>
    <w:rsid w:val="00B53E2C"/>
    <w:rsid w:val="00B55F40"/>
    <w:rsid w:val="00B560E8"/>
    <w:rsid w:val="00B57BE4"/>
    <w:rsid w:val="00B57F78"/>
    <w:rsid w:val="00B60924"/>
    <w:rsid w:val="00B61058"/>
    <w:rsid w:val="00B61666"/>
    <w:rsid w:val="00B624C7"/>
    <w:rsid w:val="00B6260E"/>
    <w:rsid w:val="00B631A0"/>
    <w:rsid w:val="00B650B5"/>
    <w:rsid w:val="00B6666C"/>
    <w:rsid w:val="00B7158E"/>
    <w:rsid w:val="00B71F7F"/>
    <w:rsid w:val="00B7480F"/>
    <w:rsid w:val="00B75881"/>
    <w:rsid w:val="00B762BF"/>
    <w:rsid w:val="00B7643F"/>
    <w:rsid w:val="00B806C5"/>
    <w:rsid w:val="00B81366"/>
    <w:rsid w:val="00B82642"/>
    <w:rsid w:val="00B83BF6"/>
    <w:rsid w:val="00B84945"/>
    <w:rsid w:val="00B85535"/>
    <w:rsid w:val="00B85C43"/>
    <w:rsid w:val="00B862AE"/>
    <w:rsid w:val="00B872FF"/>
    <w:rsid w:val="00B90317"/>
    <w:rsid w:val="00B91E6D"/>
    <w:rsid w:val="00B92903"/>
    <w:rsid w:val="00B92A43"/>
    <w:rsid w:val="00B94D19"/>
    <w:rsid w:val="00B94D82"/>
    <w:rsid w:val="00B94DD5"/>
    <w:rsid w:val="00B956ED"/>
    <w:rsid w:val="00B9604B"/>
    <w:rsid w:val="00B961D1"/>
    <w:rsid w:val="00B967A1"/>
    <w:rsid w:val="00BA05D0"/>
    <w:rsid w:val="00BA0816"/>
    <w:rsid w:val="00BA168F"/>
    <w:rsid w:val="00BA338D"/>
    <w:rsid w:val="00BA34B8"/>
    <w:rsid w:val="00BA510A"/>
    <w:rsid w:val="00BA5402"/>
    <w:rsid w:val="00BA6304"/>
    <w:rsid w:val="00BA67D1"/>
    <w:rsid w:val="00BA6FBF"/>
    <w:rsid w:val="00BB256C"/>
    <w:rsid w:val="00BB2D88"/>
    <w:rsid w:val="00BB41B7"/>
    <w:rsid w:val="00BB60A8"/>
    <w:rsid w:val="00BB6C54"/>
    <w:rsid w:val="00BB6CBA"/>
    <w:rsid w:val="00BB6EDC"/>
    <w:rsid w:val="00BB7824"/>
    <w:rsid w:val="00BC0CB4"/>
    <w:rsid w:val="00BC265E"/>
    <w:rsid w:val="00BC3E5D"/>
    <w:rsid w:val="00BC417B"/>
    <w:rsid w:val="00BC5D84"/>
    <w:rsid w:val="00BC61B3"/>
    <w:rsid w:val="00BD17D8"/>
    <w:rsid w:val="00BD24B8"/>
    <w:rsid w:val="00BD3FAD"/>
    <w:rsid w:val="00BD5185"/>
    <w:rsid w:val="00BD6554"/>
    <w:rsid w:val="00BD669E"/>
    <w:rsid w:val="00BE0370"/>
    <w:rsid w:val="00BE1743"/>
    <w:rsid w:val="00BE1BE8"/>
    <w:rsid w:val="00BE1D27"/>
    <w:rsid w:val="00BE35E3"/>
    <w:rsid w:val="00BE4231"/>
    <w:rsid w:val="00BE531A"/>
    <w:rsid w:val="00BE755D"/>
    <w:rsid w:val="00BF0C71"/>
    <w:rsid w:val="00BF0D46"/>
    <w:rsid w:val="00BF14A6"/>
    <w:rsid w:val="00BF19E6"/>
    <w:rsid w:val="00BF235D"/>
    <w:rsid w:val="00BF25DC"/>
    <w:rsid w:val="00BF26F4"/>
    <w:rsid w:val="00BF29C2"/>
    <w:rsid w:val="00BF3A9B"/>
    <w:rsid w:val="00BF510F"/>
    <w:rsid w:val="00BF666B"/>
    <w:rsid w:val="00BF6871"/>
    <w:rsid w:val="00BF6D87"/>
    <w:rsid w:val="00C0000F"/>
    <w:rsid w:val="00C00DAD"/>
    <w:rsid w:val="00C01FAC"/>
    <w:rsid w:val="00C020AA"/>
    <w:rsid w:val="00C0269A"/>
    <w:rsid w:val="00C02859"/>
    <w:rsid w:val="00C030E8"/>
    <w:rsid w:val="00C03EB6"/>
    <w:rsid w:val="00C04241"/>
    <w:rsid w:val="00C048FB"/>
    <w:rsid w:val="00C05235"/>
    <w:rsid w:val="00C055C6"/>
    <w:rsid w:val="00C0597A"/>
    <w:rsid w:val="00C06B9D"/>
    <w:rsid w:val="00C06C63"/>
    <w:rsid w:val="00C06D05"/>
    <w:rsid w:val="00C0796E"/>
    <w:rsid w:val="00C1003E"/>
    <w:rsid w:val="00C12715"/>
    <w:rsid w:val="00C12D08"/>
    <w:rsid w:val="00C142B2"/>
    <w:rsid w:val="00C165B0"/>
    <w:rsid w:val="00C16D22"/>
    <w:rsid w:val="00C1709B"/>
    <w:rsid w:val="00C1758A"/>
    <w:rsid w:val="00C1780F"/>
    <w:rsid w:val="00C2054E"/>
    <w:rsid w:val="00C21659"/>
    <w:rsid w:val="00C22132"/>
    <w:rsid w:val="00C27A2D"/>
    <w:rsid w:val="00C27A93"/>
    <w:rsid w:val="00C3182A"/>
    <w:rsid w:val="00C31854"/>
    <w:rsid w:val="00C3204D"/>
    <w:rsid w:val="00C360E9"/>
    <w:rsid w:val="00C40ACF"/>
    <w:rsid w:val="00C42BF5"/>
    <w:rsid w:val="00C435C1"/>
    <w:rsid w:val="00C4403C"/>
    <w:rsid w:val="00C448A9"/>
    <w:rsid w:val="00C44A33"/>
    <w:rsid w:val="00C50B71"/>
    <w:rsid w:val="00C51A9E"/>
    <w:rsid w:val="00C523F1"/>
    <w:rsid w:val="00C529EB"/>
    <w:rsid w:val="00C53AC0"/>
    <w:rsid w:val="00C53FC3"/>
    <w:rsid w:val="00C546E3"/>
    <w:rsid w:val="00C5552A"/>
    <w:rsid w:val="00C55A6C"/>
    <w:rsid w:val="00C55EB4"/>
    <w:rsid w:val="00C56AE6"/>
    <w:rsid w:val="00C573B4"/>
    <w:rsid w:val="00C60DE9"/>
    <w:rsid w:val="00C60F9F"/>
    <w:rsid w:val="00C63564"/>
    <w:rsid w:val="00C63F56"/>
    <w:rsid w:val="00C66006"/>
    <w:rsid w:val="00C66523"/>
    <w:rsid w:val="00C66CD1"/>
    <w:rsid w:val="00C66D76"/>
    <w:rsid w:val="00C7350D"/>
    <w:rsid w:val="00C73A3B"/>
    <w:rsid w:val="00C75ACA"/>
    <w:rsid w:val="00C763F4"/>
    <w:rsid w:val="00C76A2D"/>
    <w:rsid w:val="00C76FCF"/>
    <w:rsid w:val="00C803E1"/>
    <w:rsid w:val="00C83054"/>
    <w:rsid w:val="00C83577"/>
    <w:rsid w:val="00C838D9"/>
    <w:rsid w:val="00C84D35"/>
    <w:rsid w:val="00C8678B"/>
    <w:rsid w:val="00C87A23"/>
    <w:rsid w:val="00C9018E"/>
    <w:rsid w:val="00C90672"/>
    <w:rsid w:val="00C91D48"/>
    <w:rsid w:val="00C9218A"/>
    <w:rsid w:val="00C9223C"/>
    <w:rsid w:val="00C9246E"/>
    <w:rsid w:val="00C92BFA"/>
    <w:rsid w:val="00C936F3"/>
    <w:rsid w:val="00C93740"/>
    <w:rsid w:val="00C9392D"/>
    <w:rsid w:val="00C94338"/>
    <w:rsid w:val="00C943A7"/>
    <w:rsid w:val="00C95AA0"/>
    <w:rsid w:val="00C96028"/>
    <w:rsid w:val="00C97E21"/>
    <w:rsid w:val="00C97E44"/>
    <w:rsid w:val="00CA00BF"/>
    <w:rsid w:val="00CA0387"/>
    <w:rsid w:val="00CA20A3"/>
    <w:rsid w:val="00CA20B6"/>
    <w:rsid w:val="00CA2EE7"/>
    <w:rsid w:val="00CA34AE"/>
    <w:rsid w:val="00CA3BEB"/>
    <w:rsid w:val="00CA3CE0"/>
    <w:rsid w:val="00CA489C"/>
    <w:rsid w:val="00CA528F"/>
    <w:rsid w:val="00CA54D3"/>
    <w:rsid w:val="00CA5B14"/>
    <w:rsid w:val="00CA6414"/>
    <w:rsid w:val="00CA69A9"/>
    <w:rsid w:val="00CA722A"/>
    <w:rsid w:val="00CA7323"/>
    <w:rsid w:val="00CB0705"/>
    <w:rsid w:val="00CB1493"/>
    <w:rsid w:val="00CB2ABB"/>
    <w:rsid w:val="00CB32D8"/>
    <w:rsid w:val="00CB436A"/>
    <w:rsid w:val="00CB4429"/>
    <w:rsid w:val="00CB4A58"/>
    <w:rsid w:val="00CB6D1F"/>
    <w:rsid w:val="00CB766B"/>
    <w:rsid w:val="00CB7C9B"/>
    <w:rsid w:val="00CC20E0"/>
    <w:rsid w:val="00CC2BC4"/>
    <w:rsid w:val="00CC2F20"/>
    <w:rsid w:val="00CC3545"/>
    <w:rsid w:val="00CC4408"/>
    <w:rsid w:val="00CC4A99"/>
    <w:rsid w:val="00CC4B19"/>
    <w:rsid w:val="00CC6624"/>
    <w:rsid w:val="00CC7439"/>
    <w:rsid w:val="00CD18FF"/>
    <w:rsid w:val="00CD2792"/>
    <w:rsid w:val="00CD3BF1"/>
    <w:rsid w:val="00CE066B"/>
    <w:rsid w:val="00CE1691"/>
    <w:rsid w:val="00CE2628"/>
    <w:rsid w:val="00CE2AAA"/>
    <w:rsid w:val="00CE5A8C"/>
    <w:rsid w:val="00CE5BD3"/>
    <w:rsid w:val="00CE66CA"/>
    <w:rsid w:val="00CE6D31"/>
    <w:rsid w:val="00CE73D2"/>
    <w:rsid w:val="00CF0632"/>
    <w:rsid w:val="00CF34A6"/>
    <w:rsid w:val="00CF3557"/>
    <w:rsid w:val="00CF405B"/>
    <w:rsid w:val="00CF47D8"/>
    <w:rsid w:val="00CF69B2"/>
    <w:rsid w:val="00CF7A4B"/>
    <w:rsid w:val="00D01A43"/>
    <w:rsid w:val="00D02CB1"/>
    <w:rsid w:val="00D1060E"/>
    <w:rsid w:val="00D1096A"/>
    <w:rsid w:val="00D11DFE"/>
    <w:rsid w:val="00D1229A"/>
    <w:rsid w:val="00D1240F"/>
    <w:rsid w:val="00D1296E"/>
    <w:rsid w:val="00D14A1A"/>
    <w:rsid w:val="00D160EE"/>
    <w:rsid w:val="00D2009C"/>
    <w:rsid w:val="00D21B3A"/>
    <w:rsid w:val="00D22D2F"/>
    <w:rsid w:val="00D23A57"/>
    <w:rsid w:val="00D24DBE"/>
    <w:rsid w:val="00D25AE8"/>
    <w:rsid w:val="00D26787"/>
    <w:rsid w:val="00D275E6"/>
    <w:rsid w:val="00D30098"/>
    <w:rsid w:val="00D30DD1"/>
    <w:rsid w:val="00D31639"/>
    <w:rsid w:val="00D34574"/>
    <w:rsid w:val="00D35E64"/>
    <w:rsid w:val="00D36A57"/>
    <w:rsid w:val="00D37E54"/>
    <w:rsid w:val="00D405B7"/>
    <w:rsid w:val="00D409FA"/>
    <w:rsid w:val="00D41D6F"/>
    <w:rsid w:val="00D4324C"/>
    <w:rsid w:val="00D43A9F"/>
    <w:rsid w:val="00D449ED"/>
    <w:rsid w:val="00D46FE4"/>
    <w:rsid w:val="00D4714D"/>
    <w:rsid w:val="00D50849"/>
    <w:rsid w:val="00D51178"/>
    <w:rsid w:val="00D515BA"/>
    <w:rsid w:val="00D51668"/>
    <w:rsid w:val="00D52894"/>
    <w:rsid w:val="00D528D0"/>
    <w:rsid w:val="00D5497F"/>
    <w:rsid w:val="00D5499F"/>
    <w:rsid w:val="00D55102"/>
    <w:rsid w:val="00D553C2"/>
    <w:rsid w:val="00D558CE"/>
    <w:rsid w:val="00D55E11"/>
    <w:rsid w:val="00D6097B"/>
    <w:rsid w:val="00D609E3"/>
    <w:rsid w:val="00D60D27"/>
    <w:rsid w:val="00D61DA3"/>
    <w:rsid w:val="00D621AE"/>
    <w:rsid w:val="00D626B0"/>
    <w:rsid w:val="00D62A35"/>
    <w:rsid w:val="00D62F88"/>
    <w:rsid w:val="00D650AF"/>
    <w:rsid w:val="00D667C3"/>
    <w:rsid w:val="00D66DBC"/>
    <w:rsid w:val="00D671CB"/>
    <w:rsid w:val="00D6782A"/>
    <w:rsid w:val="00D70340"/>
    <w:rsid w:val="00D71603"/>
    <w:rsid w:val="00D7331F"/>
    <w:rsid w:val="00D745F9"/>
    <w:rsid w:val="00D75953"/>
    <w:rsid w:val="00D75AC4"/>
    <w:rsid w:val="00D7688E"/>
    <w:rsid w:val="00D80D39"/>
    <w:rsid w:val="00D82CB9"/>
    <w:rsid w:val="00D83A83"/>
    <w:rsid w:val="00D84E3E"/>
    <w:rsid w:val="00D856ED"/>
    <w:rsid w:val="00D9096E"/>
    <w:rsid w:val="00D90BE5"/>
    <w:rsid w:val="00D91EAE"/>
    <w:rsid w:val="00D93D4B"/>
    <w:rsid w:val="00D941B3"/>
    <w:rsid w:val="00D94A39"/>
    <w:rsid w:val="00D94FDC"/>
    <w:rsid w:val="00D97281"/>
    <w:rsid w:val="00DA1B1A"/>
    <w:rsid w:val="00DA3B08"/>
    <w:rsid w:val="00DA4963"/>
    <w:rsid w:val="00DA565D"/>
    <w:rsid w:val="00DA6937"/>
    <w:rsid w:val="00DA717D"/>
    <w:rsid w:val="00DA7A04"/>
    <w:rsid w:val="00DB0CB6"/>
    <w:rsid w:val="00DB27A5"/>
    <w:rsid w:val="00DB46A9"/>
    <w:rsid w:val="00DB68DB"/>
    <w:rsid w:val="00DB6B1F"/>
    <w:rsid w:val="00DB73FF"/>
    <w:rsid w:val="00DC1FA2"/>
    <w:rsid w:val="00DC32A2"/>
    <w:rsid w:val="00DC371E"/>
    <w:rsid w:val="00DD05B9"/>
    <w:rsid w:val="00DD23FB"/>
    <w:rsid w:val="00DD4427"/>
    <w:rsid w:val="00DD4CC9"/>
    <w:rsid w:val="00DD56D8"/>
    <w:rsid w:val="00DD6C35"/>
    <w:rsid w:val="00DD7272"/>
    <w:rsid w:val="00DD7BF4"/>
    <w:rsid w:val="00DD7E0C"/>
    <w:rsid w:val="00DE3B16"/>
    <w:rsid w:val="00DE55BD"/>
    <w:rsid w:val="00DE5BF5"/>
    <w:rsid w:val="00DE60F0"/>
    <w:rsid w:val="00DF0152"/>
    <w:rsid w:val="00DF056F"/>
    <w:rsid w:val="00DF0BEA"/>
    <w:rsid w:val="00DF3DD8"/>
    <w:rsid w:val="00DF3DE1"/>
    <w:rsid w:val="00DF63C6"/>
    <w:rsid w:val="00DF6A11"/>
    <w:rsid w:val="00DF7A86"/>
    <w:rsid w:val="00E0065D"/>
    <w:rsid w:val="00E01255"/>
    <w:rsid w:val="00E013D7"/>
    <w:rsid w:val="00E01952"/>
    <w:rsid w:val="00E01C60"/>
    <w:rsid w:val="00E03B76"/>
    <w:rsid w:val="00E03F8B"/>
    <w:rsid w:val="00E04B5E"/>
    <w:rsid w:val="00E075CD"/>
    <w:rsid w:val="00E07B82"/>
    <w:rsid w:val="00E10DD2"/>
    <w:rsid w:val="00E1433C"/>
    <w:rsid w:val="00E1565A"/>
    <w:rsid w:val="00E1604C"/>
    <w:rsid w:val="00E16720"/>
    <w:rsid w:val="00E16CC5"/>
    <w:rsid w:val="00E1731F"/>
    <w:rsid w:val="00E20070"/>
    <w:rsid w:val="00E205FA"/>
    <w:rsid w:val="00E20FC1"/>
    <w:rsid w:val="00E228D1"/>
    <w:rsid w:val="00E22E31"/>
    <w:rsid w:val="00E2308A"/>
    <w:rsid w:val="00E245D6"/>
    <w:rsid w:val="00E2481D"/>
    <w:rsid w:val="00E24990"/>
    <w:rsid w:val="00E2537E"/>
    <w:rsid w:val="00E25B05"/>
    <w:rsid w:val="00E26B9A"/>
    <w:rsid w:val="00E301CA"/>
    <w:rsid w:val="00E313DF"/>
    <w:rsid w:val="00E34D11"/>
    <w:rsid w:val="00E36192"/>
    <w:rsid w:val="00E36AD6"/>
    <w:rsid w:val="00E407C4"/>
    <w:rsid w:val="00E41C24"/>
    <w:rsid w:val="00E4234B"/>
    <w:rsid w:val="00E423CF"/>
    <w:rsid w:val="00E42757"/>
    <w:rsid w:val="00E42BA2"/>
    <w:rsid w:val="00E43185"/>
    <w:rsid w:val="00E479F7"/>
    <w:rsid w:val="00E509CF"/>
    <w:rsid w:val="00E534C9"/>
    <w:rsid w:val="00E553F4"/>
    <w:rsid w:val="00E55A0F"/>
    <w:rsid w:val="00E57E0C"/>
    <w:rsid w:val="00E60982"/>
    <w:rsid w:val="00E614B1"/>
    <w:rsid w:val="00E61A95"/>
    <w:rsid w:val="00E61F2D"/>
    <w:rsid w:val="00E6434E"/>
    <w:rsid w:val="00E64839"/>
    <w:rsid w:val="00E653AE"/>
    <w:rsid w:val="00E65995"/>
    <w:rsid w:val="00E66C3E"/>
    <w:rsid w:val="00E66C47"/>
    <w:rsid w:val="00E671E7"/>
    <w:rsid w:val="00E7051A"/>
    <w:rsid w:val="00E75082"/>
    <w:rsid w:val="00E8061C"/>
    <w:rsid w:val="00E81B0A"/>
    <w:rsid w:val="00E831F4"/>
    <w:rsid w:val="00E8337B"/>
    <w:rsid w:val="00E83720"/>
    <w:rsid w:val="00E84675"/>
    <w:rsid w:val="00E8532B"/>
    <w:rsid w:val="00E86C1C"/>
    <w:rsid w:val="00E9026E"/>
    <w:rsid w:val="00E90649"/>
    <w:rsid w:val="00E9373F"/>
    <w:rsid w:val="00E950C5"/>
    <w:rsid w:val="00E9534A"/>
    <w:rsid w:val="00E9537C"/>
    <w:rsid w:val="00E95CAB"/>
    <w:rsid w:val="00E97E46"/>
    <w:rsid w:val="00EA32F0"/>
    <w:rsid w:val="00EA3CBB"/>
    <w:rsid w:val="00EA77C4"/>
    <w:rsid w:val="00EB1D2C"/>
    <w:rsid w:val="00EB334B"/>
    <w:rsid w:val="00EB456C"/>
    <w:rsid w:val="00EB552D"/>
    <w:rsid w:val="00EB5F0E"/>
    <w:rsid w:val="00EB6E23"/>
    <w:rsid w:val="00EB7135"/>
    <w:rsid w:val="00EC0163"/>
    <w:rsid w:val="00EC219C"/>
    <w:rsid w:val="00EC28FD"/>
    <w:rsid w:val="00EC2BE2"/>
    <w:rsid w:val="00EC34E0"/>
    <w:rsid w:val="00EC57F9"/>
    <w:rsid w:val="00EC7A3C"/>
    <w:rsid w:val="00ED2933"/>
    <w:rsid w:val="00ED2DB3"/>
    <w:rsid w:val="00ED304F"/>
    <w:rsid w:val="00ED3BD9"/>
    <w:rsid w:val="00ED3E8D"/>
    <w:rsid w:val="00ED4985"/>
    <w:rsid w:val="00ED5284"/>
    <w:rsid w:val="00ED5B5E"/>
    <w:rsid w:val="00ED7CD9"/>
    <w:rsid w:val="00ED7FAE"/>
    <w:rsid w:val="00EE0513"/>
    <w:rsid w:val="00EE20D1"/>
    <w:rsid w:val="00EE542E"/>
    <w:rsid w:val="00EE5AB7"/>
    <w:rsid w:val="00EE5DB8"/>
    <w:rsid w:val="00EF05E4"/>
    <w:rsid w:val="00EF11F2"/>
    <w:rsid w:val="00EF15F9"/>
    <w:rsid w:val="00EF1F72"/>
    <w:rsid w:val="00EF2CB9"/>
    <w:rsid w:val="00EF3102"/>
    <w:rsid w:val="00EF3356"/>
    <w:rsid w:val="00EF4848"/>
    <w:rsid w:val="00EF75FB"/>
    <w:rsid w:val="00EF7E41"/>
    <w:rsid w:val="00F01961"/>
    <w:rsid w:val="00F036E9"/>
    <w:rsid w:val="00F0466D"/>
    <w:rsid w:val="00F04C86"/>
    <w:rsid w:val="00F05604"/>
    <w:rsid w:val="00F05D68"/>
    <w:rsid w:val="00F107DB"/>
    <w:rsid w:val="00F10FB0"/>
    <w:rsid w:val="00F13852"/>
    <w:rsid w:val="00F1409E"/>
    <w:rsid w:val="00F149AE"/>
    <w:rsid w:val="00F1521E"/>
    <w:rsid w:val="00F15585"/>
    <w:rsid w:val="00F16FFE"/>
    <w:rsid w:val="00F17989"/>
    <w:rsid w:val="00F17CE0"/>
    <w:rsid w:val="00F201B5"/>
    <w:rsid w:val="00F20F91"/>
    <w:rsid w:val="00F215B6"/>
    <w:rsid w:val="00F2302F"/>
    <w:rsid w:val="00F23BE3"/>
    <w:rsid w:val="00F23E4D"/>
    <w:rsid w:val="00F25D9E"/>
    <w:rsid w:val="00F26322"/>
    <w:rsid w:val="00F27109"/>
    <w:rsid w:val="00F3091C"/>
    <w:rsid w:val="00F3405B"/>
    <w:rsid w:val="00F35513"/>
    <w:rsid w:val="00F35A24"/>
    <w:rsid w:val="00F36351"/>
    <w:rsid w:val="00F36735"/>
    <w:rsid w:val="00F40DC3"/>
    <w:rsid w:val="00F436C6"/>
    <w:rsid w:val="00F43E52"/>
    <w:rsid w:val="00F4476D"/>
    <w:rsid w:val="00F448EF"/>
    <w:rsid w:val="00F44D8C"/>
    <w:rsid w:val="00F455AB"/>
    <w:rsid w:val="00F45DE5"/>
    <w:rsid w:val="00F47A97"/>
    <w:rsid w:val="00F50FD5"/>
    <w:rsid w:val="00F51801"/>
    <w:rsid w:val="00F5299C"/>
    <w:rsid w:val="00F53300"/>
    <w:rsid w:val="00F53539"/>
    <w:rsid w:val="00F5364B"/>
    <w:rsid w:val="00F55083"/>
    <w:rsid w:val="00F552F7"/>
    <w:rsid w:val="00F56E47"/>
    <w:rsid w:val="00F5710E"/>
    <w:rsid w:val="00F61BC4"/>
    <w:rsid w:val="00F6206A"/>
    <w:rsid w:val="00F6741B"/>
    <w:rsid w:val="00F67F6D"/>
    <w:rsid w:val="00F7014A"/>
    <w:rsid w:val="00F71323"/>
    <w:rsid w:val="00F72716"/>
    <w:rsid w:val="00F73613"/>
    <w:rsid w:val="00F758A1"/>
    <w:rsid w:val="00F7734D"/>
    <w:rsid w:val="00F80353"/>
    <w:rsid w:val="00F81DB6"/>
    <w:rsid w:val="00F82312"/>
    <w:rsid w:val="00F857E6"/>
    <w:rsid w:val="00F85FC2"/>
    <w:rsid w:val="00F87201"/>
    <w:rsid w:val="00F87E85"/>
    <w:rsid w:val="00F917EE"/>
    <w:rsid w:val="00F921DD"/>
    <w:rsid w:val="00F92628"/>
    <w:rsid w:val="00F92DC8"/>
    <w:rsid w:val="00F971C3"/>
    <w:rsid w:val="00F9795F"/>
    <w:rsid w:val="00FA2C7B"/>
    <w:rsid w:val="00FA2D08"/>
    <w:rsid w:val="00FA44B5"/>
    <w:rsid w:val="00FA49B8"/>
    <w:rsid w:val="00FA5C71"/>
    <w:rsid w:val="00FA6D9E"/>
    <w:rsid w:val="00FA6F87"/>
    <w:rsid w:val="00FB05C6"/>
    <w:rsid w:val="00FB295E"/>
    <w:rsid w:val="00FB32BE"/>
    <w:rsid w:val="00FB7597"/>
    <w:rsid w:val="00FB7C5C"/>
    <w:rsid w:val="00FC00F2"/>
    <w:rsid w:val="00FC27FC"/>
    <w:rsid w:val="00FC5A02"/>
    <w:rsid w:val="00FC654B"/>
    <w:rsid w:val="00FC6728"/>
    <w:rsid w:val="00FC6BA1"/>
    <w:rsid w:val="00FC7C37"/>
    <w:rsid w:val="00FD112A"/>
    <w:rsid w:val="00FD162A"/>
    <w:rsid w:val="00FD1F91"/>
    <w:rsid w:val="00FD29FF"/>
    <w:rsid w:val="00FD452C"/>
    <w:rsid w:val="00FD5775"/>
    <w:rsid w:val="00FD65D6"/>
    <w:rsid w:val="00FD6813"/>
    <w:rsid w:val="00FD72F5"/>
    <w:rsid w:val="00FE01CC"/>
    <w:rsid w:val="00FE05CC"/>
    <w:rsid w:val="00FE0C73"/>
    <w:rsid w:val="00FE1C57"/>
    <w:rsid w:val="00FE3977"/>
    <w:rsid w:val="00FE3F13"/>
    <w:rsid w:val="00FE439A"/>
    <w:rsid w:val="00FE50BF"/>
    <w:rsid w:val="00FE6D3D"/>
    <w:rsid w:val="00FE72B4"/>
    <w:rsid w:val="00FE7FF2"/>
    <w:rsid w:val="00FF330B"/>
    <w:rsid w:val="00FF4D3B"/>
    <w:rsid w:val="00FF6D76"/>
    <w:rsid w:val="00FF747E"/>
    <w:rsid w:val="00FF7629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2DD9415"/>
  <w15:chartTrackingRefBased/>
  <w15:docId w15:val="{2CE6A5BE-A70D-4BA1-BE49-90ED194A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162A"/>
    <w:pPr>
      <w:spacing w:after="120" w:line="276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C3618"/>
    <w:pPr>
      <w:spacing w:before="4000"/>
      <w:outlineLvl w:val="0"/>
    </w:pPr>
    <w:rPr>
      <w:rFonts w:asciiTheme="minorHAnsi" w:eastAsia="Times New Roman" w:hAnsiTheme="minorHAnsi" w:cstheme="minorHAnsi"/>
      <w:b/>
      <w:bCs/>
      <w:sz w:val="4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1087"/>
    <w:pPr>
      <w:keepNext/>
      <w:spacing w:before="360"/>
      <w:outlineLvl w:val="1"/>
    </w:pPr>
    <w:rPr>
      <w:rFonts w:asciiTheme="minorHAnsi" w:eastAsiaTheme="majorEastAsia" w:hAnsiTheme="min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qFormat/>
    <w:rsid w:val="00035CE9"/>
    <w:pPr>
      <w:keepNext/>
      <w:keepLines/>
      <w:spacing w:before="120"/>
      <w:outlineLvl w:val="2"/>
    </w:pPr>
    <w:rPr>
      <w:rFonts w:asciiTheme="minorHAnsi" w:eastAsia="Times New Roman" w:hAnsiTheme="minorHAnsi" w:cstheme="min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2480C"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43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3618"/>
    <w:rPr>
      <w:rFonts w:eastAsia="Times New Roman" w:cstheme="minorHAnsi"/>
      <w:b/>
      <w:bCs/>
      <w:sz w:val="40"/>
      <w:lang w:eastAsia="pl-PL"/>
    </w:rPr>
  </w:style>
  <w:style w:type="paragraph" w:styleId="Nagwekspisutreci">
    <w:name w:val="TOC Heading"/>
    <w:basedOn w:val="Nagwek1"/>
    <w:next w:val="Normalny"/>
    <w:autoRedefine/>
    <w:uiPriority w:val="39"/>
    <w:qFormat/>
    <w:rsid w:val="00670436"/>
    <w:pPr>
      <w:outlineLvl w:val="9"/>
    </w:pPr>
    <w:rPr>
      <w:rFonts w:cs="Times New Roman"/>
      <w:b w:val="0"/>
      <w:bCs w:val="0"/>
      <w:sz w:val="28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autoRedefine/>
    <w:uiPriority w:val="99"/>
    <w:qFormat/>
    <w:rsid w:val="005F789F"/>
    <w:pPr>
      <w:spacing w:after="0"/>
    </w:pPr>
    <w:rPr>
      <w:rFonts w:asciiTheme="minorHAnsi" w:hAnsiTheme="minorHAnsi" w:cstheme="minorHAnsi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5F789F"/>
    <w:rPr>
      <w:rFonts w:cstheme="minorHAnsi"/>
    </w:rPr>
  </w:style>
  <w:style w:type="character" w:customStyle="1" w:styleId="Nagwek3Znak">
    <w:name w:val="Nagłówek 3 Znak"/>
    <w:basedOn w:val="Domylnaczcionkaakapitu"/>
    <w:link w:val="Nagwek3"/>
    <w:uiPriority w:val="9"/>
    <w:rsid w:val="00035CE9"/>
    <w:rPr>
      <w:rFonts w:eastAsia="Times New Roman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981087"/>
    <w:rPr>
      <w:rFonts w:eastAsiaTheme="majorEastAsia" w:cstheme="majorBidi"/>
      <w:b/>
      <w:sz w:val="28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62480C"/>
    <w:rPr>
      <w:rFonts w:ascii="Calibri" w:eastAsiaTheme="majorEastAsia" w:hAnsi="Calibri" w:cstheme="majorBidi"/>
      <w:b/>
      <w:iCs/>
    </w:rPr>
  </w:style>
  <w:style w:type="table" w:styleId="Tabela-Siatka">
    <w:name w:val="Table Grid"/>
    <w:basedOn w:val="Standardowy"/>
    <w:uiPriority w:val="59"/>
    <w:rsid w:val="0062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62480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248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48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480C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2480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624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4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480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F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F2D"/>
    <w:rPr>
      <w:rFonts w:ascii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07F3E"/>
    <w:pPr>
      <w:spacing w:after="0" w:line="240" w:lineRule="auto"/>
    </w:pPr>
    <w:rPr>
      <w:rFonts w:ascii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64B88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4B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4B88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4B8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49B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D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9BF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9BF"/>
    <w:rPr>
      <w:rFonts w:ascii="Calibri" w:hAnsi="Calibri"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A95833"/>
    <w:pPr>
      <w:tabs>
        <w:tab w:val="right" w:leader="dot" w:pos="9062"/>
      </w:tabs>
      <w:spacing w:after="0" w:line="36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911606"/>
    <w:pPr>
      <w:tabs>
        <w:tab w:val="right" w:leader="dot" w:pos="9062"/>
      </w:tabs>
      <w:spacing w:after="0" w:line="360" w:lineRule="auto"/>
      <w:ind w:left="221"/>
    </w:pPr>
  </w:style>
  <w:style w:type="paragraph" w:styleId="Spistreci3">
    <w:name w:val="toc 3"/>
    <w:basedOn w:val="Normalny"/>
    <w:next w:val="Normalny"/>
    <w:autoRedefine/>
    <w:uiPriority w:val="39"/>
    <w:unhideWhenUsed/>
    <w:rsid w:val="002B69A9"/>
    <w:pPr>
      <w:spacing w:after="100"/>
      <w:ind w:left="440"/>
    </w:pPr>
  </w:style>
  <w:style w:type="table" w:customStyle="1" w:styleId="Tabela-Siatka17">
    <w:name w:val="Tabela - Siatka17"/>
    <w:basedOn w:val="Standardowy"/>
    <w:next w:val="Tabela-Siatka"/>
    <w:uiPriority w:val="39"/>
    <w:rsid w:val="00C320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4378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ela-Siatka18">
    <w:name w:val="Tabela - Siatka18"/>
    <w:basedOn w:val="Standardowy"/>
    <w:next w:val="Tabela-Siatka"/>
    <w:uiPriority w:val="39"/>
    <w:rsid w:val="0040437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39"/>
    <w:rsid w:val="0040437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A16766"/>
    <w:rPr>
      <w:rFonts w:ascii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BE0370"/>
    <w:rPr>
      <w:color w:val="954F72" w:themeColor="followedHyperlink"/>
      <w:u w:val="single"/>
    </w:rPr>
  </w:style>
  <w:style w:type="paragraph" w:customStyle="1" w:styleId="Default">
    <w:name w:val="Default"/>
    <w:rsid w:val="00FC672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C672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C67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6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FC6728"/>
    <w:rPr>
      <w:b/>
      <w:bCs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FC672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C6728"/>
    <w:pPr>
      <w:spacing w:before="0"/>
    </w:pPr>
    <w:rPr>
      <w:bCs/>
    </w:rPr>
  </w:style>
  <w:style w:type="character" w:customStyle="1" w:styleId="ARTartustawynprozporzdzeniaZnak">
    <w:name w:val="ART(§) – art. ustawy (§ np. rozporządzenia) Znak"/>
    <w:link w:val="ARTartustawynprozporzdzenia"/>
    <w:uiPriority w:val="11"/>
    <w:locked/>
    <w:rsid w:val="00FC6728"/>
    <w:rPr>
      <w:rFonts w:ascii="Times" w:eastAsia="Times New Roman" w:hAnsi="Times" w:cs="Arial"/>
      <w:sz w:val="24"/>
      <w:szCs w:val="20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FC6728"/>
    <w:pPr>
      <w:tabs>
        <w:tab w:val="left" w:pos="7920"/>
      </w:tabs>
      <w:spacing w:after="0" w:line="240" w:lineRule="auto"/>
    </w:pPr>
    <w:rPr>
      <w:rFonts w:asciiTheme="minorHAnsi" w:eastAsia="Times New Roman" w:hAnsiTheme="minorHAnsi"/>
      <w:b/>
      <w:szCs w:val="24"/>
      <w:lang w:eastAsia="pl-PL"/>
    </w:rPr>
  </w:style>
  <w:style w:type="character" w:customStyle="1" w:styleId="h11">
    <w:name w:val="h11"/>
    <w:basedOn w:val="Domylnaczcionkaakapitu"/>
    <w:rsid w:val="00FC6728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Bezodstpw">
    <w:name w:val="No Spacing"/>
    <w:uiPriority w:val="1"/>
    <w:qFormat/>
    <w:rsid w:val="00FC6728"/>
    <w:pPr>
      <w:spacing w:after="0" w:line="240" w:lineRule="auto"/>
    </w:pPr>
    <w:rPr>
      <w:rFonts w:eastAsiaTheme="minorHAnsi"/>
    </w:rPr>
  </w:style>
  <w:style w:type="character" w:customStyle="1" w:styleId="markedcontent">
    <w:name w:val="markedcontent"/>
    <w:basedOn w:val="Domylnaczcionkaakapitu"/>
    <w:rsid w:val="00FC6728"/>
  </w:style>
  <w:style w:type="character" w:customStyle="1" w:styleId="highlight">
    <w:name w:val="highlight"/>
    <w:basedOn w:val="Domylnaczcionkaakapitu"/>
    <w:rsid w:val="00FC6728"/>
  </w:style>
  <w:style w:type="paragraph" w:styleId="Tekstpodstawowy">
    <w:name w:val="Body Text"/>
    <w:basedOn w:val="Normalny"/>
    <w:link w:val="TekstpodstawowyZnak"/>
    <w:uiPriority w:val="99"/>
    <w:unhideWhenUsed/>
    <w:rsid w:val="00DC32A2"/>
    <w:pPr>
      <w:spacing w:after="0" w:line="240" w:lineRule="auto"/>
    </w:pPr>
    <w:rPr>
      <w:rFonts w:cstheme="minorHAnsi"/>
      <w:b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32A2"/>
    <w:rPr>
      <w:rFonts w:ascii="Calibri" w:hAnsi="Calibri" w:cstheme="minorHAnsi"/>
      <w:b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D3FAD"/>
    <w:rPr>
      <w:color w:val="605E5C"/>
      <w:shd w:val="clear" w:color="auto" w:fill="E1DFDD"/>
    </w:rPr>
  </w:style>
  <w:style w:type="character" w:customStyle="1" w:styleId="text-justify">
    <w:name w:val="text-justify"/>
    <w:basedOn w:val="Domylnaczcionkaakapitu"/>
    <w:rsid w:val="00AA42C9"/>
  </w:style>
  <w:style w:type="character" w:customStyle="1" w:styleId="alb-s">
    <w:name w:val="a_lb-s"/>
    <w:basedOn w:val="Domylnaczcionkaakapitu"/>
    <w:rsid w:val="00690084"/>
  </w:style>
  <w:style w:type="paragraph" w:styleId="Tekstpodstawowywcity">
    <w:name w:val="Body Text Indent"/>
    <w:basedOn w:val="Normalny"/>
    <w:link w:val="TekstpodstawowywcityZnak"/>
    <w:uiPriority w:val="99"/>
    <w:unhideWhenUsed/>
    <w:rsid w:val="001B262D"/>
    <w:pPr>
      <w:spacing w:after="0" w:line="360" w:lineRule="auto"/>
      <w:ind w:left="709"/>
    </w:pPr>
    <w:rPr>
      <w:rFonts w:cstheme="minorHAnsi"/>
      <w:color w:val="FF000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B262D"/>
    <w:rPr>
      <w:rFonts w:ascii="Calibri" w:hAnsi="Calibri" w:cstheme="minorHAnsi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A14D9-4C2E-4BF7-B781-6C0155874B0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F8DB68C-633D-4920-A068-8DC5A92D7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8</Pages>
  <Words>1992</Words>
  <Characters>11955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ZWP nr 462/449/23 ZWP z dn. 27.04.2023 r.</vt:lpstr>
    </vt:vector>
  </TitlesOfParts>
  <Company>Urzad Marszalkowski Wojewodztwa Pomorskiego</Company>
  <LinksUpToDate>false</LinksUpToDate>
  <CharactersWithSpaces>13920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ZWP nr 462/449/23 ZWP z dn. 27.04.2023 r.</dc:title>
  <dc:subject>Kryteria wyboru projektów - Dz. 5.7. (e.przedszkolna) FEP 2021-2027</dc:subject>
  <dc:creator>Parkot Agnieszka</dc:creator>
  <cp:keywords>kryteria wyboru projektów; uchwała ZWP</cp:keywords>
  <dc:description/>
  <cp:lastModifiedBy>Dziewiątkowska-Seroka Kinga</cp:lastModifiedBy>
  <cp:revision>55</cp:revision>
  <cp:lastPrinted>2025-09-19T06:54:00Z</cp:lastPrinted>
  <dcterms:created xsi:type="dcterms:W3CDTF">2024-06-28T13:19:00Z</dcterms:created>
  <dcterms:modified xsi:type="dcterms:W3CDTF">2025-09-19T07:10:00Z</dcterms:modified>
</cp:coreProperties>
</file>