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4CD29" w14:textId="55FC2EA2" w:rsidR="00255B40" w:rsidRDefault="00FE3B70" w:rsidP="00255B40">
      <w:pPr>
        <w:spacing w:after="240" w:line="276" w:lineRule="auto"/>
        <w:rPr>
          <w:rFonts w:ascii="Calibri" w:hAnsi="Calibri"/>
          <w:sz w:val="22"/>
          <w:szCs w:val="22"/>
        </w:rPr>
      </w:pPr>
      <w:r w:rsidRPr="00286938">
        <w:rPr>
          <w:rFonts w:ascii="Calibri" w:hAnsi="Calibri"/>
          <w:sz w:val="22"/>
          <w:szCs w:val="22"/>
        </w:rPr>
        <w:t>Załącznik nr</w:t>
      </w:r>
      <w:r w:rsidRPr="00ED5506">
        <w:rPr>
          <w:rFonts w:ascii="Calibri" w:hAnsi="Calibri"/>
          <w:sz w:val="22"/>
          <w:szCs w:val="22"/>
        </w:rPr>
        <w:t xml:space="preserve"> </w:t>
      </w:r>
      <w:r>
        <w:rPr>
          <w:rFonts w:ascii="Calibri" w:hAnsi="Calibri"/>
          <w:sz w:val="22"/>
          <w:szCs w:val="22"/>
        </w:rPr>
        <w:t>6</w:t>
      </w:r>
      <w:r w:rsidRPr="00ED5506">
        <w:rPr>
          <w:rFonts w:ascii="Calibri" w:hAnsi="Calibri"/>
          <w:sz w:val="22"/>
          <w:szCs w:val="22"/>
        </w:rPr>
        <w:t xml:space="preserve"> do </w:t>
      </w:r>
      <w:r w:rsidR="005E575C">
        <w:rPr>
          <w:rFonts w:ascii="Calibri" w:hAnsi="Calibri"/>
          <w:sz w:val="22"/>
          <w:szCs w:val="22"/>
        </w:rPr>
        <w:t xml:space="preserve">Regulaminu wyboru projektów przyjętego </w:t>
      </w:r>
      <w:r w:rsidRPr="00ED5506">
        <w:rPr>
          <w:rFonts w:ascii="Calibri" w:hAnsi="Calibri"/>
          <w:sz w:val="22"/>
          <w:szCs w:val="22"/>
        </w:rPr>
        <w:t>uchwał</w:t>
      </w:r>
      <w:r w:rsidR="005E575C">
        <w:rPr>
          <w:rFonts w:ascii="Calibri" w:hAnsi="Calibri"/>
          <w:sz w:val="22"/>
          <w:szCs w:val="22"/>
        </w:rPr>
        <w:t>ą</w:t>
      </w:r>
      <w:r w:rsidRPr="00ED5506">
        <w:rPr>
          <w:rFonts w:ascii="Calibri" w:hAnsi="Calibri"/>
          <w:sz w:val="22"/>
          <w:szCs w:val="22"/>
        </w:rPr>
        <w:t xml:space="preserve"> </w:t>
      </w:r>
      <w:r w:rsidR="007122A2" w:rsidRPr="007122A2">
        <w:rPr>
          <w:rFonts w:ascii="Calibri" w:hAnsi="Calibri"/>
          <w:sz w:val="22"/>
          <w:szCs w:val="22"/>
        </w:rPr>
        <w:t>nr 1280/133/25 Zarządu Województwa Pomorskiego z dnia 28 października 2025 r.</w:t>
      </w:r>
      <w:bookmarkStart w:id="0" w:name="_GoBack"/>
      <w:bookmarkEnd w:id="0"/>
    </w:p>
    <w:p w14:paraId="51FF527E" w14:textId="77777777"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6964B3">
        <w:rPr>
          <w:rStyle w:val="Odwoanieprzypisudolnego"/>
          <w:rFonts w:ascii="Calibri" w:hAnsi="Calibri"/>
          <w:b/>
          <w:i/>
          <w:u w:val="single"/>
        </w:rPr>
        <w:footnoteReference w:id="1"/>
      </w:r>
    </w:p>
    <w:p w14:paraId="4B0C993E"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3D5FC7D3"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1E81BD80" w14:textId="7777777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724F94C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20BF98C"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0716CEA"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2A6C2CFE"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1306D9E7" w14:textId="77777777" w:rsidR="00F70317" w:rsidRPr="00C66CA0" w:rsidRDefault="0018125E" w:rsidP="0081730E">
      <w:pPr>
        <w:spacing w:line="276" w:lineRule="auto"/>
        <w:jc w:val="both"/>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2"/>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08E22D4A"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7F03677"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66511F"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4142B63A"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3755B01A"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6D51B7E6"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308E651"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778A3B1"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A2C974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0BB4D17F"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2D59FEC"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864EFB5"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3"/>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634CDDD3"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6E6D726"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0D88B12"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7E5C0934"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BD9FDAA" w14:textId="77777777" w:rsidR="00BB1356" w:rsidRPr="004233AA"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 nr </w:t>
      </w:r>
      <w:r w:rsidR="00140308" w:rsidRPr="00E54C80">
        <w:rPr>
          <w:rFonts w:ascii="Calibri" w:hAnsi="Calibri"/>
          <w:b/>
          <w:spacing w:val="14"/>
          <w:sz w:val="22"/>
          <w:szCs w:val="22"/>
        </w:rPr>
        <w:t>5</w:t>
      </w:r>
      <w:r w:rsidRPr="00E54C80">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mechanizm monitorowania i wycofania dla </w:t>
      </w:r>
      <w:r w:rsidRPr="004233AA">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4233AA">
        <w:rPr>
          <w:rFonts w:asciiTheme="minorHAnsi" w:hAnsiTheme="minorHAnsi" w:cstheme="minorHAnsi"/>
          <w:sz w:val="22"/>
          <w:szCs w:val="22"/>
        </w:rPr>
        <w:t>;</w:t>
      </w:r>
    </w:p>
    <w:p w14:paraId="64E51A47" w14:textId="77777777"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42E067C" w14:textId="77777777"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140308" w:rsidRPr="00E54C80">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określającym szczegółowy opis zakresu Projektu;</w:t>
      </w:r>
    </w:p>
    <w:p w14:paraId="34BBA414" w14:textId="77777777"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128">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503EE">
        <w:rPr>
          <w:rStyle w:val="Odwoanieprzypisudolnego"/>
          <w:rFonts w:asciiTheme="minorHAnsi" w:hAnsiTheme="minorHAnsi" w:cstheme="minorHAnsi"/>
          <w:sz w:val="22"/>
          <w:szCs w:val="22"/>
        </w:rPr>
        <w:footnoteReference w:id="4"/>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2503EE" w:rsidRPr="002503EE">
        <w:t xml:space="preserve"> </w:t>
      </w:r>
      <w:bookmarkStart w:id="1" w:name="_Hlk173231054"/>
      <w:r w:rsidR="002503EE" w:rsidRPr="002503EE">
        <w:rPr>
          <w:rStyle w:val="Hipercze"/>
          <w:rFonts w:ascii="Calibri" w:hAnsi="Calibri"/>
          <w:sz w:val="22"/>
          <w:szCs w:val="22"/>
        </w:rPr>
        <w:t>https://funduszeuepomorskie.pl/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1"/>
    </w:p>
    <w:p w14:paraId="1D9275B9"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16BB079C"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201FB780"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7BCF7C71" w14:textId="77777777"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A5A16">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1E5FE2C"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lastRenderedPageBreak/>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F54D964"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bookmarkStart w:id="2" w:name="_Hlk196314953"/>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bookmarkEnd w:id="2"/>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0524B164"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6BB5F78E"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3EE7059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3FCD2C45" w14:textId="77777777"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2503EE">
        <w:rPr>
          <w:rFonts w:ascii="Calibri" w:hAnsi="Calibri"/>
          <w:b/>
          <w:spacing w:val="-6"/>
          <w:sz w:val="22"/>
          <w:szCs w:val="22"/>
        </w:rPr>
        <w:t>…</w:t>
      </w:r>
      <w:r w:rsidR="002E174D" w:rsidRPr="002503EE">
        <w:rPr>
          <w:rFonts w:ascii="Calibri" w:hAnsi="Calibri"/>
          <w:b/>
          <w:spacing w:val="-6"/>
          <w:sz w:val="20"/>
          <w:szCs w:val="22"/>
        </w:rPr>
        <w:t>[data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początkowa</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okresu</w:t>
      </w:r>
      <w:r w:rsidR="0043415C" w:rsidRPr="002503EE">
        <w:rPr>
          <w:rFonts w:ascii="Calibri" w:hAnsi="Calibri"/>
          <w:b/>
          <w:spacing w:val="-6"/>
          <w:sz w:val="20"/>
          <w:szCs w:val="22"/>
        </w:rPr>
        <w:t xml:space="preserve"> </w:t>
      </w:r>
      <w:r w:rsidR="002E174D" w:rsidRPr="002503EE">
        <w:rPr>
          <w:rFonts w:ascii="Calibri" w:hAnsi="Calibri"/>
          <w:b/>
          <w:spacing w:val="-6"/>
          <w:sz w:val="20"/>
          <w:szCs w:val="22"/>
        </w:rPr>
        <w:t>kwalifikowalności]</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5"/>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3D282D6E"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4963B10C"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108BFC4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65598D8C"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379833B0" w14:textId="77777777" w:rsidR="00807E8E" w:rsidRPr="002503EE" w:rsidRDefault="00BE1EE1" w:rsidP="009F18A7">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6503BC21" w14:textId="77777777"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A47B81">
        <w:rPr>
          <w:rFonts w:ascii="Calibri" w:hAnsi="Calibri"/>
          <w:sz w:val="22"/>
        </w:rPr>
        <w:t xml:space="preserve"> łącznie</w:t>
      </w:r>
      <w:r w:rsidR="0043415C" w:rsidRPr="009404EE">
        <w:rPr>
          <w:rFonts w:ascii="Calibri" w:hAnsi="Calibri"/>
          <w:sz w:val="22"/>
        </w:rPr>
        <w:t xml:space="preserv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5B552BFB" w14:textId="77777777" w:rsidR="008B549E" w:rsidRPr="002503EE" w:rsidRDefault="008B549E" w:rsidP="007377CF">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xml:space="preserve">, </w:t>
      </w:r>
      <w:bookmarkStart w:id="3" w:name="_Hlk196311913"/>
    </w:p>
    <w:bookmarkEnd w:id="3"/>
    <w:p w14:paraId="6D852EE5"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29650AEB" w14:textId="77777777" w:rsidR="00BE1EE1" w:rsidRPr="002503EE" w:rsidRDefault="008B549E" w:rsidP="007377CF">
      <w:pPr>
        <w:pStyle w:val="Akapitzlist"/>
        <w:spacing w:after="40" w:line="276" w:lineRule="auto"/>
        <w:ind w:left="397"/>
        <w:contextualSpacing w:val="0"/>
        <w:jc w:val="both"/>
        <w:rPr>
          <w:rFonts w:ascii="Calibri" w:hAnsi="Calibri"/>
          <w:sz w:val="22"/>
        </w:rPr>
      </w:pPr>
      <w:r w:rsidRPr="002503EE">
        <w:rPr>
          <w:rFonts w:ascii="Calibri" w:hAnsi="Calibri"/>
          <w:sz w:val="22"/>
        </w:rPr>
        <w:t xml:space="preserve">W ramach </w:t>
      </w:r>
      <w:r w:rsidR="00434325">
        <w:rPr>
          <w:rFonts w:ascii="Calibri" w:hAnsi="Calibri"/>
          <w:sz w:val="22"/>
        </w:rPr>
        <w:t xml:space="preserve">łącznej </w:t>
      </w:r>
      <w:r w:rsidRPr="002503EE">
        <w:rPr>
          <w:rFonts w:ascii="Calibri" w:hAnsi="Calibri"/>
          <w:sz w:val="22"/>
        </w:rPr>
        <w:t>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606ED6" w:rsidRPr="002503EE">
        <w:rPr>
          <w:rStyle w:val="Odwoanieprzypisudolnego"/>
          <w:rFonts w:ascii="Calibri" w:hAnsi="Calibri"/>
          <w:sz w:val="22"/>
        </w:rPr>
        <w:footnoteReference w:id="6"/>
      </w:r>
      <w:r w:rsidR="0017154C" w:rsidRPr="002503EE">
        <w:rPr>
          <w:rFonts w:ascii="Calibri" w:hAnsi="Calibri"/>
          <w:sz w:val="22"/>
        </w:rPr>
        <w:t>.</w:t>
      </w:r>
    </w:p>
    <w:p w14:paraId="24609970"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28EB1CC7" w14:textId="77777777"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lastRenderedPageBreak/>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A47B81">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A47B81">
        <w:rPr>
          <w:rFonts w:ascii="Calibri" w:hAnsi="Calibri"/>
          <w:spacing w:val="-6"/>
          <w:sz w:val="22"/>
        </w:rPr>
        <w:t>de minimis</w:t>
      </w:r>
      <w:r w:rsidR="00DB7E45" w:rsidRPr="002503EE">
        <w:rPr>
          <w:rFonts w:ascii="Calibri" w:hAnsi="Calibri"/>
          <w:i/>
          <w:spacing w:val="-6"/>
          <w:sz w:val="22"/>
        </w:rPr>
        <w:t xml:space="preserve">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5EBBD5E2" w14:textId="77777777"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A47B81">
        <w:rPr>
          <w:rFonts w:ascii="Calibri" w:hAnsi="Calibri"/>
          <w:spacing w:val="-6"/>
          <w:sz w:val="22"/>
        </w:rPr>
        <w:t>de</w:t>
      </w:r>
      <w:r w:rsidR="0043415C" w:rsidRPr="00A47B81">
        <w:rPr>
          <w:rFonts w:ascii="Calibri" w:hAnsi="Calibri"/>
          <w:spacing w:val="-6"/>
          <w:sz w:val="22"/>
        </w:rPr>
        <w:t xml:space="preserve"> </w:t>
      </w:r>
      <w:r w:rsidR="00152EF2" w:rsidRPr="00A47B81">
        <w:rPr>
          <w:rFonts w:ascii="Calibri" w:hAnsi="Calibr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70925E7"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64FFF0D9" w14:textId="77777777"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Pr="008A7316">
        <w:rPr>
          <w:rStyle w:val="Odwoanieprzypisudolnego"/>
          <w:rFonts w:asciiTheme="minorHAnsi" w:hAnsiTheme="minorHAnsi" w:cstheme="minorHAnsi"/>
          <w:sz w:val="22"/>
          <w:szCs w:val="22"/>
        </w:rPr>
        <w:footnoteReference w:id="7"/>
      </w:r>
      <w:r>
        <w:rPr>
          <w:rFonts w:asciiTheme="minorHAnsi" w:hAnsiTheme="minorHAnsi" w:cstheme="minorHAnsi"/>
          <w:sz w:val="22"/>
          <w:szCs w:val="22"/>
        </w:rPr>
        <w:t xml:space="preserve">, zobowiązany jest do stosowania mechanizmu monitorowania i wycofania, na zasadach określonych w </w:t>
      </w:r>
      <w:r w:rsidRPr="000861F2">
        <w:rPr>
          <w:rFonts w:asciiTheme="minorHAnsi" w:hAnsiTheme="minorHAnsi" w:cstheme="minorHAnsi"/>
          <w:b/>
          <w:sz w:val="22"/>
          <w:szCs w:val="22"/>
        </w:rPr>
        <w:t xml:space="preserve">załączniku nr </w:t>
      </w:r>
      <w:r w:rsidR="00140308" w:rsidRPr="000861F2">
        <w:rPr>
          <w:rFonts w:asciiTheme="minorHAnsi" w:hAnsiTheme="minorHAnsi" w:cstheme="minorHAnsi"/>
          <w:b/>
          <w:sz w:val="22"/>
          <w:szCs w:val="22"/>
        </w:rPr>
        <w:t>5</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9C79E2E"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0A0C3364"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111C2D4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01023EF0"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4E352280"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677973DF"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95F227B"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Beneficjent ponosi wydatki w ramach finansowania krzyżowego (</w:t>
      </w:r>
      <w:r w:rsidRPr="002503EE">
        <w:rPr>
          <w:rFonts w:asciiTheme="minorHAnsi" w:hAnsiTheme="minorHAnsi" w:cstheme="minorHAnsi"/>
          <w:sz w:val="22"/>
          <w:szCs w:val="22"/>
        </w:rPr>
        <w:t>cross-financingu</w:t>
      </w:r>
      <w:r w:rsidRPr="006416BB">
        <w:rPr>
          <w:rFonts w:asciiTheme="minorHAnsi" w:hAnsiTheme="minorHAnsi" w:cstheme="minorHAnsi"/>
          <w:sz w:val="22"/>
          <w:szCs w:val="22"/>
        </w:rPr>
        <w:t xml:space="preserve">), wyłącznie w zakresie i zgodnie z przeznaczeniem określonym we Wniosku o dofinansowanie. </w:t>
      </w:r>
    </w:p>
    <w:p w14:paraId="11BA94D0"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3DEBB805"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16FF6419"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EAFC31C"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lastRenderedPageBreak/>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17DCF393"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1278FF2F"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46E26B11"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77323F78"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5DB9C5B2" w14:textId="77777777" w:rsidR="00140308" w:rsidRPr="006416BB" w:rsidRDefault="00715A3F"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p>
    <w:p w14:paraId="3AE2151B"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ierników, o których mowa w ust. 4, odpowiadające im zadania uznawane są za niezrealizowane, a wydatki o wartości równoważnej kwotom ryczałtowym, o których mowa w ust. 1 są w całości niekwalifikowalne (kwoty ryczałtowe są nienależne).</w:t>
      </w:r>
    </w:p>
    <w:p w14:paraId="0E5085AD" w14:textId="77777777" w:rsidR="00140308" w:rsidRDefault="00140308" w:rsidP="00BD4A00">
      <w:pPr>
        <w:keepNext/>
        <w:spacing w:before="160" w:after="160" w:line="276" w:lineRule="auto"/>
        <w:jc w:val="center"/>
        <w:rPr>
          <w:rFonts w:ascii="Calibri" w:hAnsi="Calibri"/>
          <w:b/>
          <w:bCs/>
          <w:sz w:val="22"/>
          <w:szCs w:val="22"/>
        </w:rPr>
      </w:pPr>
    </w:p>
    <w:p w14:paraId="422501A8"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20BD72A2"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EE37A35" w14:textId="77777777"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17D4166D"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3E6D1EE7" w14:textId="77777777" w:rsidR="009404EE" w:rsidRPr="009404EE" w:rsidRDefault="00A47B81" w:rsidP="00431127">
      <w:pPr>
        <w:pStyle w:val="Akapitzlist"/>
        <w:numPr>
          <w:ilvl w:val="0"/>
          <w:numId w:val="5"/>
        </w:numPr>
        <w:jc w:val="both"/>
        <w:rPr>
          <w:rFonts w:ascii="Calibri" w:hAnsi="Calibri"/>
          <w:spacing w:val="-6"/>
          <w:sz w:val="22"/>
          <w:szCs w:val="22"/>
        </w:rPr>
      </w:pPr>
      <w:r>
        <w:rPr>
          <w:rFonts w:ascii="Calibri" w:hAnsi="Calibri"/>
          <w:sz w:val="22"/>
          <w:szCs w:val="22"/>
        </w:rPr>
        <w:t>(skreślone)</w:t>
      </w:r>
      <w:r w:rsidR="009404EE" w:rsidRPr="00431127">
        <w:rPr>
          <w:rFonts w:ascii="Calibri" w:hAnsi="Calibri"/>
          <w:sz w:val="22"/>
          <w:szCs w:val="22"/>
        </w:rPr>
        <w:t>.</w:t>
      </w:r>
    </w:p>
    <w:p w14:paraId="7B474C72"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794CAB05" w14:textId="77777777"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A47B81">
        <w:rPr>
          <w:rStyle w:val="Odwoanieprzypisudolnego"/>
          <w:rFonts w:ascii="Calibri" w:hAnsi="Calibri"/>
          <w:spacing w:val="-8"/>
          <w:sz w:val="22"/>
          <w:szCs w:val="22"/>
        </w:rPr>
        <w:footnoteReference w:id="8"/>
      </w:r>
      <w:r w:rsidRPr="00C66CA0">
        <w:rPr>
          <w:rFonts w:ascii="Calibri" w:hAnsi="Calibri"/>
          <w:spacing w:val="-8"/>
          <w:sz w:val="22"/>
          <w:szCs w:val="22"/>
        </w:rPr>
        <w:t>.</w:t>
      </w:r>
    </w:p>
    <w:p w14:paraId="0D49D788" w14:textId="7777777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64DE217E" w14:textId="77777777" w:rsidR="006416BB" w:rsidRPr="00C66CA0" w:rsidRDefault="006416BB" w:rsidP="006416BB">
      <w:pPr>
        <w:keepNext/>
        <w:spacing w:after="40" w:line="276" w:lineRule="auto"/>
        <w:ind w:left="357"/>
        <w:jc w:val="both"/>
        <w:rPr>
          <w:rFonts w:ascii="Calibri" w:hAnsi="Calibri"/>
          <w:spacing w:val="-6"/>
          <w:sz w:val="22"/>
          <w:szCs w:val="22"/>
        </w:rPr>
      </w:pPr>
    </w:p>
    <w:p w14:paraId="38B7DB9B"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00709451"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79F6941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39BCD5D" w14:textId="77777777"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9"/>
      </w:r>
      <w:r w:rsidRPr="00C66CA0">
        <w:rPr>
          <w:rFonts w:ascii="Calibri" w:hAnsi="Calibri"/>
          <w:b/>
          <w:bCs/>
          <w:sz w:val="22"/>
          <w:szCs w:val="22"/>
          <w:u w:val="single"/>
        </w:rPr>
        <w:t>:</w:t>
      </w:r>
      <w:r w:rsidR="00A970EE">
        <w:rPr>
          <w:rFonts w:ascii="Calibri" w:hAnsi="Calibri"/>
          <w:b/>
          <w:bCs/>
          <w:sz w:val="22"/>
          <w:szCs w:val="22"/>
          <w:u w:val="single"/>
        </w:rPr>
        <w:t xml:space="preserve"> </w:t>
      </w:r>
    </w:p>
    <w:p w14:paraId="0B221ED0"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704C39E"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4CD144C3"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lastRenderedPageBreak/>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347C7C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43C8F0F1" w14:textId="7777777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5</w:t>
      </w:r>
      <w:r w:rsidRPr="00AD4BB9">
        <w:rPr>
          <w:rFonts w:ascii="Calibri" w:hAnsi="Calibri"/>
          <w:sz w:val="22"/>
          <w:szCs w:val="22"/>
        </w:rPr>
        <w:t xml:space="preserve"> – Mechanizm monitorowania i wycofania dla </w:t>
      </w:r>
      <w:r w:rsidRPr="00AD4BB9">
        <w:rPr>
          <w:rFonts w:ascii="Calibri" w:hAnsi="Calibri"/>
          <w:bCs/>
          <w:sz w:val="22"/>
          <w:szCs w:val="22"/>
        </w:rPr>
        <w:t>Projektu, w którym dofinansowanie jest udzielane na infrastrukturę, gdzie prowadzona jest pomocnicza działalność gospodarcza w rozumieniu przepisów o pomocy publicznej</w:t>
      </w:r>
      <w:r>
        <w:rPr>
          <w:rFonts w:ascii="Calibri" w:hAnsi="Calibri"/>
          <w:sz w:val="22"/>
          <w:szCs w:val="22"/>
        </w:rPr>
        <w:t>;</w:t>
      </w:r>
    </w:p>
    <w:p w14:paraId="0ED035DB" w14:textId="77777777"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64AEC00A" w14:textId="77777777"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140308" w:rsidRPr="000861F2">
        <w:rPr>
          <w:rFonts w:ascii="Calibri" w:hAnsi="Calibri"/>
          <w:b/>
          <w:spacing w:val="14"/>
          <w:sz w:val="22"/>
          <w:szCs w:val="22"/>
        </w:rPr>
        <w:t>7</w:t>
      </w:r>
      <w:r>
        <w:rPr>
          <w:rFonts w:ascii="Calibri" w:hAnsi="Calibri"/>
          <w:sz w:val="22"/>
          <w:szCs w:val="22"/>
        </w:rPr>
        <w:t xml:space="preserve"> – Szczegółowy opis zakresu Projektu</w:t>
      </w:r>
      <w:r w:rsidR="00AC2DEC">
        <w:rPr>
          <w:rFonts w:ascii="Calibri" w:hAnsi="Calibri"/>
          <w:sz w:val="22"/>
          <w:szCs w:val="22"/>
        </w:rPr>
        <w:t>.</w:t>
      </w:r>
    </w:p>
    <w:p w14:paraId="1F0A234A"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62F897AF"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75E0118D"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00E4D87"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2FC0FEE6" w14:textId="77777777" w:rsidR="00C53149"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9FF82A4" w14:textId="77777777" w:rsidR="00C53149" w:rsidRPr="00C53149" w:rsidRDefault="00A149AF">
          <w:pPr>
            <w:pStyle w:val="Spistreci1"/>
            <w:tabs>
              <w:tab w:val="right" w:leader="dot" w:pos="9736"/>
            </w:tabs>
            <w:rPr>
              <w:rFonts w:asciiTheme="minorHAnsi" w:eastAsiaTheme="minorEastAsia" w:hAnsiTheme="minorHAnsi" w:cstheme="minorHAnsi"/>
              <w:noProof/>
              <w:sz w:val="22"/>
              <w:szCs w:val="22"/>
            </w:rPr>
          </w:pPr>
          <w:r w:rsidRPr="00186088">
            <w:rPr>
              <w:rFonts w:asciiTheme="minorHAnsi" w:hAnsiTheme="minorHAnsi" w:cstheme="minorHAnsi"/>
              <w:sz w:val="22"/>
              <w:szCs w:val="22"/>
            </w:rPr>
            <w:fldChar w:fldCharType="begin"/>
          </w:r>
          <w:r w:rsidRPr="00186088">
            <w:rPr>
              <w:rFonts w:asciiTheme="minorHAnsi" w:hAnsiTheme="minorHAnsi" w:cstheme="minorHAnsi"/>
              <w:sz w:val="22"/>
              <w:szCs w:val="22"/>
            </w:rPr>
            <w:instrText xml:space="preserve"> TOC \o "1-3" \h \z \u </w:instrText>
          </w:r>
          <w:r w:rsidRPr="00186088">
            <w:rPr>
              <w:rFonts w:asciiTheme="minorHAnsi" w:hAnsiTheme="minorHAnsi" w:cstheme="minorHAnsi"/>
              <w:sz w:val="22"/>
              <w:szCs w:val="22"/>
            </w:rPr>
            <w:fldChar w:fldCharType="separate"/>
          </w:r>
          <w:hyperlink w:anchor="_Toc199163235" w:history="1">
            <w:r w:rsidR="00C53149" w:rsidRPr="00C53149">
              <w:rPr>
                <w:rStyle w:val="Hipercze"/>
                <w:rFonts w:asciiTheme="minorHAnsi" w:hAnsiTheme="minorHAnsi" w:cstheme="minorHAnsi"/>
                <w:noProof/>
                <w:sz w:val="22"/>
                <w:szCs w:val="22"/>
              </w:rPr>
              <w:t>Rozdział I [postanowienia ogólne]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w:t>
            </w:r>
            <w:r w:rsidR="00C53149" w:rsidRPr="00C53149">
              <w:rPr>
                <w:rFonts w:asciiTheme="minorHAnsi" w:hAnsiTheme="minorHAnsi" w:cstheme="minorHAnsi"/>
                <w:noProof/>
                <w:webHidden/>
                <w:sz w:val="22"/>
                <w:szCs w:val="22"/>
              </w:rPr>
              <w:fldChar w:fldCharType="end"/>
            </w:r>
          </w:hyperlink>
        </w:p>
        <w:p w14:paraId="7A43932F" w14:textId="77777777" w:rsidR="00C53149" w:rsidRPr="00C53149" w:rsidRDefault="007122A2">
          <w:pPr>
            <w:pStyle w:val="Spistreci2"/>
            <w:rPr>
              <w:rFonts w:asciiTheme="minorHAnsi" w:eastAsiaTheme="minorEastAsia" w:hAnsiTheme="minorHAnsi" w:cstheme="minorHAnsi"/>
              <w:noProof/>
              <w:sz w:val="22"/>
              <w:szCs w:val="22"/>
            </w:rPr>
          </w:pPr>
          <w:hyperlink w:anchor="_Toc199163236" w:history="1">
            <w:r w:rsidR="00C53149" w:rsidRPr="00C53149">
              <w:rPr>
                <w:rStyle w:val="Hipercze"/>
                <w:rFonts w:asciiTheme="minorHAnsi" w:hAnsiTheme="minorHAnsi" w:cstheme="minorHAnsi"/>
                <w:noProof/>
                <w:sz w:val="22"/>
                <w:szCs w:val="22"/>
              </w:rPr>
              <w:t>Artykuł 1 [podstawa prawna]</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w:t>
            </w:r>
            <w:r w:rsidR="00C53149" w:rsidRPr="00C53149">
              <w:rPr>
                <w:rFonts w:asciiTheme="minorHAnsi" w:hAnsiTheme="minorHAnsi" w:cstheme="minorHAnsi"/>
                <w:noProof/>
                <w:webHidden/>
                <w:sz w:val="22"/>
                <w:szCs w:val="22"/>
              </w:rPr>
              <w:fldChar w:fldCharType="end"/>
            </w:r>
          </w:hyperlink>
        </w:p>
        <w:p w14:paraId="0D726877" w14:textId="77777777" w:rsidR="00C53149" w:rsidRPr="00C53149" w:rsidRDefault="007122A2">
          <w:pPr>
            <w:pStyle w:val="Spistreci2"/>
            <w:rPr>
              <w:rFonts w:asciiTheme="minorHAnsi" w:eastAsiaTheme="minorEastAsia" w:hAnsiTheme="minorHAnsi" w:cstheme="minorHAnsi"/>
              <w:noProof/>
              <w:sz w:val="22"/>
              <w:szCs w:val="22"/>
            </w:rPr>
          </w:pPr>
          <w:hyperlink w:anchor="_Toc199163237" w:history="1">
            <w:r w:rsidR="00C53149" w:rsidRPr="00C53149">
              <w:rPr>
                <w:rStyle w:val="Hipercze"/>
                <w:rFonts w:asciiTheme="minorHAnsi" w:hAnsiTheme="minorHAnsi" w:cstheme="minorHAnsi"/>
                <w:noProof/>
                <w:sz w:val="22"/>
                <w:szCs w:val="22"/>
              </w:rPr>
              <w:t>Artykuł 2 [definicje]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4</w:t>
            </w:r>
            <w:r w:rsidR="00C53149" w:rsidRPr="00C53149">
              <w:rPr>
                <w:rFonts w:asciiTheme="minorHAnsi" w:hAnsiTheme="minorHAnsi" w:cstheme="minorHAnsi"/>
                <w:noProof/>
                <w:webHidden/>
                <w:sz w:val="22"/>
                <w:szCs w:val="22"/>
              </w:rPr>
              <w:fldChar w:fldCharType="end"/>
            </w:r>
          </w:hyperlink>
        </w:p>
        <w:p w14:paraId="791E5067" w14:textId="77777777" w:rsidR="00C53149" w:rsidRPr="00C53149" w:rsidRDefault="007122A2">
          <w:pPr>
            <w:pStyle w:val="Spistreci2"/>
            <w:rPr>
              <w:rFonts w:asciiTheme="minorHAnsi" w:eastAsiaTheme="minorEastAsia" w:hAnsiTheme="minorHAnsi" w:cstheme="minorHAnsi"/>
              <w:noProof/>
              <w:sz w:val="22"/>
              <w:szCs w:val="22"/>
            </w:rPr>
          </w:pPr>
          <w:hyperlink w:anchor="_Toc199163238" w:history="1">
            <w:r w:rsidR="00C53149" w:rsidRPr="00C53149">
              <w:rPr>
                <w:rStyle w:val="Hipercze"/>
                <w:rFonts w:asciiTheme="minorHAnsi" w:hAnsiTheme="minorHAnsi" w:cstheme="minorHAnsi"/>
                <w:noProof/>
                <w:sz w:val="22"/>
                <w:szCs w:val="22"/>
              </w:rPr>
              <w:t>Artykuł 3 [ogólne warunki realizacji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7</w:t>
            </w:r>
            <w:r w:rsidR="00C53149" w:rsidRPr="00C53149">
              <w:rPr>
                <w:rFonts w:asciiTheme="minorHAnsi" w:hAnsiTheme="minorHAnsi" w:cstheme="minorHAnsi"/>
                <w:noProof/>
                <w:webHidden/>
                <w:sz w:val="22"/>
                <w:szCs w:val="22"/>
              </w:rPr>
              <w:fldChar w:fldCharType="end"/>
            </w:r>
          </w:hyperlink>
        </w:p>
        <w:p w14:paraId="1AFF81F2" w14:textId="77777777" w:rsidR="00C53149" w:rsidRPr="00C53149" w:rsidRDefault="007122A2">
          <w:pPr>
            <w:pStyle w:val="Spistreci2"/>
            <w:rPr>
              <w:rFonts w:asciiTheme="minorHAnsi" w:eastAsiaTheme="minorEastAsia" w:hAnsiTheme="minorHAnsi" w:cstheme="minorHAnsi"/>
              <w:noProof/>
              <w:sz w:val="22"/>
              <w:szCs w:val="22"/>
            </w:rPr>
          </w:pPr>
          <w:hyperlink w:anchor="_Toc199163239" w:history="1">
            <w:r w:rsidR="00C53149" w:rsidRPr="00C53149">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_Toc199163239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8</w:t>
            </w:r>
            <w:r w:rsidR="00C53149" w:rsidRPr="00C53149">
              <w:rPr>
                <w:rFonts w:asciiTheme="minorHAnsi" w:hAnsiTheme="minorHAnsi" w:cstheme="minorHAnsi"/>
                <w:noProof/>
                <w:webHidden/>
                <w:sz w:val="22"/>
                <w:szCs w:val="22"/>
              </w:rPr>
              <w:fldChar w:fldCharType="end"/>
            </w:r>
          </w:hyperlink>
        </w:p>
        <w:p w14:paraId="5728E493" w14:textId="77777777" w:rsidR="00C53149" w:rsidRPr="00C53149" w:rsidRDefault="007122A2">
          <w:pPr>
            <w:pStyle w:val="Spistreci2"/>
            <w:rPr>
              <w:rFonts w:asciiTheme="minorHAnsi" w:eastAsiaTheme="minorEastAsia" w:hAnsiTheme="minorHAnsi" w:cstheme="minorHAnsi"/>
              <w:noProof/>
              <w:sz w:val="22"/>
              <w:szCs w:val="22"/>
            </w:rPr>
          </w:pPr>
          <w:hyperlink w:anchor="_Toc199163240" w:history="1">
            <w:r w:rsidR="00C53149" w:rsidRPr="00C53149">
              <w:rPr>
                <w:rStyle w:val="Hipercze"/>
                <w:rFonts w:asciiTheme="minorHAnsi" w:hAnsiTheme="minorHAnsi" w:cstheme="minorHAnsi"/>
                <w:bCs/>
                <w:noProof/>
                <w:sz w:val="22"/>
                <w:szCs w:val="22"/>
              </w:rPr>
              <w:t>Artykuł 5</w:t>
            </w:r>
            <w:r w:rsidR="00C53149" w:rsidRPr="00C53149">
              <w:rPr>
                <w:rStyle w:val="Hipercze"/>
                <w:rFonts w:asciiTheme="minorHAnsi" w:hAnsiTheme="minorHAnsi" w:cstheme="minorHAnsi"/>
                <w:noProof/>
                <w:sz w:val="22"/>
                <w:szCs w:val="22"/>
              </w:rPr>
              <w:t xml:space="preserve"> [zabezpieczenie]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8</w:t>
            </w:r>
            <w:r w:rsidR="00C53149" w:rsidRPr="00C53149">
              <w:rPr>
                <w:rFonts w:asciiTheme="minorHAnsi" w:hAnsiTheme="minorHAnsi" w:cstheme="minorHAnsi"/>
                <w:noProof/>
                <w:webHidden/>
                <w:sz w:val="22"/>
                <w:szCs w:val="22"/>
              </w:rPr>
              <w:fldChar w:fldCharType="end"/>
            </w:r>
          </w:hyperlink>
        </w:p>
        <w:p w14:paraId="56D5B611" w14:textId="77777777" w:rsidR="00C53149" w:rsidRPr="00C53149" w:rsidRDefault="007122A2">
          <w:pPr>
            <w:pStyle w:val="Spistreci1"/>
            <w:tabs>
              <w:tab w:val="right" w:leader="dot" w:pos="9736"/>
            </w:tabs>
            <w:rPr>
              <w:rFonts w:asciiTheme="minorHAnsi" w:eastAsiaTheme="minorEastAsia" w:hAnsiTheme="minorHAnsi" w:cstheme="minorHAnsi"/>
              <w:noProof/>
              <w:sz w:val="22"/>
              <w:szCs w:val="22"/>
            </w:rPr>
          </w:pPr>
          <w:hyperlink w:anchor="_Toc199163241" w:history="1">
            <w:r w:rsidR="00C53149" w:rsidRPr="00C53149">
              <w:rPr>
                <w:rStyle w:val="Hipercze"/>
                <w:rFonts w:asciiTheme="minorHAnsi" w:hAnsiTheme="minorHAnsi" w:cstheme="minorHAnsi"/>
                <w:noProof/>
                <w:sz w:val="22"/>
                <w:szCs w:val="22"/>
              </w:rPr>
              <w:t>Rozdział II [realizacja i rozliczanie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9</w:t>
            </w:r>
            <w:r w:rsidR="00C53149" w:rsidRPr="00C53149">
              <w:rPr>
                <w:rFonts w:asciiTheme="minorHAnsi" w:hAnsiTheme="minorHAnsi" w:cstheme="minorHAnsi"/>
                <w:noProof/>
                <w:webHidden/>
                <w:sz w:val="22"/>
                <w:szCs w:val="22"/>
              </w:rPr>
              <w:fldChar w:fldCharType="end"/>
            </w:r>
          </w:hyperlink>
        </w:p>
        <w:p w14:paraId="5FB67BC5" w14:textId="77777777" w:rsidR="00C53149" w:rsidRPr="00C53149" w:rsidRDefault="007122A2">
          <w:pPr>
            <w:pStyle w:val="Spistreci2"/>
            <w:rPr>
              <w:rFonts w:asciiTheme="minorHAnsi" w:eastAsiaTheme="minorEastAsia" w:hAnsiTheme="minorHAnsi" w:cstheme="minorHAnsi"/>
              <w:noProof/>
              <w:sz w:val="22"/>
              <w:szCs w:val="22"/>
            </w:rPr>
          </w:pPr>
          <w:hyperlink w:anchor="_Toc199163242" w:history="1">
            <w:r w:rsidR="00C53149" w:rsidRPr="00C53149">
              <w:rPr>
                <w:rStyle w:val="Hipercze"/>
                <w:rFonts w:asciiTheme="minorHAnsi" w:hAnsiTheme="minorHAnsi" w:cstheme="minorHAnsi"/>
                <w:bCs/>
                <w:noProof/>
                <w:sz w:val="22"/>
                <w:szCs w:val="22"/>
              </w:rPr>
              <w:t>Artykuł 6</w:t>
            </w:r>
            <w:r w:rsidR="00C53149" w:rsidRPr="00C53149">
              <w:rPr>
                <w:rStyle w:val="Hipercze"/>
                <w:rFonts w:asciiTheme="minorHAnsi" w:hAnsiTheme="minorHAnsi" w:cstheme="minorHAnsi"/>
                <w:noProof/>
                <w:sz w:val="22"/>
                <w:szCs w:val="22"/>
              </w:rPr>
              <w:t xml:space="preserve"> [CST2021]</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_Toc199163242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9</w:t>
            </w:r>
            <w:r w:rsidR="00C53149" w:rsidRPr="00C53149">
              <w:rPr>
                <w:rFonts w:asciiTheme="minorHAnsi" w:hAnsiTheme="minorHAnsi" w:cstheme="minorHAnsi"/>
                <w:noProof/>
                <w:webHidden/>
                <w:sz w:val="22"/>
                <w:szCs w:val="22"/>
              </w:rPr>
              <w:fldChar w:fldCharType="end"/>
            </w:r>
          </w:hyperlink>
        </w:p>
        <w:p w14:paraId="76B72D59" w14:textId="77777777" w:rsidR="00C53149" w:rsidRPr="00C53149" w:rsidRDefault="007122A2">
          <w:pPr>
            <w:pStyle w:val="Spistreci2"/>
            <w:rPr>
              <w:rFonts w:asciiTheme="minorHAnsi" w:eastAsiaTheme="minorEastAsia" w:hAnsiTheme="minorHAnsi" w:cstheme="minorHAnsi"/>
              <w:noProof/>
              <w:sz w:val="22"/>
              <w:szCs w:val="22"/>
            </w:rPr>
          </w:pPr>
          <w:hyperlink w:anchor="_Toc199163243" w:history="1">
            <w:r w:rsidR="00C53149" w:rsidRPr="00C53149">
              <w:rPr>
                <w:rStyle w:val="Hipercze"/>
                <w:rFonts w:asciiTheme="minorHAnsi" w:hAnsiTheme="minorHAnsi" w:cstheme="minorHAnsi"/>
                <w:bCs/>
                <w:noProof/>
                <w:sz w:val="22"/>
                <w:szCs w:val="22"/>
              </w:rPr>
              <w:t>Artykuł 7</w:t>
            </w:r>
            <w:r w:rsidR="00C53149" w:rsidRPr="00C53149">
              <w:rPr>
                <w:rStyle w:val="Hipercze"/>
                <w:rFonts w:asciiTheme="minorHAnsi" w:hAnsiTheme="minorHAnsi" w:cstheme="minorHAnsi"/>
                <w:noProof/>
                <w:sz w:val="22"/>
                <w:szCs w:val="22"/>
              </w:rPr>
              <w:t xml:space="preserve"> [kwalifikowalność wydatków]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_Toc199163243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11</w:t>
            </w:r>
            <w:r w:rsidR="00C53149" w:rsidRPr="00C53149">
              <w:rPr>
                <w:rFonts w:asciiTheme="minorHAnsi" w:hAnsiTheme="minorHAnsi" w:cstheme="minorHAnsi"/>
                <w:noProof/>
                <w:webHidden/>
                <w:sz w:val="22"/>
                <w:szCs w:val="22"/>
              </w:rPr>
              <w:fldChar w:fldCharType="end"/>
            </w:r>
          </w:hyperlink>
        </w:p>
        <w:p w14:paraId="6C53A80A" w14:textId="77777777" w:rsidR="00C53149" w:rsidRPr="00C53149" w:rsidRDefault="007122A2">
          <w:pPr>
            <w:pStyle w:val="Spistreci2"/>
            <w:rPr>
              <w:rFonts w:asciiTheme="minorHAnsi" w:eastAsiaTheme="minorEastAsia" w:hAnsiTheme="minorHAnsi" w:cstheme="minorHAnsi"/>
              <w:noProof/>
              <w:sz w:val="22"/>
              <w:szCs w:val="22"/>
            </w:rPr>
          </w:pPr>
          <w:hyperlink w:anchor="_Toc199163244" w:history="1">
            <w:r w:rsidR="00C53149" w:rsidRPr="00C53149">
              <w:rPr>
                <w:rStyle w:val="Hipercze"/>
                <w:rFonts w:asciiTheme="minorHAnsi" w:hAnsiTheme="minorHAnsi" w:cstheme="minorHAnsi"/>
                <w:bCs/>
                <w:noProof/>
                <w:sz w:val="22"/>
                <w:szCs w:val="22"/>
              </w:rPr>
              <w:t>Artykuł 8</w:t>
            </w:r>
            <w:r w:rsidR="00C53149" w:rsidRPr="00C53149">
              <w:rPr>
                <w:rStyle w:val="Hipercze"/>
                <w:rFonts w:asciiTheme="minorHAnsi" w:hAnsiTheme="minorHAnsi" w:cstheme="minorHAnsi"/>
                <w:noProof/>
                <w:sz w:val="22"/>
                <w:szCs w:val="22"/>
              </w:rPr>
              <w:t xml:space="preserve"> [finansowanie krzyżowe]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_Toc199163244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11</w:t>
            </w:r>
            <w:r w:rsidR="00C53149" w:rsidRPr="00C53149">
              <w:rPr>
                <w:rFonts w:asciiTheme="minorHAnsi" w:hAnsiTheme="minorHAnsi" w:cstheme="minorHAnsi"/>
                <w:noProof/>
                <w:webHidden/>
                <w:sz w:val="22"/>
                <w:szCs w:val="22"/>
              </w:rPr>
              <w:fldChar w:fldCharType="end"/>
            </w:r>
          </w:hyperlink>
        </w:p>
        <w:p w14:paraId="60627972" w14:textId="77777777" w:rsidR="00C53149" w:rsidRPr="00C53149" w:rsidRDefault="007122A2">
          <w:pPr>
            <w:pStyle w:val="Spistreci2"/>
            <w:rPr>
              <w:rFonts w:asciiTheme="minorHAnsi" w:eastAsiaTheme="minorEastAsia" w:hAnsiTheme="minorHAnsi" w:cstheme="minorHAnsi"/>
              <w:noProof/>
              <w:sz w:val="22"/>
              <w:szCs w:val="22"/>
            </w:rPr>
          </w:pPr>
          <w:hyperlink w:anchor="_Toc199163245" w:history="1">
            <w:r w:rsidR="00C53149" w:rsidRPr="00C53149">
              <w:rPr>
                <w:rStyle w:val="Hipercze"/>
                <w:rFonts w:asciiTheme="minorHAnsi" w:hAnsiTheme="minorHAnsi" w:cstheme="minorHAnsi"/>
                <w:bCs/>
                <w:noProof/>
                <w:sz w:val="22"/>
                <w:szCs w:val="22"/>
              </w:rPr>
              <w:t>Artykuł 9</w:t>
            </w:r>
            <w:r w:rsidR="00C53149" w:rsidRPr="00C53149">
              <w:rPr>
                <w:rStyle w:val="Hipercze"/>
                <w:rFonts w:asciiTheme="minorHAnsi" w:hAnsiTheme="minorHAnsi" w:cstheme="minorHAnsi"/>
                <w:noProof/>
                <w:sz w:val="22"/>
                <w:szCs w:val="22"/>
              </w:rPr>
              <w:t xml:space="preserve"> [udzielanie Zamówień]</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12</w:t>
            </w:r>
            <w:r w:rsidR="00C53149" w:rsidRPr="00C53149">
              <w:rPr>
                <w:rFonts w:asciiTheme="minorHAnsi" w:hAnsiTheme="minorHAnsi" w:cstheme="minorHAnsi"/>
                <w:noProof/>
                <w:webHidden/>
                <w:sz w:val="22"/>
                <w:szCs w:val="22"/>
              </w:rPr>
              <w:fldChar w:fldCharType="end"/>
            </w:r>
          </w:hyperlink>
        </w:p>
        <w:p w14:paraId="3CDA0752" w14:textId="77777777" w:rsidR="00C53149" w:rsidRPr="00C53149" w:rsidRDefault="007122A2">
          <w:pPr>
            <w:pStyle w:val="Spistreci2"/>
            <w:rPr>
              <w:rFonts w:asciiTheme="minorHAnsi" w:eastAsiaTheme="minorEastAsia" w:hAnsiTheme="minorHAnsi" w:cstheme="minorHAnsi"/>
              <w:noProof/>
              <w:sz w:val="22"/>
              <w:szCs w:val="22"/>
            </w:rPr>
          </w:pPr>
          <w:hyperlink w:anchor="_Toc199163246" w:history="1">
            <w:r w:rsidR="00C53149" w:rsidRPr="00C53149">
              <w:rPr>
                <w:rStyle w:val="Hipercze"/>
                <w:rFonts w:asciiTheme="minorHAnsi" w:hAnsiTheme="minorHAnsi" w:cstheme="minorHAnsi"/>
                <w:bCs/>
                <w:noProof/>
                <w:sz w:val="22"/>
                <w:szCs w:val="22"/>
              </w:rPr>
              <w:t>Artykuł 10</w:t>
            </w:r>
            <w:r w:rsidR="00C53149" w:rsidRPr="00C53149">
              <w:rPr>
                <w:rStyle w:val="Hipercze"/>
                <w:rFonts w:asciiTheme="minorHAnsi" w:hAnsiTheme="minorHAnsi" w:cstheme="minorHAnsi"/>
                <w:noProof/>
                <w:sz w:val="22"/>
                <w:szCs w:val="22"/>
              </w:rPr>
              <w:t xml:space="preserve"> [warunki udzielenia zaliczki]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12</w:t>
            </w:r>
            <w:r w:rsidR="00C53149" w:rsidRPr="00C53149">
              <w:rPr>
                <w:rFonts w:asciiTheme="minorHAnsi" w:hAnsiTheme="minorHAnsi" w:cstheme="minorHAnsi"/>
                <w:noProof/>
                <w:webHidden/>
                <w:sz w:val="22"/>
                <w:szCs w:val="22"/>
              </w:rPr>
              <w:fldChar w:fldCharType="end"/>
            </w:r>
          </w:hyperlink>
        </w:p>
        <w:p w14:paraId="1357A6C3" w14:textId="77777777" w:rsidR="00C53149" w:rsidRPr="00C53149" w:rsidRDefault="007122A2">
          <w:pPr>
            <w:pStyle w:val="Spistreci2"/>
            <w:rPr>
              <w:rFonts w:asciiTheme="minorHAnsi" w:eastAsiaTheme="minorEastAsia" w:hAnsiTheme="minorHAnsi" w:cstheme="minorHAnsi"/>
              <w:noProof/>
              <w:sz w:val="22"/>
              <w:szCs w:val="22"/>
            </w:rPr>
          </w:pPr>
          <w:hyperlink w:anchor="_Toc199163247" w:history="1">
            <w:r w:rsidR="00C53149" w:rsidRPr="00C53149">
              <w:rPr>
                <w:rStyle w:val="Hipercze"/>
                <w:rFonts w:asciiTheme="minorHAnsi" w:hAnsiTheme="minorHAnsi" w:cstheme="minorHAnsi"/>
                <w:bCs/>
                <w:noProof/>
                <w:sz w:val="22"/>
                <w:szCs w:val="22"/>
              </w:rPr>
              <w:t>Artykuł 11</w:t>
            </w:r>
            <w:r w:rsidR="00C53149" w:rsidRPr="00C53149">
              <w:rPr>
                <w:rStyle w:val="Hipercze"/>
                <w:rFonts w:asciiTheme="minorHAnsi" w:hAnsiTheme="minorHAnsi" w:cstheme="minorHAnsi"/>
                <w:noProof/>
                <w:sz w:val="22"/>
                <w:szCs w:val="22"/>
              </w:rPr>
              <w:t xml:space="preserve"> [Wnioski o płatność i rozliczanie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13</w:t>
            </w:r>
            <w:r w:rsidR="00C53149" w:rsidRPr="00C53149">
              <w:rPr>
                <w:rFonts w:asciiTheme="minorHAnsi" w:hAnsiTheme="minorHAnsi" w:cstheme="minorHAnsi"/>
                <w:noProof/>
                <w:webHidden/>
                <w:sz w:val="22"/>
                <w:szCs w:val="22"/>
              </w:rPr>
              <w:fldChar w:fldCharType="end"/>
            </w:r>
          </w:hyperlink>
        </w:p>
        <w:p w14:paraId="24A555BE" w14:textId="77777777" w:rsidR="00C53149" w:rsidRPr="00C53149" w:rsidRDefault="007122A2">
          <w:pPr>
            <w:pStyle w:val="Spistreci2"/>
            <w:rPr>
              <w:rFonts w:asciiTheme="minorHAnsi" w:eastAsiaTheme="minorEastAsia" w:hAnsiTheme="minorHAnsi" w:cstheme="minorHAnsi"/>
              <w:noProof/>
              <w:sz w:val="22"/>
              <w:szCs w:val="22"/>
            </w:rPr>
          </w:pPr>
          <w:hyperlink w:anchor="_Toc199163248" w:history="1">
            <w:r w:rsidR="00C53149" w:rsidRPr="00C53149">
              <w:rPr>
                <w:rStyle w:val="Hipercze"/>
                <w:rFonts w:asciiTheme="minorHAnsi" w:hAnsiTheme="minorHAnsi" w:cstheme="minorHAnsi"/>
                <w:bCs/>
                <w:noProof/>
                <w:sz w:val="22"/>
                <w:szCs w:val="22"/>
              </w:rPr>
              <w:t xml:space="preserve">Artykuł 12 </w:t>
            </w:r>
            <w:r w:rsidR="00C53149" w:rsidRPr="00C53149">
              <w:rPr>
                <w:rStyle w:val="Hipercze"/>
                <w:rFonts w:asciiTheme="minorHAnsi" w:hAnsiTheme="minorHAnsi" w:cstheme="minorHAnsi"/>
                <w:noProof/>
                <w:sz w:val="22"/>
                <w:szCs w:val="22"/>
              </w:rPr>
              <w:t>[promocja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14</w:t>
            </w:r>
            <w:r w:rsidR="00C53149" w:rsidRPr="00C53149">
              <w:rPr>
                <w:rFonts w:asciiTheme="minorHAnsi" w:hAnsiTheme="minorHAnsi" w:cstheme="minorHAnsi"/>
                <w:noProof/>
                <w:webHidden/>
                <w:sz w:val="22"/>
                <w:szCs w:val="22"/>
              </w:rPr>
              <w:fldChar w:fldCharType="end"/>
            </w:r>
          </w:hyperlink>
        </w:p>
        <w:p w14:paraId="75D717C3" w14:textId="77777777" w:rsidR="00C53149" w:rsidRPr="00C53149" w:rsidRDefault="007122A2">
          <w:pPr>
            <w:pStyle w:val="Spistreci2"/>
            <w:rPr>
              <w:rFonts w:asciiTheme="minorHAnsi" w:eastAsiaTheme="minorEastAsia" w:hAnsiTheme="minorHAnsi" w:cstheme="minorHAnsi"/>
              <w:noProof/>
              <w:sz w:val="22"/>
              <w:szCs w:val="22"/>
            </w:rPr>
          </w:pPr>
          <w:hyperlink w:anchor="_Toc199163249" w:history="1">
            <w:r w:rsidR="00C53149" w:rsidRPr="00C53149">
              <w:rPr>
                <w:rStyle w:val="Hipercze"/>
                <w:rFonts w:asciiTheme="minorHAnsi" w:hAnsiTheme="minorHAnsi" w:cstheme="minorHAnsi"/>
                <w:noProof/>
                <w:sz w:val="22"/>
                <w:szCs w:val="22"/>
              </w:rPr>
              <w:t>Artykuł 13 [Zasady równościowe]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_Toc199163249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17</w:t>
            </w:r>
            <w:r w:rsidR="00C53149" w:rsidRPr="00C53149">
              <w:rPr>
                <w:rFonts w:asciiTheme="minorHAnsi" w:hAnsiTheme="minorHAnsi" w:cstheme="minorHAnsi"/>
                <w:noProof/>
                <w:webHidden/>
                <w:sz w:val="22"/>
                <w:szCs w:val="22"/>
              </w:rPr>
              <w:fldChar w:fldCharType="end"/>
            </w:r>
          </w:hyperlink>
        </w:p>
        <w:p w14:paraId="57B78774" w14:textId="77777777" w:rsidR="00C53149" w:rsidRPr="00C53149" w:rsidRDefault="007122A2">
          <w:pPr>
            <w:pStyle w:val="Spistreci2"/>
            <w:rPr>
              <w:rFonts w:asciiTheme="minorHAnsi" w:eastAsiaTheme="minorEastAsia" w:hAnsiTheme="minorHAnsi" w:cstheme="minorHAnsi"/>
              <w:noProof/>
              <w:sz w:val="22"/>
              <w:szCs w:val="22"/>
            </w:rPr>
          </w:pPr>
          <w:hyperlink w:anchor="_Toc199163250" w:history="1">
            <w:r w:rsidR="00C53149" w:rsidRPr="00C53149">
              <w:rPr>
                <w:rStyle w:val="Hipercze"/>
                <w:rFonts w:asciiTheme="minorHAnsi" w:hAnsiTheme="minorHAnsi" w:cstheme="minorHAnsi"/>
                <w:bCs/>
                <w:noProof/>
                <w:sz w:val="22"/>
                <w:szCs w:val="22"/>
              </w:rPr>
              <w:t>Artykuł 14</w:t>
            </w:r>
            <w:r w:rsidR="00C53149" w:rsidRPr="00C53149">
              <w:rPr>
                <w:rStyle w:val="Hipercze"/>
                <w:rFonts w:asciiTheme="minorHAnsi" w:hAnsiTheme="minorHAnsi" w:cstheme="minorHAnsi"/>
                <w:noProof/>
                <w:sz w:val="22"/>
                <w:szCs w:val="22"/>
              </w:rPr>
              <w:t xml:space="preserve"> [zakaz cesji]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18</w:t>
            </w:r>
            <w:r w:rsidR="00C53149" w:rsidRPr="00C53149">
              <w:rPr>
                <w:rFonts w:asciiTheme="minorHAnsi" w:hAnsiTheme="minorHAnsi" w:cstheme="minorHAnsi"/>
                <w:noProof/>
                <w:webHidden/>
                <w:sz w:val="22"/>
                <w:szCs w:val="22"/>
              </w:rPr>
              <w:fldChar w:fldCharType="end"/>
            </w:r>
          </w:hyperlink>
        </w:p>
        <w:p w14:paraId="36D45178" w14:textId="77777777" w:rsidR="00C53149" w:rsidRPr="00C53149" w:rsidRDefault="007122A2">
          <w:pPr>
            <w:pStyle w:val="Spistreci2"/>
            <w:rPr>
              <w:rFonts w:asciiTheme="minorHAnsi" w:eastAsiaTheme="minorEastAsia" w:hAnsiTheme="minorHAnsi" w:cstheme="minorHAnsi"/>
              <w:noProof/>
              <w:sz w:val="22"/>
              <w:szCs w:val="22"/>
            </w:rPr>
          </w:pPr>
          <w:hyperlink w:anchor="_Toc199163251" w:history="1">
            <w:r w:rsidR="00C53149" w:rsidRPr="00C53149">
              <w:rPr>
                <w:rStyle w:val="Hipercze"/>
                <w:rFonts w:asciiTheme="minorHAnsi" w:hAnsiTheme="minorHAnsi" w:cstheme="minorHAnsi"/>
                <w:bCs/>
                <w:noProof/>
                <w:sz w:val="22"/>
                <w:szCs w:val="22"/>
              </w:rPr>
              <w:t>Artykuł 15</w:t>
            </w:r>
            <w:r w:rsidR="00C53149" w:rsidRPr="00C53149">
              <w:rPr>
                <w:rStyle w:val="Hipercze"/>
                <w:rFonts w:asciiTheme="minorHAnsi" w:hAnsiTheme="minorHAnsi" w:cstheme="minorHAnsi"/>
                <w:noProof/>
                <w:sz w:val="22"/>
                <w:szCs w:val="22"/>
              </w:rPr>
              <w:t xml:space="preserve"> [zmiany w Projekcie i Umowie]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18</w:t>
            </w:r>
            <w:r w:rsidR="00C53149" w:rsidRPr="00C53149">
              <w:rPr>
                <w:rFonts w:asciiTheme="minorHAnsi" w:hAnsiTheme="minorHAnsi" w:cstheme="minorHAnsi"/>
                <w:noProof/>
                <w:webHidden/>
                <w:sz w:val="22"/>
                <w:szCs w:val="22"/>
              </w:rPr>
              <w:fldChar w:fldCharType="end"/>
            </w:r>
          </w:hyperlink>
        </w:p>
        <w:p w14:paraId="0A464AC1" w14:textId="77777777" w:rsidR="00C53149" w:rsidRPr="00C53149" w:rsidRDefault="007122A2">
          <w:pPr>
            <w:pStyle w:val="Spistreci1"/>
            <w:tabs>
              <w:tab w:val="right" w:leader="dot" w:pos="9736"/>
            </w:tabs>
            <w:rPr>
              <w:rFonts w:asciiTheme="minorHAnsi" w:eastAsiaTheme="minorEastAsia" w:hAnsiTheme="minorHAnsi" w:cstheme="minorHAnsi"/>
              <w:noProof/>
              <w:sz w:val="22"/>
              <w:szCs w:val="22"/>
            </w:rPr>
          </w:pPr>
          <w:hyperlink w:anchor="_Toc199163252" w:history="1">
            <w:r w:rsidR="00C53149" w:rsidRPr="00C53149">
              <w:rPr>
                <w:rStyle w:val="Hipercze"/>
                <w:rFonts w:asciiTheme="minorHAnsi" w:hAnsiTheme="minorHAnsi" w:cstheme="minorHAnsi"/>
                <w:noProof/>
                <w:sz w:val="22"/>
                <w:szCs w:val="22"/>
              </w:rPr>
              <w:t>Rozdział III [kontrola prawidłowej realizacji Umowy]</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_Toc199163252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20</w:t>
            </w:r>
            <w:r w:rsidR="00C53149" w:rsidRPr="00C53149">
              <w:rPr>
                <w:rFonts w:asciiTheme="minorHAnsi" w:hAnsiTheme="minorHAnsi" w:cstheme="minorHAnsi"/>
                <w:noProof/>
                <w:webHidden/>
                <w:sz w:val="22"/>
                <w:szCs w:val="22"/>
              </w:rPr>
              <w:fldChar w:fldCharType="end"/>
            </w:r>
          </w:hyperlink>
        </w:p>
        <w:p w14:paraId="45AE7FA4" w14:textId="77777777" w:rsidR="00C53149" w:rsidRPr="00C53149" w:rsidRDefault="007122A2">
          <w:pPr>
            <w:pStyle w:val="Spistreci2"/>
            <w:rPr>
              <w:rFonts w:asciiTheme="minorHAnsi" w:eastAsiaTheme="minorEastAsia" w:hAnsiTheme="minorHAnsi" w:cstheme="minorHAnsi"/>
              <w:noProof/>
              <w:sz w:val="22"/>
              <w:szCs w:val="22"/>
            </w:rPr>
          </w:pPr>
          <w:hyperlink w:anchor="_Toc199163253" w:history="1">
            <w:r w:rsidR="00C53149" w:rsidRPr="00C53149">
              <w:rPr>
                <w:rStyle w:val="Hipercze"/>
                <w:rFonts w:asciiTheme="minorHAnsi" w:hAnsiTheme="minorHAnsi" w:cstheme="minorHAnsi"/>
                <w:bCs/>
                <w:noProof/>
                <w:sz w:val="22"/>
                <w:szCs w:val="22"/>
              </w:rPr>
              <w:t>Artykuł 16</w:t>
            </w:r>
            <w:r w:rsidR="00C53149" w:rsidRPr="00C53149">
              <w:rPr>
                <w:rStyle w:val="Hipercze"/>
                <w:rFonts w:asciiTheme="minorHAnsi" w:hAnsiTheme="minorHAnsi" w:cstheme="minorHAnsi"/>
                <w:noProof/>
                <w:sz w:val="22"/>
                <w:szCs w:val="22"/>
              </w:rPr>
              <w:t xml:space="preserve"> [kontrola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_Toc199163253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20</w:t>
            </w:r>
            <w:r w:rsidR="00C53149" w:rsidRPr="00C53149">
              <w:rPr>
                <w:rFonts w:asciiTheme="minorHAnsi" w:hAnsiTheme="minorHAnsi" w:cstheme="minorHAnsi"/>
                <w:noProof/>
                <w:webHidden/>
                <w:sz w:val="22"/>
                <w:szCs w:val="22"/>
              </w:rPr>
              <w:fldChar w:fldCharType="end"/>
            </w:r>
          </w:hyperlink>
        </w:p>
        <w:p w14:paraId="526392E4" w14:textId="77777777" w:rsidR="00C53149" w:rsidRPr="00C53149" w:rsidRDefault="007122A2">
          <w:pPr>
            <w:pStyle w:val="Spistreci1"/>
            <w:tabs>
              <w:tab w:val="right" w:leader="dot" w:pos="9736"/>
            </w:tabs>
            <w:rPr>
              <w:rFonts w:asciiTheme="minorHAnsi" w:eastAsiaTheme="minorEastAsia" w:hAnsiTheme="minorHAnsi" w:cstheme="minorHAnsi"/>
              <w:noProof/>
              <w:sz w:val="22"/>
              <w:szCs w:val="22"/>
            </w:rPr>
          </w:pPr>
          <w:hyperlink w:anchor="_Toc199163254" w:history="1">
            <w:r w:rsidR="00C53149" w:rsidRPr="00C53149">
              <w:rPr>
                <w:rStyle w:val="Hipercze"/>
                <w:rFonts w:asciiTheme="minorHAnsi" w:hAnsiTheme="minorHAnsi" w:cstheme="minorHAnsi"/>
                <w:noProof/>
                <w:sz w:val="22"/>
                <w:szCs w:val="22"/>
              </w:rPr>
              <w:t>Rozdział IV [postępowanie z nieprawidłowościami, rozwiązanie Umowy i trwałość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_Toc199163254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21</w:t>
            </w:r>
            <w:r w:rsidR="00C53149" w:rsidRPr="00C53149">
              <w:rPr>
                <w:rFonts w:asciiTheme="minorHAnsi" w:hAnsiTheme="minorHAnsi" w:cstheme="minorHAnsi"/>
                <w:noProof/>
                <w:webHidden/>
                <w:sz w:val="22"/>
                <w:szCs w:val="22"/>
              </w:rPr>
              <w:fldChar w:fldCharType="end"/>
            </w:r>
          </w:hyperlink>
        </w:p>
        <w:p w14:paraId="51070646" w14:textId="77777777" w:rsidR="00C53149" w:rsidRPr="00C53149" w:rsidRDefault="007122A2">
          <w:pPr>
            <w:pStyle w:val="Spistreci2"/>
            <w:rPr>
              <w:rFonts w:asciiTheme="minorHAnsi" w:eastAsiaTheme="minorEastAsia" w:hAnsiTheme="minorHAnsi" w:cstheme="minorHAnsi"/>
              <w:noProof/>
              <w:sz w:val="22"/>
              <w:szCs w:val="22"/>
            </w:rPr>
          </w:pPr>
          <w:hyperlink w:anchor="_Toc199163255" w:history="1">
            <w:r w:rsidR="00C53149" w:rsidRPr="00C53149">
              <w:rPr>
                <w:rStyle w:val="Hipercze"/>
                <w:rFonts w:asciiTheme="minorHAnsi" w:hAnsiTheme="minorHAnsi" w:cstheme="minorHAnsi"/>
                <w:bCs/>
                <w:noProof/>
                <w:sz w:val="22"/>
                <w:szCs w:val="22"/>
              </w:rPr>
              <w:t>Artykuł 17</w:t>
            </w:r>
            <w:r w:rsidR="00C53149" w:rsidRPr="00C53149">
              <w:rPr>
                <w:rStyle w:val="Hipercze"/>
                <w:rFonts w:asciiTheme="minorHAnsi" w:hAnsiTheme="minorHAnsi" w:cstheme="minorHAnsi"/>
                <w:noProof/>
                <w:sz w:val="22"/>
                <w:szCs w:val="22"/>
              </w:rPr>
              <w:t xml:space="preserve"> [postępowanie z nieprawidłowościami]</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_Toc199163255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21</w:t>
            </w:r>
            <w:r w:rsidR="00C53149" w:rsidRPr="00C53149">
              <w:rPr>
                <w:rFonts w:asciiTheme="minorHAnsi" w:hAnsiTheme="minorHAnsi" w:cstheme="minorHAnsi"/>
                <w:noProof/>
                <w:webHidden/>
                <w:sz w:val="22"/>
                <w:szCs w:val="22"/>
              </w:rPr>
              <w:fldChar w:fldCharType="end"/>
            </w:r>
          </w:hyperlink>
        </w:p>
        <w:p w14:paraId="15889648" w14:textId="77777777" w:rsidR="00C53149" w:rsidRPr="00C53149" w:rsidRDefault="007122A2">
          <w:pPr>
            <w:pStyle w:val="Spistreci2"/>
            <w:rPr>
              <w:rFonts w:asciiTheme="minorHAnsi" w:eastAsiaTheme="minorEastAsia" w:hAnsiTheme="minorHAnsi" w:cstheme="minorHAnsi"/>
              <w:noProof/>
              <w:sz w:val="22"/>
              <w:szCs w:val="22"/>
            </w:rPr>
          </w:pPr>
          <w:hyperlink w:anchor="_Toc199163256" w:history="1">
            <w:r w:rsidR="00C53149" w:rsidRPr="00C53149">
              <w:rPr>
                <w:rStyle w:val="Hipercze"/>
                <w:rFonts w:asciiTheme="minorHAnsi" w:hAnsiTheme="minorHAnsi" w:cstheme="minorHAnsi"/>
                <w:bCs/>
                <w:noProof/>
                <w:sz w:val="22"/>
                <w:szCs w:val="22"/>
              </w:rPr>
              <w:t>Artykuł 18</w:t>
            </w:r>
            <w:r w:rsidR="00C53149" w:rsidRPr="00C53149">
              <w:rPr>
                <w:rStyle w:val="Hipercze"/>
                <w:rFonts w:asciiTheme="minorHAnsi" w:hAnsiTheme="minorHAnsi" w:cstheme="minorHAnsi"/>
                <w:noProof/>
                <w:sz w:val="22"/>
                <w:szCs w:val="22"/>
              </w:rPr>
              <w:t xml:space="preserve"> [trwałość Projektu]</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_Toc199163256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22</w:t>
            </w:r>
            <w:r w:rsidR="00C53149" w:rsidRPr="00C53149">
              <w:rPr>
                <w:rFonts w:asciiTheme="minorHAnsi" w:hAnsiTheme="minorHAnsi" w:cstheme="minorHAnsi"/>
                <w:noProof/>
                <w:webHidden/>
                <w:sz w:val="22"/>
                <w:szCs w:val="22"/>
              </w:rPr>
              <w:fldChar w:fldCharType="end"/>
            </w:r>
          </w:hyperlink>
        </w:p>
        <w:p w14:paraId="33F9FC62" w14:textId="77777777" w:rsidR="00C53149" w:rsidRPr="00C53149" w:rsidRDefault="007122A2">
          <w:pPr>
            <w:pStyle w:val="Spistreci2"/>
            <w:rPr>
              <w:rFonts w:asciiTheme="minorHAnsi" w:eastAsiaTheme="minorEastAsia" w:hAnsiTheme="minorHAnsi" w:cstheme="minorHAnsi"/>
              <w:noProof/>
              <w:sz w:val="22"/>
              <w:szCs w:val="22"/>
            </w:rPr>
          </w:pPr>
          <w:hyperlink w:anchor="_Toc199163257" w:history="1">
            <w:r w:rsidR="00C53149" w:rsidRPr="00C53149">
              <w:rPr>
                <w:rStyle w:val="Hipercze"/>
                <w:rFonts w:asciiTheme="minorHAnsi" w:hAnsiTheme="minorHAnsi" w:cstheme="minorHAnsi"/>
                <w:bCs/>
                <w:noProof/>
                <w:sz w:val="22"/>
                <w:szCs w:val="22"/>
              </w:rPr>
              <w:t>Artykuł 19</w:t>
            </w:r>
            <w:r w:rsidR="00C53149" w:rsidRPr="00C53149">
              <w:rPr>
                <w:rStyle w:val="Hipercze"/>
                <w:rFonts w:asciiTheme="minorHAnsi" w:hAnsiTheme="minorHAnsi" w:cstheme="minorHAnsi"/>
                <w:noProof/>
                <w:sz w:val="22"/>
                <w:szCs w:val="22"/>
              </w:rPr>
              <w:t xml:space="preserve"> [rozwiązanie Umowy]</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_Toc199163257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22</w:t>
            </w:r>
            <w:r w:rsidR="00C53149" w:rsidRPr="00C53149">
              <w:rPr>
                <w:rFonts w:asciiTheme="minorHAnsi" w:hAnsiTheme="minorHAnsi" w:cstheme="minorHAnsi"/>
                <w:noProof/>
                <w:webHidden/>
                <w:sz w:val="22"/>
                <w:szCs w:val="22"/>
              </w:rPr>
              <w:fldChar w:fldCharType="end"/>
            </w:r>
          </w:hyperlink>
        </w:p>
        <w:p w14:paraId="1854063C" w14:textId="77777777" w:rsidR="00C53149" w:rsidRPr="00C53149" w:rsidRDefault="007122A2">
          <w:pPr>
            <w:pStyle w:val="Spistreci2"/>
            <w:rPr>
              <w:rFonts w:asciiTheme="minorHAnsi" w:eastAsiaTheme="minorEastAsia" w:hAnsiTheme="minorHAnsi" w:cstheme="minorHAnsi"/>
              <w:noProof/>
              <w:sz w:val="22"/>
              <w:szCs w:val="22"/>
            </w:rPr>
          </w:pPr>
          <w:hyperlink w:anchor="_Toc199163258" w:history="1">
            <w:r w:rsidR="00C53149" w:rsidRPr="00C53149">
              <w:rPr>
                <w:rStyle w:val="Hipercze"/>
                <w:rFonts w:asciiTheme="minorHAnsi" w:hAnsiTheme="minorHAnsi" w:cstheme="minorHAnsi"/>
                <w:bCs/>
                <w:noProof/>
                <w:sz w:val="22"/>
                <w:szCs w:val="22"/>
              </w:rPr>
              <w:t>Artykuł 20</w:t>
            </w:r>
            <w:r w:rsidR="00C53149" w:rsidRPr="00C53149">
              <w:rPr>
                <w:rStyle w:val="Hipercze"/>
                <w:rFonts w:asciiTheme="minorHAnsi" w:hAnsiTheme="minorHAnsi" w:cstheme="minorHAnsi"/>
                <w:noProof/>
                <w:sz w:val="22"/>
                <w:szCs w:val="22"/>
              </w:rPr>
              <w:t xml:space="preserve"> [archiwizacja dokumentów]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_Toc199163258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6A7FDBF9" w14:textId="77777777" w:rsidR="00C53149" w:rsidRPr="00C53149" w:rsidRDefault="007122A2">
          <w:pPr>
            <w:pStyle w:val="Spistreci1"/>
            <w:tabs>
              <w:tab w:val="right" w:leader="dot" w:pos="9736"/>
            </w:tabs>
            <w:rPr>
              <w:rFonts w:asciiTheme="minorHAnsi" w:eastAsiaTheme="minorEastAsia" w:hAnsiTheme="minorHAnsi" w:cstheme="minorHAnsi"/>
              <w:noProof/>
              <w:sz w:val="22"/>
              <w:szCs w:val="22"/>
            </w:rPr>
          </w:pPr>
          <w:hyperlink w:anchor="_Toc199163259" w:history="1">
            <w:r w:rsidR="00C53149" w:rsidRPr="00C53149">
              <w:rPr>
                <w:rStyle w:val="Hipercze"/>
                <w:rFonts w:asciiTheme="minorHAnsi" w:hAnsiTheme="minorHAnsi" w:cstheme="minorHAnsi"/>
                <w:noProof/>
                <w:sz w:val="22"/>
                <w:szCs w:val="22"/>
              </w:rPr>
              <w:t>Rozdział V [postanowienia końcowe]</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_Toc199163259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4626D7CB" w14:textId="77777777" w:rsidR="00C53149" w:rsidRPr="00C53149" w:rsidRDefault="007122A2">
          <w:pPr>
            <w:pStyle w:val="Spistreci2"/>
            <w:rPr>
              <w:rFonts w:asciiTheme="minorHAnsi" w:eastAsiaTheme="minorEastAsia" w:hAnsiTheme="minorHAnsi" w:cstheme="minorHAnsi"/>
              <w:noProof/>
              <w:sz w:val="22"/>
              <w:szCs w:val="22"/>
            </w:rPr>
          </w:pPr>
          <w:hyperlink w:anchor="_Toc199163260" w:history="1">
            <w:r w:rsidR="00C53149" w:rsidRPr="00C53149">
              <w:rPr>
                <w:rStyle w:val="Hipercze"/>
                <w:rFonts w:asciiTheme="minorHAnsi" w:hAnsiTheme="minorHAnsi" w:cstheme="minorHAnsi"/>
                <w:bCs/>
                <w:noProof/>
                <w:sz w:val="22"/>
                <w:szCs w:val="22"/>
              </w:rPr>
              <w:t>Artykuł 21</w:t>
            </w:r>
            <w:r w:rsidR="00C53149" w:rsidRPr="00C53149">
              <w:rPr>
                <w:rStyle w:val="Hipercze"/>
                <w:rFonts w:asciiTheme="minorHAnsi" w:hAnsiTheme="minorHAnsi" w:cstheme="minorHAnsi"/>
                <w:noProof/>
                <w:sz w:val="22"/>
                <w:szCs w:val="22"/>
              </w:rPr>
              <w:t xml:space="preserve"> [prawo właściwe oraz język Umowy i porozumiewania się]</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_Toc199163260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23</w:t>
            </w:r>
            <w:r w:rsidR="00C53149" w:rsidRPr="00C53149">
              <w:rPr>
                <w:rFonts w:asciiTheme="minorHAnsi" w:hAnsiTheme="minorHAnsi" w:cstheme="minorHAnsi"/>
                <w:noProof/>
                <w:webHidden/>
                <w:sz w:val="22"/>
                <w:szCs w:val="22"/>
              </w:rPr>
              <w:fldChar w:fldCharType="end"/>
            </w:r>
          </w:hyperlink>
        </w:p>
        <w:p w14:paraId="5B3155A5" w14:textId="77777777" w:rsidR="00C53149" w:rsidRPr="00C53149" w:rsidRDefault="007122A2">
          <w:pPr>
            <w:pStyle w:val="Spistreci2"/>
            <w:rPr>
              <w:rFonts w:asciiTheme="minorHAnsi" w:eastAsiaTheme="minorEastAsia" w:hAnsiTheme="minorHAnsi" w:cstheme="minorHAnsi"/>
              <w:noProof/>
              <w:sz w:val="22"/>
              <w:szCs w:val="22"/>
            </w:rPr>
          </w:pPr>
          <w:hyperlink w:anchor="_Toc199163261" w:history="1">
            <w:r w:rsidR="00C53149" w:rsidRPr="00C53149">
              <w:rPr>
                <w:rStyle w:val="Hipercze"/>
                <w:rFonts w:asciiTheme="minorHAnsi" w:hAnsiTheme="minorHAnsi" w:cstheme="minorHAnsi"/>
                <w:bCs/>
                <w:noProof/>
                <w:sz w:val="22"/>
                <w:szCs w:val="22"/>
              </w:rPr>
              <w:t>Artykuł 22</w:t>
            </w:r>
            <w:r w:rsidR="00C53149" w:rsidRPr="00C53149">
              <w:rPr>
                <w:rStyle w:val="Hipercze"/>
                <w:rFonts w:asciiTheme="minorHAnsi" w:hAnsiTheme="minorHAnsi" w:cstheme="minorHAnsi"/>
                <w:noProof/>
                <w:sz w:val="22"/>
                <w:szCs w:val="22"/>
              </w:rPr>
              <w:t xml:space="preserve"> [rozstrzyganie sporów]</w:t>
            </w:r>
            <w:r w:rsidR="00C53149" w:rsidRPr="00C53149">
              <w:rPr>
                <w:rFonts w:asciiTheme="minorHAnsi" w:hAnsiTheme="minorHAnsi" w:cstheme="minorHAnsi"/>
                <w:noProof/>
                <w:webHidden/>
                <w:sz w:val="22"/>
                <w:szCs w:val="22"/>
              </w:rPr>
              <w:tab/>
            </w:r>
            <w:r w:rsidR="00C53149" w:rsidRPr="00C53149">
              <w:rPr>
                <w:rFonts w:asciiTheme="minorHAnsi" w:hAnsiTheme="minorHAnsi" w:cstheme="minorHAnsi"/>
                <w:noProof/>
                <w:webHidden/>
                <w:sz w:val="22"/>
                <w:szCs w:val="22"/>
              </w:rPr>
              <w:fldChar w:fldCharType="begin"/>
            </w:r>
            <w:r w:rsidR="00C53149" w:rsidRPr="00C53149">
              <w:rPr>
                <w:rFonts w:asciiTheme="minorHAnsi" w:hAnsiTheme="minorHAnsi" w:cstheme="minorHAnsi"/>
                <w:noProof/>
                <w:webHidden/>
                <w:sz w:val="22"/>
                <w:szCs w:val="22"/>
              </w:rPr>
              <w:instrText xml:space="preserve"> PAGEREF _Toc199163261 \h </w:instrText>
            </w:r>
            <w:r w:rsidR="00C53149" w:rsidRPr="00C53149">
              <w:rPr>
                <w:rFonts w:asciiTheme="minorHAnsi" w:hAnsiTheme="minorHAnsi" w:cstheme="minorHAnsi"/>
                <w:noProof/>
                <w:webHidden/>
                <w:sz w:val="22"/>
                <w:szCs w:val="22"/>
              </w:rPr>
            </w:r>
            <w:r w:rsidR="00C53149" w:rsidRPr="00C53149">
              <w:rPr>
                <w:rFonts w:asciiTheme="minorHAnsi" w:hAnsiTheme="minorHAnsi" w:cstheme="minorHAnsi"/>
                <w:noProof/>
                <w:webHidden/>
                <w:sz w:val="22"/>
                <w:szCs w:val="22"/>
              </w:rPr>
              <w:fldChar w:fldCharType="separate"/>
            </w:r>
            <w:r w:rsidR="00C53149" w:rsidRPr="00C53149">
              <w:rPr>
                <w:rFonts w:asciiTheme="minorHAnsi" w:hAnsiTheme="minorHAnsi" w:cstheme="minorHAnsi"/>
                <w:noProof/>
                <w:webHidden/>
                <w:sz w:val="22"/>
                <w:szCs w:val="22"/>
              </w:rPr>
              <w:t>24</w:t>
            </w:r>
            <w:r w:rsidR="00C53149" w:rsidRPr="00C53149">
              <w:rPr>
                <w:rFonts w:asciiTheme="minorHAnsi" w:hAnsiTheme="minorHAnsi" w:cstheme="minorHAnsi"/>
                <w:noProof/>
                <w:webHidden/>
                <w:sz w:val="22"/>
                <w:szCs w:val="22"/>
              </w:rPr>
              <w:fldChar w:fldCharType="end"/>
            </w:r>
          </w:hyperlink>
        </w:p>
        <w:p w14:paraId="0EAF7F0D"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7DA9BC9B" w14:textId="77777777" w:rsidR="0081730E" w:rsidRPr="00C66CA0" w:rsidRDefault="00506FF2" w:rsidP="00781BBD">
      <w:pPr>
        <w:pStyle w:val="Nagwek1"/>
      </w:pPr>
      <w:bookmarkStart w:id="4" w:name="_Toc199163235"/>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4"/>
    </w:p>
    <w:p w14:paraId="73B590EC" w14:textId="77777777" w:rsidR="00943D03" w:rsidRPr="00C66CA0" w:rsidRDefault="00943D03" w:rsidP="00E71F62">
      <w:pPr>
        <w:pStyle w:val="Nagwek2"/>
      </w:pPr>
      <w:bookmarkStart w:id="5" w:name="_Toc199163236"/>
      <w:r w:rsidRPr="00C66CA0">
        <w:t>Artykuł 1 [podstawa prawna]</w:t>
      </w:r>
      <w:bookmarkEnd w:id="5"/>
    </w:p>
    <w:p w14:paraId="1785AF70"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7EA81F5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12C77400" w14:textId="77777777"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10"/>
      </w:r>
      <w:r w:rsidRPr="00C66CA0">
        <w:rPr>
          <w:rFonts w:asciiTheme="minorHAnsi" w:hAnsiTheme="minorHAnsi" w:cs="ArialMT"/>
          <w:sz w:val="22"/>
          <w:szCs w:val="22"/>
        </w:rPr>
        <w:t xml:space="preserve"> – dalej: „Rozporządzenie ogólne”;</w:t>
      </w:r>
    </w:p>
    <w:p w14:paraId="08B9CF63" w14:textId="77777777"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Pr="00C66CA0">
        <w:rPr>
          <w:rStyle w:val="Odwoanieprzypisudolnego"/>
          <w:rFonts w:asciiTheme="minorHAnsi" w:hAnsiTheme="minorHAnsi" w:cs="ArialMT"/>
          <w:sz w:val="22"/>
          <w:szCs w:val="22"/>
        </w:rPr>
        <w:footnoteReference w:id="11"/>
      </w:r>
      <w:r w:rsidRPr="00C66CA0">
        <w:rPr>
          <w:rFonts w:asciiTheme="minorHAnsi" w:hAnsiTheme="minorHAnsi" w:cs="ArialMT"/>
          <w:sz w:val="22"/>
          <w:szCs w:val="22"/>
        </w:rPr>
        <w:t xml:space="preserve"> – dalej: „Rozporządzenie EFRR”;</w:t>
      </w:r>
    </w:p>
    <w:p w14:paraId="5B55C2F5" w14:textId="77777777"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w:t>
      </w:r>
      <w:r w:rsidR="00B87A8E" w:rsidRPr="00B87A8E">
        <w:rPr>
          <w:rFonts w:asciiTheme="minorHAnsi" w:hAnsiTheme="minorHAnsi" w:cs="ArialMT"/>
          <w:sz w:val="22"/>
          <w:szCs w:val="22"/>
        </w:rPr>
        <w:t>2024/2509 z dnia 23 września 2024 r. w sprawie zasad finansowych mających zastosowanie do budżetu ogólnego Unii</w:t>
      </w:r>
      <w:r w:rsidR="00B87A8E">
        <w:rPr>
          <w:rStyle w:val="Odwoanieprzypisudolnego"/>
          <w:rFonts w:asciiTheme="minorHAnsi" w:hAnsiTheme="minorHAnsi" w:cs="ArialMT"/>
          <w:sz w:val="22"/>
          <w:szCs w:val="22"/>
        </w:rPr>
        <w:footnoteReference w:id="12"/>
      </w:r>
      <w:r w:rsidR="00B87A8E" w:rsidRPr="00B87A8E">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0425217A" w14:textId="77777777"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Pr>
          <w:rStyle w:val="Odwoanieprzypisudolnego"/>
          <w:rFonts w:asciiTheme="minorHAnsi" w:hAnsiTheme="minorHAnsi"/>
          <w:iCs/>
          <w:sz w:val="22"/>
          <w:szCs w:val="22"/>
        </w:rPr>
        <w:footnoteReference w:id="13"/>
      </w:r>
      <w:r>
        <w:rPr>
          <w:rStyle w:val="Uwydatnienie"/>
          <w:rFonts w:asciiTheme="minorHAnsi" w:hAnsiTheme="minorHAnsi"/>
          <w:i w:val="0"/>
          <w:sz w:val="22"/>
          <w:szCs w:val="22"/>
        </w:rPr>
        <w:t>;</w:t>
      </w:r>
    </w:p>
    <w:p w14:paraId="1F81EB16" w14:textId="77777777"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14"/>
      </w:r>
      <w:r w:rsidRPr="00C66CA0">
        <w:rPr>
          <w:rStyle w:val="Pogrubienie"/>
          <w:rFonts w:asciiTheme="minorHAnsi" w:hAnsiTheme="minorHAnsi"/>
          <w:b w:val="0"/>
          <w:sz w:val="22"/>
          <w:szCs w:val="22"/>
        </w:rPr>
        <w:t xml:space="preserve"> – dalej: „Rozporządzenie KE nr 651/2014”;</w:t>
      </w:r>
    </w:p>
    <w:p w14:paraId="56247372" w14:textId="7777777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Pr="00C66CA0">
        <w:rPr>
          <w:rStyle w:val="Odwoanieprzypisudolnego"/>
          <w:rFonts w:asciiTheme="minorHAnsi" w:hAnsiTheme="minorHAnsi"/>
          <w:i/>
          <w:iCs/>
          <w:sz w:val="22"/>
          <w:szCs w:val="22"/>
        </w:rPr>
        <w:footnoteReference w:id="15"/>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4F6DCF0E" w14:textId="77777777" w:rsidR="000C74BC"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w:t>
      </w:r>
      <w:bookmarkStart w:id="6" w:name="_Hlk173234345"/>
      <w:r w:rsidRPr="00C66CA0">
        <w:rPr>
          <w:rFonts w:asciiTheme="minorHAnsi" w:hAnsiTheme="minorHAnsi"/>
          <w:sz w:val="22"/>
          <w:szCs w:val="22"/>
        </w:rPr>
        <w:t xml:space="preserve">nr </w:t>
      </w:r>
      <w:bookmarkStart w:id="7" w:name="_Hlk173231134"/>
      <w:r w:rsidR="00F3594C" w:rsidRPr="00F3594C">
        <w:rPr>
          <w:rFonts w:asciiTheme="minorHAnsi" w:hAnsiTheme="minorHAnsi"/>
          <w:sz w:val="22"/>
          <w:szCs w:val="22"/>
        </w:rPr>
        <w:t>2023/2832 z dnia 13 grudnia 2023</w:t>
      </w:r>
      <w:bookmarkEnd w:id="7"/>
      <w:r w:rsidRPr="00C66CA0">
        <w:rPr>
          <w:rFonts w:asciiTheme="minorHAnsi" w:hAnsiTheme="minorHAnsi"/>
          <w:sz w:val="22"/>
          <w:szCs w:val="22"/>
        </w:rPr>
        <w:t>r</w:t>
      </w:r>
      <w:bookmarkEnd w:id="6"/>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16"/>
      </w:r>
      <w:r w:rsidR="00F346EC" w:rsidRPr="00C66CA0">
        <w:rPr>
          <w:rStyle w:val="Uwydatnienie"/>
          <w:rFonts w:asciiTheme="minorHAnsi" w:hAnsiTheme="minorHAnsi"/>
          <w:i w:val="0"/>
          <w:sz w:val="22"/>
          <w:szCs w:val="22"/>
        </w:rPr>
        <w:t>;</w:t>
      </w:r>
    </w:p>
    <w:p w14:paraId="42AD227A"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ED77EB" w:rsidRPr="00C66CA0">
        <w:rPr>
          <w:rStyle w:val="Odwoanieprzypisudolnego"/>
          <w:rFonts w:asciiTheme="minorHAnsi" w:hAnsiTheme="minorHAnsi"/>
          <w:bCs/>
          <w:spacing w:val="-6"/>
          <w:sz w:val="22"/>
          <w:szCs w:val="22"/>
        </w:rPr>
        <w:footnoteReference w:id="17"/>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07108CB9" w14:textId="77777777"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Pr="00C66CA0">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20F345FD" w14:textId="77777777"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FD0B7E7" w14:textId="77777777"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752BED36" w14:textId="77777777"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313817B8" w14:textId="77777777"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4FF2C549"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Pr="00C66CA0">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ws. zaliczek”;</w:t>
      </w:r>
    </w:p>
    <w:p w14:paraId="2F875A63" w14:textId="7777777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24"/>
      </w:r>
      <w:r w:rsidRPr="00C66CA0">
        <w:rPr>
          <w:rFonts w:ascii="Calibri" w:hAnsi="Calibri"/>
          <w:bCs/>
          <w:sz w:val="22"/>
          <w:szCs w:val="22"/>
        </w:rPr>
        <w:t>;</w:t>
      </w:r>
    </w:p>
    <w:p w14:paraId="76A34BC6"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19ED387"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7525D1C2" w14:textId="77777777" w:rsidR="00080367" w:rsidRPr="00A04D93" w:rsidRDefault="00080367" w:rsidP="003E3FBF">
      <w:pPr>
        <w:pStyle w:val="Akapitzlist"/>
        <w:numPr>
          <w:ilvl w:val="1"/>
          <w:numId w:val="30"/>
        </w:numPr>
        <w:spacing w:afterLines="40" w:after="96" w:line="276" w:lineRule="auto"/>
        <w:contextualSpacing w:val="0"/>
        <w:jc w:val="both"/>
        <w:rPr>
          <w:rFonts w:ascii="Calibri" w:hAnsi="Calibri"/>
          <w:bCs/>
          <w:spacing w:val="-6"/>
          <w:sz w:val="22"/>
          <w:szCs w:val="22"/>
        </w:rPr>
      </w:pPr>
      <w:bookmarkStart w:id="9" w:name="_Hlk132695623"/>
      <w:bookmarkStart w:id="10" w:name="_Hlk132632149"/>
      <w:r>
        <w:rPr>
          <w:rFonts w:ascii="Calibri" w:hAnsi="Calibri"/>
          <w:bCs/>
          <w:spacing w:val="-6"/>
          <w:sz w:val="22"/>
          <w:szCs w:val="22"/>
        </w:rPr>
        <w:t xml:space="preserve">Kryteria wyboru projektów, zatwierdzone uchwałą Nr </w:t>
      </w:r>
      <w:r w:rsidR="00B56CB8" w:rsidRPr="00B56CB8">
        <w:rPr>
          <w:rFonts w:ascii="Calibri" w:hAnsi="Calibri"/>
          <w:b/>
          <w:bCs/>
          <w:spacing w:val="-6"/>
          <w:sz w:val="22"/>
          <w:szCs w:val="22"/>
        </w:rPr>
        <w:t>[numer uchwały]</w:t>
      </w:r>
      <w:r w:rsidR="007C5CB2">
        <w:rPr>
          <w:rFonts w:ascii="Calibri" w:hAnsi="Calibri"/>
          <w:bCs/>
          <w:spacing w:val="-6"/>
          <w:sz w:val="22"/>
          <w:szCs w:val="22"/>
        </w:rPr>
        <w:t xml:space="preserve"> </w:t>
      </w:r>
      <w:r>
        <w:rPr>
          <w:rFonts w:ascii="Calibri" w:hAnsi="Calibri"/>
          <w:bCs/>
          <w:spacing w:val="-6"/>
          <w:sz w:val="22"/>
          <w:szCs w:val="22"/>
        </w:rPr>
        <w:t xml:space="preserve">Komitetu Monitorującego program regionalny Fundusze Europejskie dla Pomorza 2021-2027 z dnia </w:t>
      </w:r>
      <w:r w:rsidR="00B56CB8" w:rsidRPr="00B56CB8">
        <w:rPr>
          <w:rFonts w:ascii="Calibri" w:hAnsi="Calibri"/>
          <w:b/>
          <w:bCs/>
          <w:spacing w:val="-6"/>
          <w:sz w:val="22"/>
          <w:szCs w:val="22"/>
        </w:rPr>
        <w:t>[data uchwały]</w:t>
      </w:r>
      <w:r w:rsidR="00B56CB8">
        <w:rPr>
          <w:rFonts w:ascii="Calibri" w:hAnsi="Calibri"/>
          <w:bCs/>
          <w:spacing w:val="-6"/>
          <w:sz w:val="22"/>
          <w:szCs w:val="22"/>
        </w:rPr>
        <w:t xml:space="preserve"> </w:t>
      </w:r>
      <w:r w:rsidR="007C5CB2">
        <w:rPr>
          <w:rFonts w:ascii="Calibri" w:hAnsi="Calibri"/>
          <w:bCs/>
          <w:spacing w:val="-6"/>
          <w:sz w:val="22"/>
          <w:szCs w:val="22"/>
        </w:rPr>
        <w:t xml:space="preserve">r. </w:t>
      </w:r>
      <w:r>
        <w:rPr>
          <w:rFonts w:ascii="Calibri" w:hAnsi="Calibri"/>
          <w:bCs/>
          <w:spacing w:val="-6"/>
          <w:sz w:val="22"/>
          <w:szCs w:val="22"/>
        </w:rPr>
        <w:t>– dalej: „Kryteria wyboru projektów”;</w:t>
      </w:r>
      <w:bookmarkEnd w:id="9"/>
    </w:p>
    <w:bookmarkEnd w:id="10"/>
    <w:p w14:paraId="46ECF916" w14:textId="77777777" w:rsidR="0035089F" w:rsidRPr="0035089F"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wyboru projektów dla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Pr="00B56CB8">
        <w:rPr>
          <w:rFonts w:ascii="Calibri" w:hAnsi="Calibri"/>
          <w:b/>
          <w:bCs/>
          <w:spacing w:val="-6"/>
          <w:sz w:val="22"/>
          <w:szCs w:val="22"/>
        </w:rPr>
        <w:t xml:space="preserve"> </w:t>
      </w:r>
      <w:r w:rsidRPr="0035089F">
        <w:rPr>
          <w:rFonts w:ascii="Calibri" w:hAnsi="Calibri"/>
          <w:bCs/>
          <w:spacing w:val="-6"/>
          <w:sz w:val="22"/>
          <w:szCs w:val="22"/>
        </w:rPr>
        <w:t xml:space="preserve">Zarządu Województwa Pomorskiego z dnia </w:t>
      </w:r>
      <w:r w:rsidR="00B56CB8" w:rsidRPr="00B56CB8">
        <w:rPr>
          <w:rFonts w:ascii="Calibri" w:hAnsi="Calibri"/>
          <w:b/>
          <w:bCs/>
          <w:spacing w:val="-6"/>
          <w:sz w:val="22"/>
          <w:szCs w:val="22"/>
        </w:rPr>
        <w:t>[data uchwały]</w:t>
      </w:r>
      <w:r w:rsidR="00B56CB8" w:rsidRPr="0035089F">
        <w:rPr>
          <w:rFonts w:ascii="Calibri" w:hAnsi="Calibri"/>
          <w:bCs/>
          <w:spacing w:val="-6"/>
          <w:sz w:val="22"/>
          <w:szCs w:val="22"/>
        </w:rPr>
        <w:t xml:space="preserve"> </w:t>
      </w:r>
      <w:r w:rsidRPr="0035089F">
        <w:rPr>
          <w:rFonts w:ascii="Calibri" w:hAnsi="Calibri"/>
          <w:bCs/>
          <w:spacing w:val="-6"/>
          <w:sz w:val="22"/>
          <w:szCs w:val="22"/>
        </w:rPr>
        <w:t>r. – dalej: „Regulamin wyboru projektów”;</w:t>
      </w:r>
    </w:p>
    <w:p w14:paraId="0C1C9358"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3F4D3BFC"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1103020D"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3B72557C"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2C4648B2" w14:textId="77777777"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11"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nieprawidłow</w:t>
      </w:r>
      <w:r w:rsidR="00AB3930">
        <w:rPr>
          <w:rFonts w:ascii="Calibri" w:hAnsi="Calibri"/>
          <w:sz w:val="22"/>
          <w:szCs w:val="20"/>
        </w:rPr>
        <w:t>ości</w:t>
      </w:r>
      <w:r>
        <w:rPr>
          <w:rFonts w:ascii="Calibri" w:hAnsi="Calibri"/>
          <w:sz w:val="22"/>
          <w:szCs w:val="20"/>
        </w:rPr>
        <w:t>”</w:t>
      </w:r>
      <w:bookmarkEnd w:id="11"/>
      <w:r w:rsidR="00703B37" w:rsidRPr="00C66CA0">
        <w:rPr>
          <w:rFonts w:asciiTheme="minorHAnsi" w:hAnsiTheme="minorHAnsi" w:cstheme="minorHAnsi"/>
          <w:sz w:val="22"/>
          <w:szCs w:val="22"/>
        </w:rPr>
        <w:t>;</w:t>
      </w:r>
    </w:p>
    <w:p w14:paraId="1F5F958E"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30F9279A"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61710F91"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496F1899"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460F8723"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5CC03696" w14:textId="77777777" w:rsidR="00547116" w:rsidRPr="00C66CA0" w:rsidRDefault="00547116" w:rsidP="00A149AF">
      <w:pPr>
        <w:jc w:val="both"/>
        <w:rPr>
          <w:rStyle w:val="Nagwek1Znak"/>
          <w:rFonts w:asciiTheme="minorHAnsi" w:hAnsiTheme="minorHAnsi" w:cstheme="minorHAnsi"/>
        </w:rPr>
      </w:pPr>
    </w:p>
    <w:p w14:paraId="54FAEF68" w14:textId="77777777" w:rsidR="00506FF2" w:rsidRPr="00C66CA0" w:rsidRDefault="00506FF2" w:rsidP="00A149AF">
      <w:pPr>
        <w:pStyle w:val="Nagwek2"/>
      </w:pPr>
      <w:bookmarkStart w:id="12" w:name="_Toc199163237"/>
      <w:r w:rsidRPr="00C66CA0">
        <w:t>Artykuł</w:t>
      </w:r>
      <w:r w:rsidR="0043415C" w:rsidRPr="00C66CA0">
        <w:t xml:space="preserve"> </w:t>
      </w:r>
      <w:r w:rsidR="00943D03" w:rsidRPr="00C66CA0">
        <w:t>2</w:t>
      </w:r>
      <w:r w:rsidR="0043415C" w:rsidRPr="00C66CA0">
        <w:t xml:space="preserve"> </w:t>
      </w:r>
      <w:r w:rsidRPr="00C66CA0">
        <w:t>[definicje]</w:t>
      </w:r>
      <w:bookmarkEnd w:id="12"/>
    </w:p>
    <w:p w14:paraId="39BF5D98"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7D7670DF" w14:textId="77777777" w:rsidR="00B63237" w:rsidRPr="004E7EA2" w:rsidRDefault="006A1631" w:rsidP="005E11A5">
      <w:pPr>
        <w:pStyle w:val="Akapitzlist"/>
        <w:numPr>
          <w:ilvl w:val="1"/>
          <w:numId w:val="6"/>
        </w:numPr>
        <w:spacing w:before="240" w:afterLines="40" w:after="96" w:line="276" w:lineRule="auto"/>
        <w:contextualSpacing w:val="0"/>
        <w:jc w:val="both"/>
        <w:rPr>
          <w:rFonts w:ascii="Calibri" w:hAnsi="Calibri"/>
          <w:spacing w:val="-8"/>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r w:rsidR="00B63237"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00B63237" w:rsidRPr="00C66CA0">
        <w:rPr>
          <w:rFonts w:ascii="Calibri" w:hAnsi="Calibri"/>
          <w:spacing w:val="-8"/>
          <w:sz w:val="22"/>
          <w:szCs w:val="22"/>
        </w:rPr>
        <w:t xml:space="preserve">art. 1 ust. 1 Rozporządzenia ogólnego, a </w:t>
      </w:r>
      <w:r w:rsidR="00B63237" w:rsidRPr="00C66CA0">
        <w:rPr>
          <w:rFonts w:asciiTheme="minorHAnsi" w:hAnsiTheme="minorHAnsi" w:cstheme="minorHAnsi"/>
          <w:spacing w:val="-8"/>
          <w:sz w:val="22"/>
          <w:szCs w:val="22"/>
        </w:rPr>
        <w:t xml:space="preserve">którego </w:t>
      </w:r>
      <w:r w:rsidR="00B63237" w:rsidRPr="00C66CA0">
        <w:rPr>
          <w:rFonts w:asciiTheme="minorHAnsi" w:hAnsiTheme="minorHAnsi" w:cstheme="minorHAnsi"/>
          <w:sz w:val="22"/>
          <w:szCs w:val="22"/>
        </w:rPr>
        <w:t>cele szczegółowe i zakres wsparcia zostały określone w Rozporządzeniu EFRR;</w:t>
      </w:r>
    </w:p>
    <w:p w14:paraId="43D5275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635389C6"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16D96838" w14:textId="77777777" w:rsidR="004F08B9" w:rsidRPr="009D24D0"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D7FE66A"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1EB74195" w14:textId="22775EBD" w:rsidR="00952C5E" w:rsidRPr="00072F08" w:rsidRDefault="002330D2"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(skreślone)</w:t>
      </w:r>
      <w:bookmarkStart w:id="13" w:name="_Hlk196389927"/>
      <w:r w:rsidR="00952C5E" w:rsidRPr="00952C5E">
        <w:rPr>
          <w:rFonts w:asciiTheme="minorHAnsi" w:hAnsiTheme="minorHAnsi"/>
          <w:bCs/>
          <w:spacing w:val="-6"/>
          <w:sz w:val="22"/>
          <w:szCs w:val="22"/>
        </w:rPr>
        <w:t>;</w:t>
      </w:r>
      <w:bookmarkEnd w:id="13"/>
    </w:p>
    <w:p w14:paraId="775BB922" w14:textId="77777777" w:rsidR="00F15F60" w:rsidRPr="00C66CA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4DA3C8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13518F9E"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3AFF6230"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72669158"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63E2C8DD"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0E40B5B5" w14:textId="77777777"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6387980D"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63E10682"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4AC3969F"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C76331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6D92F7AF"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3A34D7DB"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1849B9F6"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5F6FDE31"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4" w:name="_Hlk173225650"/>
      <w:r w:rsidR="000465BE" w:rsidRPr="000465BE">
        <w:rPr>
          <w:rFonts w:asciiTheme="minorHAnsi" w:hAnsiTheme="minorHAnsi" w:cstheme="minorHAnsi"/>
          <w:sz w:val="22"/>
          <w:szCs w:val="22"/>
        </w:rPr>
        <w:t>https://funduszeuepomorskie.pl</w:t>
      </w:r>
      <w:bookmarkEnd w:id="14"/>
      <w:r w:rsidRPr="00C66CA0">
        <w:rPr>
          <w:rFonts w:ascii="Calibri" w:hAnsi="Calibri"/>
          <w:spacing w:val="-6"/>
          <w:sz w:val="22"/>
          <w:szCs w:val="22"/>
        </w:rPr>
        <w:t>;</w:t>
      </w:r>
    </w:p>
    <w:p w14:paraId="61ABF71C" w14:textId="77777777"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144367" w:rsidRPr="00144367">
        <w:rPr>
          <w:rFonts w:ascii="Calibri" w:hAnsi="Calibri"/>
          <w:spacing w:val="-8"/>
          <w:sz w:val="22"/>
          <w:szCs w:val="22"/>
        </w:rPr>
        <w:t>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1D33C9F0"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D6AAB7"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46026F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07C3AE92"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90CCC89"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7B0F9821" w14:textId="77777777"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204C2DA4" w14:textId="77777777" w:rsidR="004E7135" w:rsidRPr="00C66CA0" w:rsidRDefault="004E7135" w:rsidP="006F5C68">
      <w:pPr>
        <w:pStyle w:val="Nagwek2"/>
      </w:pPr>
      <w:bookmarkStart w:id="15" w:name="_Toc199163238"/>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5"/>
    </w:p>
    <w:p w14:paraId="257FA59A"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2D00C130" w14:textId="77777777"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110029C7"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4E4F7AE1"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5A29DD6F"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1320C10C" w14:textId="7777777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77499F">
        <w:rPr>
          <w:rFonts w:ascii="Calibri" w:hAnsi="Calibri"/>
          <w:bCs/>
          <w:sz w:val="22"/>
          <w:szCs w:val="22"/>
        </w:rPr>
        <w:t>;</w:t>
      </w:r>
    </w:p>
    <w:p w14:paraId="6A9A950A" w14:textId="77777777" w:rsidR="00040152" w:rsidRPr="00AC2DEC" w:rsidRDefault="00AC2DEC" w:rsidP="00AC2DEC">
      <w:pPr>
        <w:pStyle w:val="Akapitzlist"/>
        <w:numPr>
          <w:ilvl w:val="1"/>
          <w:numId w:val="7"/>
        </w:numPr>
        <w:spacing w:after="40" w:line="276" w:lineRule="auto"/>
        <w:contextualSpacing w:val="0"/>
        <w:jc w:val="both"/>
        <w:rPr>
          <w:rFonts w:ascii="Calibri" w:hAnsi="Calibri"/>
          <w:bCs/>
          <w:i/>
          <w:spacing w:val="-2"/>
          <w:sz w:val="22"/>
          <w:szCs w:val="22"/>
        </w:rPr>
      </w:pPr>
      <w:r w:rsidRPr="00AC2DEC">
        <w:rPr>
          <w:rFonts w:ascii="Calibri" w:hAnsi="Calibri"/>
          <w:sz w:val="22"/>
          <w:szCs w:val="22"/>
        </w:rPr>
        <w:t xml:space="preserve">(skreślone); </w:t>
      </w:r>
    </w:p>
    <w:p w14:paraId="47549CD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1412AA45"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B1AE6B2" w14:textId="77777777"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4210F509" w14:textId="77777777" w:rsidR="00B11BA1" w:rsidRPr="00EC44C2" w:rsidRDefault="00E051C0" w:rsidP="00EC44C2">
      <w:pPr>
        <w:pStyle w:val="Nagwek2"/>
      </w:pPr>
      <w:bookmarkStart w:id="16" w:name="_Hlk126564339"/>
      <w:bookmarkStart w:id="17" w:name="_Toc199163239"/>
      <w:r w:rsidRPr="00C66CA0">
        <w:rPr>
          <w:rStyle w:val="Nagwek1Znak"/>
          <w:rFonts w:asciiTheme="minorHAnsi" w:hAnsiTheme="minorHAnsi"/>
          <w:b/>
          <w:bCs w:val="0"/>
          <w:szCs w:val="26"/>
        </w:rPr>
        <w:lastRenderedPageBreak/>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6"/>
      <w:bookmarkEnd w:id="17"/>
    </w:p>
    <w:p w14:paraId="1F9520DB" w14:textId="77777777"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371A2915" w14:textId="77777777"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01A6D4F6" w14:textId="77777777"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78449C08" w14:textId="77777777"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B22E7B9"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0520A384"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502DA371" w14:textId="77777777"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01E41181" w14:textId="77777777" w:rsidR="004E7135" w:rsidRPr="00C66CA0" w:rsidRDefault="004E7135" w:rsidP="00A24896">
      <w:pPr>
        <w:pStyle w:val="Nagwek2"/>
      </w:pPr>
      <w:bookmarkStart w:id="18" w:name="_Toc199163240"/>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8"/>
    </w:p>
    <w:p w14:paraId="2580211C"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3F82FF33"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1F8511B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4F051FD9"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12A3B28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2D04D80F"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2DE18A52"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40844195"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CD4CA25"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7A5BBF2F"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2CC274CC"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B07805D"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29D449DA"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021F068"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4110B92C" w14:textId="77777777" w:rsidR="00C4648C" w:rsidRPr="00C66CA0" w:rsidRDefault="00C4648C" w:rsidP="00BE7D2E">
      <w:pPr>
        <w:pStyle w:val="Nagwek1"/>
      </w:pPr>
      <w:bookmarkStart w:id="19" w:name="_Toc199163241"/>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9"/>
    </w:p>
    <w:p w14:paraId="399C9C56" w14:textId="77777777" w:rsidR="00AB088D" w:rsidRPr="00C66CA0" w:rsidRDefault="00AB088D" w:rsidP="00BE7D2E">
      <w:pPr>
        <w:pStyle w:val="Nagwek2"/>
      </w:pPr>
      <w:bookmarkStart w:id="20" w:name="_Toc199163242"/>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20"/>
    </w:p>
    <w:p w14:paraId="4826506E"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00E866DA"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6EBE7955" w14:textId="77777777"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1C419E4E"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składanie harmonogramów płatności, o których mowa w Artykule 3 ust. 1 pkt 7;</w:t>
      </w:r>
    </w:p>
    <w:p w14:paraId="1C62CF0F"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15AE392F"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7D48588"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F139ADC"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21" w:name="_Hlk173225871"/>
      <w:r w:rsidR="000465BE" w:rsidRPr="00053F02">
        <w:rPr>
          <w:rFonts w:asciiTheme="minorHAnsi" w:hAnsiTheme="minorHAnsi" w:cstheme="minorHAnsi"/>
          <w:sz w:val="22"/>
          <w:szCs w:val="22"/>
        </w:rPr>
        <w:t>https://funduszeuepomorskie.pl/strona/1134-skorzystaj-z-systemu-informatycznego</w:t>
      </w:r>
      <w:bookmarkEnd w:id="21"/>
      <w:r w:rsidRPr="00176984">
        <w:rPr>
          <w:rFonts w:asciiTheme="minorHAnsi" w:hAnsiTheme="minorHAnsi" w:cstheme="minorHAnsi"/>
          <w:sz w:val="22"/>
          <w:szCs w:val="22"/>
        </w:rPr>
        <w:t>.</w:t>
      </w:r>
    </w:p>
    <w:p w14:paraId="7E28A556"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785BD604"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762E485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689B3429" w14:textId="77777777"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252CE60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46819247"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nstytucji Zarządzającej stosowne informacje lub dokumenty niezwłocznie po przywróceniu dostępności CST2021. W przypadku Wniosku o 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73D591AB" w14:textId="77777777" w:rsidR="00176984" w:rsidRDefault="00176984" w:rsidP="003E3FBF">
      <w:pPr>
        <w:numPr>
          <w:ilvl w:val="0"/>
          <w:numId w:val="46"/>
        </w:numPr>
        <w:spacing w:after="40" w:line="276" w:lineRule="auto"/>
        <w:jc w:val="both"/>
        <w:rPr>
          <w:rFonts w:asciiTheme="minorHAnsi" w:hAnsiTheme="minorHAnsi" w:cstheme="minorHAnsi"/>
          <w:spacing w:val="-4"/>
          <w:sz w:val="22"/>
          <w:szCs w:val="22"/>
        </w:rPr>
      </w:pPr>
      <w:r>
        <w:rPr>
          <w:rFonts w:ascii="Calibri" w:hAnsi="Calibri"/>
          <w:spacing w:val="-4"/>
          <w:sz w:val="22"/>
          <w:szCs w:val="22"/>
        </w:rPr>
        <w:t>Jeżeli w Projekcie koszty związane z wynagrodzeniem personelu</w:t>
      </w:r>
      <w:r w:rsidR="0030028D">
        <w:rPr>
          <w:rFonts w:ascii="Calibri" w:hAnsi="Calibri"/>
          <w:spacing w:val="-4"/>
          <w:sz w:val="22"/>
          <w:szCs w:val="22"/>
        </w:rPr>
        <w:t xml:space="preserve"> bezpośredniego</w:t>
      </w:r>
      <w:r>
        <w:rPr>
          <w:rFonts w:ascii="Calibri" w:hAnsi="Calibri"/>
          <w:spacing w:val="-4"/>
          <w:sz w:val="22"/>
          <w:szCs w:val="22"/>
        </w:rPr>
        <w:t xml:space="preserve"> 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EE1B4C">
        <w:rPr>
          <w:rFonts w:ascii="Calibri" w:hAnsi="Calibri"/>
          <w:spacing w:val="22"/>
          <w:sz w:val="22"/>
          <w:szCs w:val="22"/>
        </w:rPr>
        <w:t>Podrozdziału nr 3.8 – Personel projektu Wytycznych dot. kwalifikowalności wydatków</w:t>
      </w:r>
      <w:r w:rsidR="00EE1B4C">
        <w:rPr>
          <w:rStyle w:val="Odwoanieprzypisudolnego"/>
          <w:rFonts w:ascii="Calibri" w:hAnsi="Calibri"/>
          <w:spacing w:val="22"/>
          <w:sz w:val="22"/>
          <w:szCs w:val="22"/>
        </w:rPr>
        <w:footnoteReference w:id="26"/>
      </w:r>
      <w:r>
        <w:rPr>
          <w:rFonts w:ascii="Calibri" w:hAnsi="Calibri"/>
          <w:spacing w:val="-4"/>
          <w:sz w:val="22"/>
          <w:szCs w:val="22"/>
        </w:rPr>
        <w:t xml:space="preserve">. Beneficjent zobowiązuje się do wprowadzania na bieżąco następujących danych do CST2021 w zakresie </w:t>
      </w:r>
      <w:r>
        <w:rPr>
          <w:rFonts w:asciiTheme="minorHAnsi" w:hAnsiTheme="minorHAnsi" w:cstheme="minorHAnsi"/>
          <w:spacing w:val="-4"/>
          <w:sz w:val="22"/>
          <w:szCs w:val="22"/>
        </w:rPr>
        <w:t>angażowania personelu Projektu:</w:t>
      </w:r>
    </w:p>
    <w:p w14:paraId="63425231" w14:textId="77777777" w:rsid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personelu Projektu, w tym: nr PESEL, imię, nazwisko;</w:t>
      </w:r>
    </w:p>
    <w:p w14:paraId="0258126C" w14:textId="77777777" w:rsidR="00176984" w:rsidRPr="00CA7B62"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CA7B62">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07C76CF0"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8AAF36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21489A71"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79599813"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D2BFE9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1BD30A6D"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0A43BF28"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40926EA" w14:textId="77777777" w:rsidR="004B3DB9" w:rsidRPr="00C66CA0" w:rsidRDefault="004B3DB9" w:rsidP="005336AC">
      <w:pPr>
        <w:pStyle w:val="Nagwek2"/>
        <w:rPr>
          <w:b w:val="0"/>
        </w:rPr>
      </w:pPr>
      <w:bookmarkStart w:id="22" w:name="_Toc199163243"/>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4E26C07D"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FB36150"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5FA9151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749B548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841E27">
        <w:rPr>
          <w:rFonts w:ascii="Calibri" w:hAnsi="Calibri"/>
          <w:sz w:val="22"/>
          <w:szCs w:val="22"/>
        </w:rPr>
        <w:t>, Kryteriach wyboru projektów</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Pr="00C66CA0">
        <w:rPr>
          <w:rFonts w:ascii="Calibri" w:hAnsi="Calibri"/>
          <w:sz w:val="22"/>
          <w:szCs w:val="22"/>
        </w:rPr>
        <w:t xml:space="preserve">wyboru projektów; </w:t>
      </w:r>
    </w:p>
    <w:p w14:paraId="0606568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3C311A6E"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77499F">
        <w:rPr>
          <w:rFonts w:ascii="Calibri" w:hAnsi="Calibri"/>
          <w:sz w:val="22"/>
          <w:szCs w:val="22"/>
        </w:rPr>
        <w:t>,</w:t>
      </w:r>
      <w:r w:rsidRPr="00C66CA0">
        <w:rPr>
          <w:rFonts w:ascii="Calibri" w:hAnsi="Calibri"/>
          <w:sz w:val="22"/>
          <w:szCs w:val="22"/>
        </w:rPr>
        <w:t xml:space="preserve"> do których stosowania Beneficjent zobowiązał się w Umowie;</w:t>
      </w:r>
    </w:p>
    <w:p w14:paraId="42CFD51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3A2D9E41"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31CFC7B"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A0EBE7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72AED05F"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przez Instytucję Zarządzającą w </w:t>
      </w:r>
      <w:r w:rsidR="000D3D92">
        <w:rPr>
          <w:rFonts w:ascii="Calibri" w:hAnsi="Calibri"/>
          <w:spacing w:val="-6"/>
          <w:sz w:val="22"/>
          <w:szCs w:val="22"/>
        </w:rPr>
        <w:t xml:space="preserve">Regulaminie </w:t>
      </w:r>
      <w:r w:rsidR="008B318D">
        <w:rPr>
          <w:rFonts w:ascii="Calibri" w:hAnsi="Calibri"/>
          <w:spacing w:val="-6"/>
          <w:sz w:val="22"/>
          <w:szCs w:val="22"/>
        </w:rPr>
        <w:t>wyboru projektów (z załącznikami)</w:t>
      </w:r>
      <w:r w:rsidRPr="00C66CA0">
        <w:rPr>
          <w:rFonts w:ascii="Calibri" w:hAnsi="Calibri"/>
          <w:sz w:val="22"/>
          <w:szCs w:val="22"/>
        </w:rPr>
        <w:t>;</w:t>
      </w:r>
    </w:p>
    <w:p w14:paraId="377CD33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AC0130A"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45A73E99" w14:textId="77777777" w:rsidR="004B3DB9" w:rsidRPr="00C66CA0" w:rsidRDefault="004B3DB9" w:rsidP="005336AC">
      <w:pPr>
        <w:pStyle w:val="Nagwek2"/>
      </w:pPr>
      <w:bookmarkStart w:id="23" w:name="_Toc199163244"/>
      <w:r w:rsidRPr="00C66CA0">
        <w:rPr>
          <w:rStyle w:val="Nagwek1Znak"/>
          <w:b/>
        </w:rPr>
        <w:t>Artykuł</w:t>
      </w:r>
      <w:r w:rsidR="0043415C" w:rsidRPr="00C66CA0">
        <w:rPr>
          <w:rStyle w:val="Nagwek1Znak"/>
          <w:b/>
        </w:rPr>
        <w:t xml:space="preserve"> </w:t>
      </w:r>
      <w:r w:rsidR="005336AC" w:rsidRPr="00C66CA0">
        <w:rPr>
          <w:rStyle w:val="Nagwek1Znak"/>
          <w:b/>
        </w:rPr>
        <w:t>8</w:t>
      </w:r>
      <w:r w:rsidR="0043415C" w:rsidRPr="00C66CA0">
        <w:t xml:space="preserve"> </w:t>
      </w:r>
      <w:r w:rsidRPr="00C66CA0">
        <w:t>[</w:t>
      </w:r>
      <w:r w:rsidR="00901239">
        <w:t>finansowanie krzyżowe</w:t>
      </w:r>
      <w:r w:rsidRPr="00C66CA0">
        <w:t>]</w:t>
      </w:r>
      <w:bookmarkEnd w:id="23"/>
    </w:p>
    <w:p w14:paraId="3C1956DD" w14:textId="77777777" w:rsidR="004B3DB9" w:rsidRPr="00C66CA0" w:rsidRDefault="004B3DB9" w:rsidP="004B3DB9">
      <w:pPr>
        <w:spacing w:after="120" w:line="276" w:lineRule="auto"/>
        <w:jc w:val="both"/>
        <w:rPr>
          <w:rFonts w:ascii="Calibri" w:hAnsi="Calibri"/>
          <w:sz w:val="22"/>
          <w:szCs w:val="22"/>
        </w:rPr>
      </w:pPr>
      <w:r w:rsidRPr="00C66CA0">
        <w:rPr>
          <w:rFonts w:ascii="Calibri" w:hAnsi="Calibri"/>
          <w:sz w:val="22"/>
          <w:szCs w:val="22"/>
        </w:rPr>
        <w:t>Jeżeli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dopuszczona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możliwość</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w:t>
      </w:r>
      <w:r w:rsidRPr="00EE1B4C">
        <w:rPr>
          <w:rFonts w:ascii="Calibri" w:hAnsi="Calibri"/>
          <w:sz w:val="22"/>
          <w:szCs w:val="22"/>
        </w:rPr>
        <w:t>cross-financing</w:t>
      </w:r>
      <w:r w:rsidRPr="00C66CA0">
        <w:rPr>
          <w:rFonts w:ascii="Calibri" w:hAnsi="Calibri"/>
          <w:sz w:val="22"/>
          <w:szCs w:val="22"/>
        </w:rPr>
        <w:t>)</w:t>
      </w:r>
      <w:r w:rsidR="00920D12" w:rsidRPr="00C66CA0">
        <w:rPr>
          <w:rFonts w:ascii="Calibri" w:hAnsi="Calibri"/>
          <w:sz w:val="22"/>
          <w:szCs w:val="22"/>
        </w:rPr>
        <w:t>,</w:t>
      </w:r>
      <w:r w:rsidR="0043415C" w:rsidRPr="00C66CA0">
        <w:rPr>
          <w:rFonts w:ascii="Calibri" w:hAnsi="Calibri"/>
          <w:sz w:val="22"/>
          <w:szCs w:val="22"/>
        </w:rPr>
        <w:t xml:space="preserve"> </w:t>
      </w:r>
      <w:r w:rsidR="00640EE7" w:rsidRPr="00C66CA0">
        <w:rPr>
          <w:rFonts w:ascii="Calibri" w:hAnsi="Calibri"/>
          <w:sz w:val="22"/>
          <w:szCs w:val="22"/>
        </w:rPr>
        <w:t>koszty</w:t>
      </w:r>
      <w:r w:rsidR="0043415C" w:rsidRPr="00C66CA0">
        <w:rPr>
          <w:rFonts w:ascii="Calibri" w:hAnsi="Calibri"/>
          <w:sz w:val="22"/>
          <w:szCs w:val="22"/>
        </w:rPr>
        <w:t xml:space="preserve"> </w:t>
      </w:r>
      <w:r w:rsidR="005F4F0A" w:rsidRPr="00C66CA0">
        <w:rPr>
          <w:rFonts w:ascii="Calibri" w:hAnsi="Calibri"/>
          <w:sz w:val="22"/>
          <w:szCs w:val="22"/>
        </w:rPr>
        <w:t>poniesione</w:t>
      </w:r>
      <w:r w:rsidR="0043415C" w:rsidRPr="00C66CA0">
        <w:rPr>
          <w:rFonts w:ascii="Calibri" w:hAnsi="Calibri"/>
          <w:sz w:val="22"/>
          <w:szCs w:val="22"/>
        </w:rPr>
        <w:t xml:space="preserve"> </w:t>
      </w:r>
      <w:r w:rsidR="005F4F0A" w:rsidRPr="00C66CA0">
        <w:rPr>
          <w:rFonts w:ascii="Calibri" w:hAnsi="Calibri"/>
          <w:sz w:val="22"/>
          <w:szCs w:val="22"/>
        </w:rPr>
        <w:t>w</w:t>
      </w:r>
      <w:r w:rsidR="0043415C" w:rsidRPr="00C66CA0">
        <w:rPr>
          <w:rFonts w:ascii="Calibri" w:hAnsi="Calibri"/>
          <w:sz w:val="22"/>
          <w:szCs w:val="22"/>
        </w:rPr>
        <w:t xml:space="preserve"> </w:t>
      </w:r>
      <w:r w:rsidR="005F4F0A" w:rsidRPr="00C66CA0">
        <w:rPr>
          <w:rFonts w:ascii="Calibri" w:hAnsi="Calibri"/>
          <w:sz w:val="22"/>
          <w:szCs w:val="22"/>
        </w:rPr>
        <w:t>Projekcie</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zastosowaniem</w:t>
      </w:r>
      <w:r w:rsidR="0043415C" w:rsidRPr="00C66CA0">
        <w:rPr>
          <w:rFonts w:ascii="Calibri" w:hAnsi="Calibri"/>
          <w:sz w:val="22"/>
          <w:szCs w:val="22"/>
        </w:rPr>
        <w:t xml:space="preserve"> </w:t>
      </w:r>
      <w:r w:rsidRPr="00C66CA0">
        <w:rPr>
          <w:rFonts w:ascii="Calibri" w:hAnsi="Calibri"/>
          <w:sz w:val="22"/>
          <w:szCs w:val="22"/>
        </w:rPr>
        <w:t>tego</w:t>
      </w:r>
      <w:r w:rsidR="0043415C" w:rsidRPr="00C66CA0">
        <w:rPr>
          <w:rFonts w:ascii="Calibri" w:hAnsi="Calibri"/>
          <w:sz w:val="22"/>
          <w:szCs w:val="22"/>
        </w:rPr>
        <w:t xml:space="preserve"> </w:t>
      </w:r>
      <w:r w:rsidRPr="00C66CA0">
        <w:rPr>
          <w:rFonts w:ascii="Calibri" w:hAnsi="Calibri"/>
          <w:sz w:val="22"/>
          <w:szCs w:val="22"/>
        </w:rPr>
        <w:t>instrumentu</w:t>
      </w:r>
      <w:r w:rsidR="0043415C" w:rsidRPr="00C66CA0">
        <w:rPr>
          <w:rFonts w:ascii="Calibri" w:hAnsi="Calibri"/>
          <w:sz w:val="22"/>
          <w:szCs w:val="22"/>
        </w:rPr>
        <w:t xml:space="preserve"> </w:t>
      </w:r>
      <w:r w:rsidRPr="00C66CA0">
        <w:rPr>
          <w:rFonts w:ascii="Calibri" w:hAnsi="Calibri"/>
          <w:sz w:val="22"/>
          <w:szCs w:val="22"/>
        </w:rPr>
        <w:t>kwalifikują</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00640EE7" w:rsidRPr="00C66CA0">
        <w:rPr>
          <w:rFonts w:ascii="Calibri" w:hAnsi="Calibri"/>
          <w:sz w:val="22"/>
          <w:szCs w:val="22"/>
        </w:rPr>
        <w:t>według</w:t>
      </w:r>
      <w:r w:rsidR="0043415C" w:rsidRPr="00C66CA0">
        <w:rPr>
          <w:rFonts w:ascii="Calibri" w:hAnsi="Calibri"/>
          <w:sz w:val="22"/>
          <w:szCs w:val="22"/>
        </w:rPr>
        <w:t xml:space="preserve"> </w:t>
      </w:r>
      <w:r w:rsidR="00640EE7" w:rsidRPr="00C66CA0">
        <w:rPr>
          <w:rFonts w:ascii="Calibri" w:hAnsi="Calibri"/>
          <w:sz w:val="22"/>
          <w:szCs w:val="22"/>
        </w:rPr>
        <w:t>zasad</w:t>
      </w:r>
      <w:r w:rsidR="0043415C" w:rsidRPr="00C66CA0">
        <w:rPr>
          <w:rFonts w:ascii="Calibri" w:hAnsi="Calibri"/>
          <w:sz w:val="22"/>
          <w:szCs w:val="22"/>
        </w:rPr>
        <w:t xml:space="preserve"> </w:t>
      </w:r>
      <w:r w:rsidR="00C87202" w:rsidRPr="00C66CA0">
        <w:rPr>
          <w:rFonts w:ascii="Calibri" w:hAnsi="Calibri"/>
          <w:sz w:val="22"/>
          <w:szCs w:val="22"/>
        </w:rPr>
        <w:t>opisanych</w:t>
      </w:r>
      <w:r w:rsidR="0043415C" w:rsidRPr="00C66CA0">
        <w:rPr>
          <w:rFonts w:ascii="Calibri" w:hAnsi="Calibri"/>
          <w:sz w:val="22"/>
          <w:szCs w:val="22"/>
        </w:rPr>
        <w:t xml:space="preserve"> </w:t>
      </w:r>
      <w:r w:rsidR="00C87202" w:rsidRPr="00C66CA0">
        <w:rPr>
          <w:rFonts w:ascii="Calibri" w:hAnsi="Calibri"/>
          <w:sz w:val="22"/>
          <w:szCs w:val="22"/>
        </w:rPr>
        <w:t>w</w:t>
      </w:r>
      <w:r w:rsidR="0043415C" w:rsidRPr="00C66CA0">
        <w:rPr>
          <w:rFonts w:ascii="Calibri" w:hAnsi="Calibri"/>
          <w:sz w:val="22"/>
          <w:szCs w:val="22"/>
        </w:rPr>
        <w:t xml:space="preserve"> </w:t>
      </w:r>
      <w:r w:rsidR="00B4687E" w:rsidRPr="00EE1B4C">
        <w:rPr>
          <w:rFonts w:ascii="Calibri" w:hAnsi="Calibri"/>
          <w:spacing w:val="22"/>
          <w:sz w:val="22"/>
          <w:szCs w:val="22"/>
        </w:rPr>
        <w:t>Podr</w:t>
      </w:r>
      <w:r w:rsidR="00BF0D94" w:rsidRPr="00EE1B4C">
        <w:rPr>
          <w:rFonts w:ascii="Calibri" w:hAnsi="Calibri"/>
          <w:spacing w:val="22"/>
          <w:sz w:val="22"/>
          <w:szCs w:val="22"/>
        </w:rPr>
        <w:t>ozdziale</w:t>
      </w:r>
      <w:r w:rsidR="0043415C" w:rsidRPr="00EE1B4C">
        <w:rPr>
          <w:rFonts w:ascii="Calibri" w:hAnsi="Calibri"/>
          <w:spacing w:val="22"/>
          <w:sz w:val="22"/>
          <w:szCs w:val="22"/>
        </w:rPr>
        <w:t xml:space="preserve"> </w:t>
      </w:r>
      <w:r w:rsidR="004B5A58" w:rsidRPr="00EE1B4C">
        <w:rPr>
          <w:rFonts w:ascii="Calibri" w:hAnsi="Calibri"/>
          <w:spacing w:val="22"/>
          <w:sz w:val="22"/>
          <w:szCs w:val="22"/>
        </w:rPr>
        <w:t>nr</w:t>
      </w:r>
      <w:r w:rsidR="0043415C" w:rsidRPr="00EE1B4C">
        <w:rPr>
          <w:rFonts w:ascii="Calibri" w:hAnsi="Calibri"/>
          <w:spacing w:val="22"/>
          <w:sz w:val="22"/>
          <w:szCs w:val="22"/>
        </w:rPr>
        <w:t xml:space="preserve"> </w:t>
      </w:r>
      <w:r w:rsidR="00A05C8D" w:rsidRPr="00EE1B4C">
        <w:rPr>
          <w:rFonts w:ascii="Calibri" w:hAnsi="Calibri"/>
          <w:spacing w:val="22"/>
          <w:sz w:val="22"/>
          <w:szCs w:val="22"/>
        </w:rPr>
        <w:t>2</w:t>
      </w:r>
      <w:r w:rsidR="00920D12" w:rsidRPr="00EE1B4C">
        <w:rPr>
          <w:rFonts w:ascii="Calibri" w:hAnsi="Calibri"/>
          <w:spacing w:val="22"/>
          <w:sz w:val="22"/>
          <w:szCs w:val="22"/>
        </w:rPr>
        <w:t>.4</w:t>
      </w:r>
      <w:r w:rsidR="0043415C" w:rsidRPr="00EE1B4C">
        <w:rPr>
          <w:rFonts w:ascii="Calibri" w:hAnsi="Calibri"/>
          <w:spacing w:val="22"/>
          <w:sz w:val="22"/>
          <w:szCs w:val="22"/>
        </w:rPr>
        <w:t xml:space="preserve"> </w:t>
      </w:r>
      <w:r w:rsidR="00BF0D94" w:rsidRPr="00EE1B4C">
        <w:rPr>
          <w:rFonts w:ascii="Calibri" w:hAnsi="Calibri"/>
          <w:spacing w:val="22"/>
          <w:sz w:val="22"/>
          <w:szCs w:val="22"/>
        </w:rPr>
        <w:t>–</w:t>
      </w:r>
      <w:r w:rsidR="0043415C" w:rsidRPr="00EE1B4C">
        <w:rPr>
          <w:rFonts w:ascii="Calibri" w:hAnsi="Calibri"/>
          <w:spacing w:val="22"/>
          <w:sz w:val="22"/>
          <w:szCs w:val="22"/>
        </w:rPr>
        <w:t xml:space="preserve"> </w:t>
      </w:r>
      <w:r w:rsidR="00BF0D94" w:rsidRPr="00EE1B4C">
        <w:rPr>
          <w:rFonts w:ascii="Calibri" w:hAnsi="Calibri"/>
          <w:spacing w:val="22"/>
          <w:sz w:val="22"/>
          <w:szCs w:val="22"/>
        </w:rPr>
        <w:t>Cross-financing</w:t>
      </w:r>
      <w:r w:rsidR="0043415C" w:rsidRPr="00EE1B4C">
        <w:rPr>
          <w:rFonts w:ascii="Calibri" w:hAnsi="Calibri"/>
          <w:spacing w:val="22"/>
          <w:sz w:val="22"/>
          <w:szCs w:val="22"/>
        </w:rPr>
        <w:t xml:space="preserve"> </w:t>
      </w:r>
      <w:r w:rsidR="00C87202" w:rsidRPr="00EE1B4C">
        <w:rPr>
          <w:rFonts w:ascii="Calibri" w:hAnsi="Calibri"/>
          <w:spacing w:val="22"/>
          <w:sz w:val="22"/>
          <w:szCs w:val="22"/>
        </w:rPr>
        <w:t>Wytycznych</w:t>
      </w:r>
      <w:r w:rsidR="0043415C" w:rsidRPr="00EE1B4C">
        <w:rPr>
          <w:rFonts w:ascii="Calibri" w:hAnsi="Calibri"/>
          <w:spacing w:val="22"/>
          <w:sz w:val="22"/>
          <w:szCs w:val="22"/>
        </w:rPr>
        <w:t xml:space="preserve"> </w:t>
      </w:r>
      <w:r w:rsidR="00BF0D94" w:rsidRPr="00EE1B4C">
        <w:rPr>
          <w:rFonts w:ascii="Calibri" w:hAnsi="Calibri"/>
          <w:spacing w:val="22"/>
          <w:sz w:val="22"/>
          <w:szCs w:val="22"/>
        </w:rPr>
        <w:t>dot.</w:t>
      </w:r>
      <w:r w:rsidR="0043415C" w:rsidRPr="00EE1B4C">
        <w:rPr>
          <w:rFonts w:ascii="Calibri" w:hAnsi="Calibri"/>
          <w:spacing w:val="22"/>
          <w:sz w:val="22"/>
          <w:szCs w:val="22"/>
        </w:rPr>
        <w:t xml:space="preserve"> </w:t>
      </w:r>
      <w:r w:rsidR="00C87202" w:rsidRPr="00EE1B4C">
        <w:rPr>
          <w:rFonts w:ascii="Calibri" w:hAnsi="Calibri"/>
          <w:spacing w:val="22"/>
          <w:sz w:val="22"/>
          <w:szCs w:val="22"/>
        </w:rPr>
        <w:t>kwalifikowalności</w:t>
      </w:r>
      <w:r w:rsidR="0043415C" w:rsidRPr="00EE1B4C">
        <w:rPr>
          <w:rFonts w:ascii="Calibri" w:hAnsi="Calibri"/>
          <w:spacing w:val="22"/>
          <w:sz w:val="22"/>
          <w:szCs w:val="22"/>
        </w:rPr>
        <w:t xml:space="preserve"> </w:t>
      </w:r>
      <w:r w:rsidR="00C87202" w:rsidRPr="00EE1B4C">
        <w:rPr>
          <w:rFonts w:ascii="Calibri" w:hAnsi="Calibri"/>
          <w:spacing w:val="22"/>
          <w:sz w:val="22"/>
          <w:szCs w:val="22"/>
        </w:rPr>
        <w:t>wydatków</w:t>
      </w:r>
      <w:r w:rsidR="0043415C" w:rsidRPr="00C66CA0">
        <w:rPr>
          <w:rFonts w:ascii="Calibri" w:hAnsi="Calibri"/>
          <w:i/>
          <w:spacing w:val="-4"/>
          <w:sz w:val="22"/>
          <w:szCs w:val="22"/>
        </w:rPr>
        <w:t xml:space="preserve"> </w:t>
      </w:r>
      <w:r w:rsidR="00BF0D94" w:rsidRPr="00C66CA0">
        <w:rPr>
          <w:rFonts w:ascii="Calibri" w:hAnsi="Calibri"/>
          <w:spacing w:val="-4"/>
          <w:sz w:val="22"/>
          <w:szCs w:val="22"/>
        </w:rPr>
        <w:t>oraz</w:t>
      </w:r>
      <w:r w:rsidR="0043415C" w:rsidRPr="00C66CA0">
        <w:rPr>
          <w:rFonts w:ascii="Calibri" w:hAnsi="Calibri"/>
          <w:spacing w:val="-4"/>
          <w:sz w:val="22"/>
          <w:szCs w:val="22"/>
        </w:rPr>
        <w:t xml:space="preserve"> </w:t>
      </w:r>
      <w:r w:rsidR="001A59DA" w:rsidRPr="00C66CA0">
        <w:rPr>
          <w:rFonts w:ascii="Calibri" w:hAnsi="Calibri"/>
          <w:spacing w:val="-4"/>
          <w:sz w:val="22"/>
          <w:szCs w:val="22"/>
        </w:rPr>
        <w:t>SZOP</w:t>
      </w:r>
      <w:r w:rsidR="00920D12" w:rsidRPr="00C66CA0">
        <w:rPr>
          <w:rFonts w:ascii="Calibri" w:hAnsi="Calibri"/>
          <w:spacing w:val="-4"/>
          <w:sz w:val="22"/>
          <w:szCs w:val="22"/>
        </w:rPr>
        <w:t xml:space="preserve"> i </w:t>
      </w:r>
      <w:r w:rsidR="000D3D92">
        <w:rPr>
          <w:rFonts w:ascii="Calibri" w:hAnsi="Calibri"/>
          <w:spacing w:val="-4"/>
          <w:sz w:val="22"/>
          <w:szCs w:val="22"/>
        </w:rPr>
        <w:t>R</w:t>
      </w:r>
      <w:r w:rsidR="000D3D92" w:rsidRPr="00C66CA0">
        <w:rPr>
          <w:rFonts w:ascii="Calibri" w:hAnsi="Calibri"/>
          <w:spacing w:val="-4"/>
          <w:sz w:val="22"/>
          <w:szCs w:val="22"/>
        </w:rPr>
        <w:t>egulamin</w:t>
      </w:r>
      <w:r w:rsidR="000D3D92">
        <w:rPr>
          <w:rFonts w:ascii="Calibri" w:hAnsi="Calibri"/>
          <w:spacing w:val="-4"/>
          <w:sz w:val="22"/>
          <w:szCs w:val="22"/>
        </w:rPr>
        <w:t>ie</w:t>
      </w:r>
      <w:r w:rsidR="000D3D92" w:rsidRPr="00C66CA0">
        <w:rPr>
          <w:rFonts w:ascii="Calibri" w:hAnsi="Calibri"/>
          <w:spacing w:val="-4"/>
          <w:sz w:val="22"/>
          <w:szCs w:val="22"/>
        </w:rPr>
        <w:t xml:space="preserve"> </w:t>
      </w:r>
      <w:r w:rsidR="002735E4" w:rsidRPr="00C66CA0">
        <w:rPr>
          <w:rFonts w:ascii="Calibri" w:hAnsi="Calibri"/>
          <w:spacing w:val="-4"/>
          <w:sz w:val="22"/>
          <w:szCs w:val="22"/>
        </w:rPr>
        <w:t>wyboru projektów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ponoszone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00901239">
        <w:rPr>
          <w:rFonts w:ascii="Calibri" w:hAnsi="Calibri"/>
          <w:sz w:val="22"/>
          <w:szCs w:val="22"/>
        </w:rPr>
        <w:t>finansowania krzyżowego</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etapie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powyżej</w:t>
      </w:r>
      <w:r w:rsidR="0043415C" w:rsidRPr="00C66CA0">
        <w:rPr>
          <w:rFonts w:ascii="Calibri" w:hAnsi="Calibri"/>
          <w:sz w:val="22"/>
          <w:szCs w:val="22"/>
        </w:rPr>
        <w:t xml:space="preserve"> </w:t>
      </w:r>
      <w:r w:rsidRPr="00C66CA0">
        <w:rPr>
          <w:rFonts w:ascii="Calibri" w:hAnsi="Calibri"/>
          <w:sz w:val="22"/>
          <w:szCs w:val="22"/>
        </w:rPr>
        <w:t>dopuszczalnej</w:t>
      </w:r>
      <w:r w:rsidR="0043415C" w:rsidRPr="00C66CA0">
        <w:rPr>
          <w:rFonts w:ascii="Calibri" w:hAnsi="Calibri"/>
          <w:sz w:val="22"/>
          <w:szCs w:val="22"/>
        </w:rPr>
        <w:t xml:space="preserve"> </w:t>
      </w:r>
      <w:r w:rsidRPr="00C66CA0">
        <w:rPr>
          <w:rFonts w:ascii="Calibri" w:hAnsi="Calibri"/>
          <w:sz w:val="22"/>
          <w:szCs w:val="22"/>
        </w:rPr>
        <w:t>kwoty</w:t>
      </w:r>
      <w:r w:rsidR="0043415C" w:rsidRPr="00C66CA0">
        <w:rPr>
          <w:rFonts w:ascii="Calibri" w:hAnsi="Calibri"/>
          <w:sz w:val="22"/>
          <w:szCs w:val="22"/>
        </w:rPr>
        <w:t xml:space="preserve"> </w:t>
      </w:r>
      <w:r w:rsidRPr="00C66CA0">
        <w:rPr>
          <w:rFonts w:ascii="Calibri" w:hAnsi="Calibri"/>
          <w:sz w:val="22"/>
          <w:szCs w:val="22"/>
        </w:rPr>
        <w:t>określonej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zatwierdzonym</w:t>
      </w:r>
      <w:r w:rsidR="0043415C" w:rsidRPr="00C66CA0">
        <w:rPr>
          <w:rFonts w:ascii="Calibri" w:hAnsi="Calibri"/>
          <w:sz w:val="22"/>
          <w:szCs w:val="22"/>
        </w:rPr>
        <w:t xml:space="preserve"> </w:t>
      </w:r>
      <w:r w:rsidR="00A04D93">
        <w:rPr>
          <w:rFonts w:ascii="Calibri" w:hAnsi="Calibri"/>
          <w:sz w:val="22"/>
          <w:szCs w:val="22"/>
        </w:rPr>
        <w:t>W</w:t>
      </w:r>
      <w:r w:rsidRPr="00C66CA0">
        <w:rPr>
          <w:rFonts w:ascii="Calibri" w:hAnsi="Calibri"/>
          <w:sz w:val="22"/>
          <w:szCs w:val="22"/>
        </w:rPr>
        <w:t>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niekwalifikowalne.</w:t>
      </w:r>
    </w:p>
    <w:p w14:paraId="3326299D" w14:textId="77777777" w:rsidR="00136693" w:rsidRPr="00C66CA0" w:rsidRDefault="00136693" w:rsidP="00566B4F">
      <w:pPr>
        <w:pStyle w:val="Nagwek2"/>
      </w:pPr>
      <w:bookmarkStart w:id="24" w:name="_Toc199163245"/>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24"/>
    </w:p>
    <w:p w14:paraId="5A1730E5" w14:textId="77777777"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46BB9842" w14:textId="77777777" w:rsidR="00AB088D" w:rsidRPr="00C66CA0" w:rsidRDefault="00AB088D" w:rsidP="00AB55B4">
      <w:pPr>
        <w:pStyle w:val="Nagwek2"/>
      </w:pPr>
      <w:bookmarkStart w:id="25" w:name="_Toc199163246"/>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25CCF85D"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4360E033" w14:textId="77777777"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 xml:space="preserve">. </w:t>
      </w:r>
    </w:p>
    <w:p w14:paraId="7685EB40"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0A9EF794"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0F8CB007" w14:textId="77777777" w:rsidR="00C746E5" w:rsidRPr="00C66CA0"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349A60E"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5B7432B0"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13C96E58"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319AE8BB"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EDF21B5"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711CD313"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79DA7430" w14:textId="77777777"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C34C34">
        <w:rPr>
          <w:rFonts w:ascii="Calibri" w:hAnsi="Calibri"/>
          <w:spacing w:val="-6"/>
          <w:sz w:val="22"/>
          <w:szCs w:val="22"/>
        </w:rPr>
        <w:t>9</w:t>
      </w:r>
      <w:r w:rsidRPr="00C66CA0">
        <w:rPr>
          <w:rFonts w:ascii="Calibri" w:hAnsi="Calibri"/>
          <w:spacing w:val="-6"/>
          <w:sz w:val="22"/>
          <w:szCs w:val="22"/>
        </w:rPr>
        <w:t xml:space="preserve"> pkt 1, lub dokonanie zwrotu niewydatkowanej kwoty zaliczki, na rachunek bankowy wskazany przez Instytucję Zarządzającą.</w:t>
      </w:r>
    </w:p>
    <w:p w14:paraId="4CA8520B"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70604C88"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3964E3C2"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6E82681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1BE0E3D3"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1D90CDA0" w14:textId="77777777" w:rsidR="00B849A4" w:rsidRPr="00C66CA0" w:rsidRDefault="00B849A4" w:rsidP="002F49F0">
      <w:pPr>
        <w:pStyle w:val="Nagwek2"/>
      </w:pPr>
      <w:bookmarkStart w:id="27" w:name="_Toc199163247"/>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572D40E6" w14:textId="77777777"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niosek o płatność dotyczy zaliczki i stosuje się wówczas terminy określone w Artykule 10</w:t>
      </w:r>
      <w:r w:rsidRPr="008E6BE1">
        <w:rPr>
          <w:spacing w:val="-6"/>
        </w:rPr>
        <w:t>.</w:t>
      </w:r>
    </w:p>
    <w:p w14:paraId="7E1FA638" w14:textId="77777777" w:rsidR="001A48F4" w:rsidRPr="008E6BE1"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1F38BD6A" w14:textId="77777777"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5EC743C7"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D8012F2"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556385BC"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8"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8"/>
    </w:p>
    <w:p w14:paraId="660E637F" w14:textId="77777777"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510BF60C"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52EB0E50"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E90F8BE"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3AA35728"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275373F9"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4794D426"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39B949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72A0361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7477336"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5B1B9F4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lastRenderedPageBreak/>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DBA5DA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sidRPr="0077499F">
        <w:rPr>
          <w:rFonts w:ascii="Calibri" w:hAnsi="Calibri"/>
          <w:spacing w:val="-4"/>
          <w:sz w:val="22"/>
          <w:szCs w:val="22"/>
        </w:rPr>
        <w:t>15</w:t>
      </w:r>
      <w:r w:rsidRPr="0077499F">
        <w:rPr>
          <w:rFonts w:ascii="Calibri" w:hAnsi="Calibri"/>
          <w:spacing w:val="-4"/>
          <w:sz w:val="22"/>
          <w:szCs w:val="22"/>
        </w:rPr>
        <w:t xml:space="preserve"> i </w:t>
      </w:r>
      <w:r w:rsidR="009A3124" w:rsidRPr="0077499F">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01A6C67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618F9C1"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37324D3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1FC9E060"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EB173BB"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8B190E5"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F10715D"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64D9E442" w14:textId="77777777" w:rsidR="00D915A6" w:rsidRPr="00C66CA0" w:rsidRDefault="00D915A6" w:rsidP="00D915A6">
      <w:pPr>
        <w:pStyle w:val="Nagwek2"/>
      </w:pPr>
      <w:bookmarkStart w:id="29" w:name="_Toc199163248"/>
      <w:r w:rsidRPr="00C66CA0">
        <w:rPr>
          <w:rStyle w:val="Nagwek1Znak"/>
          <w:b/>
        </w:rPr>
        <w:t>Artykuł 1</w:t>
      </w:r>
      <w:r w:rsidR="00153698">
        <w:rPr>
          <w:rStyle w:val="Nagwek1Znak"/>
          <w:b/>
        </w:rPr>
        <w:t>2</w:t>
      </w:r>
      <w:r w:rsidRPr="00C66CA0">
        <w:rPr>
          <w:rStyle w:val="Nagwek1Znak"/>
        </w:rPr>
        <w:t xml:space="preserve"> </w:t>
      </w:r>
      <w:r w:rsidRPr="00C66CA0">
        <w:t>[promocja Projektu]</w:t>
      </w:r>
      <w:bookmarkEnd w:id="29"/>
    </w:p>
    <w:p w14:paraId="1616B25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FC45877"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A82DB85"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792C54C1"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34BC6F58"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3C0846EE"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2495E8A3" w14:textId="77777777"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260A7654"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A6A486F"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5A69B4F2"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44F940A"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1BEEFB3B"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A28D7BB"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4BE8FDD8"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445F2A4D"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11E695DB"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560FA9C8"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1F1327A"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D2A3D7A"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28852BEA"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17F28B7F"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4EDE58A8"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42FC16D9"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5C05594C"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543FA9FA"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968AED8"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300851D6" w14:textId="77777777"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DA56EF">
        <w:rPr>
          <w:rFonts w:ascii="Calibri" w:hAnsi="Calibri"/>
          <w:bCs/>
          <w:sz w:val="22"/>
          <w:szCs w:val="22"/>
        </w:rPr>
        <w:t>6</w:t>
      </w:r>
      <w:r>
        <w:rPr>
          <w:rFonts w:ascii="Calibri" w:hAnsi="Calibri"/>
          <w:bCs/>
          <w:sz w:val="22"/>
          <w:szCs w:val="22"/>
        </w:rPr>
        <w:t>;</w:t>
      </w:r>
    </w:p>
    <w:p w14:paraId="4A384F84"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D4F4D72"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 xml:space="preserve">np. zdjęcia, filmy, prezentacje multimedialne, broszury, ulotki nt. Projektu – jeśli będą </w:t>
      </w:r>
      <w:r w:rsidRPr="007E4ACF">
        <w:rPr>
          <w:rFonts w:asciiTheme="minorHAnsi" w:hAnsiTheme="minorHAnsi" w:cstheme="minorHAnsi"/>
          <w:sz w:val="22"/>
          <w:szCs w:val="22"/>
        </w:rPr>
        <w:lastRenderedPageBreak/>
        <w:t>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65B0E18" w14:textId="77777777"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77499F">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E3875FA"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1712C7B2"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77499F">
        <w:rPr>
          <w:rFonts w:asciiTheme="minorHAnsi" w:hAnsiTheme="minorHAnsi" w:cstheme="minorHAnsi"/>
          <w:sz w:val="22"/>
          <w:szCs w:val="22"/>
        </w:rPr>
        <w:t>;</w:t>
      </w:r>
    </w:p>
    <w:p w14:paraId="4683C344"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7E6EC1B"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00FCB0F0"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791C9497"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587D67E8"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8C0426">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8C0426">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5E0808D2"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75473C73"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48E6F1A7"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5ED1607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16EBC67"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Pr="00EE1A7B">
        <w:rPr>
          <w:rFonts w:asciiTheme="minorHAnsi" w:hAnsiTheme="minorHAnsi" w:cstheme="minorHAnsi"/>
          <w:sz w:val="22"/>
          <w:szCs w:val="22"/>
        </w:rPr>
        <w:lastRenderedPageBreak/>
        <w:t xml:space="preserve">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03E88F8"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A196BDB"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harmonogramu płatności, o którym mowa w 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6C4BA19F"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C8454A3" w14:textId="77777777"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F868D4">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BAFBF10" w14:textId="77777777"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Pr="00EE1A7B">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w:t>
      </w:r>
    </w:p>
    <w:p w14:paraId="5041BE73" w14:textId="77777777" w:rsidR="00D0257F" w:rsidRPr="006D6A74" w:rsidRDefault="00D0257F" w:rsidP="00D0257F">
      <w:pPr>
        <w:pStyle w:val="Nagwek2"/>
        <w:spacing w:after="120"/>
        <w:rPr>
          <w:rFonts w:cstheme="minorHAnsi"/>
          <w:szCs w:val="22"/>
        </w:rPr>
      </w:pPr>
      <w:bookmarkStart w:id="30" w:name="_Toc199163249"/>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53698">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05342284"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3C1CC22C"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3651EFDF"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006C0858" w14:textId="77777777"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29"/>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30"/>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4B88D2A3"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5B0599AC" w14:textId="77777777"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00E5345A"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lastRenderedPageBreak/>
        <w:t>które z działań zaplanowanych we Wniosku o dofinansowanie zostały już zrealizowane</w:t>
      </w:r>
      <w:r>
        <w:rPr>
          <w:rFonts w:asciiTheme="minorHAnsi" w:eastAsiaTheme="minorHAnsi" w:hAnsiTheme="minorHAnsi" w:cstheme="minorHAnsi"/>
          <w:sz w:val="22"/>
          <w:szCs w:val="22"/>
          <w:lang w:eastAsia="en-US"/>
        </w:rPr>
        <w:t>;</w:t>
      </w:r>
    </w:p>
    <w:p w14:paraId="7416248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10835178"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8D91720"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5B58F8BF" w14:textId="77777777"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B24D3C">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w:t>
      </w:r>
    </w:p>
    <w:p w14:paraId="7F4B9438"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11822A93" w14:textId="77777777"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19 stosuje się.</w:t>
      </w:r>
    </w:p>
    <w:p w14:paraId="49A7F130" w14:textId="77777777" w:rsidR="00121532" w:rsidRPr="00C66CA0" w:rsidRDefault="00121532" w:rsidP="00121532">
      <w:pPr>
        <w:pStyle w:val="Nagwek2"/>
      </w:pPr>
      <w:bookmarkStart w:id="31" w:name="_Toc199163250"/>
      <w:r w:rsidRPr="00C66CA0">
        <w:rPr>
          <w:rStyle w:val="Nagwek1Znak"/>
          <w:b/>
        </w:rPr>
        <w:t>Artykuł 1</w:t>
      </w:r>
      <w:r w:rsidR="00153698">
        <w:rPr>
          <w:rStyle w:val="Nagwek1Znak"/>
          <w:b/>
        </w:rPr>
        <w:t>4</w:t>
      </w:r>
      <w:r w:rsidRPr="00C66CA0">
        <w:t xml:space="preserve"> [zakaz cesji]</w:t>
      </w:r>
      <w:bookmarkEnd w:id="31"/>
    </w:p>
    <w:p w14:paraId="4ADCA996"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0E62AF98" w14:textId="77777777" w:rsidR="00121532" w:rsidRPr="00C66CA0" w:rsidRDefault="00121532" w:rsidP="00121532">
      <w:pPr>
        <w:pStyle w:val="Nagwek2"/>
      </w:pPr>
      <w:bookmarkStart w:id="32" w:name="_Toc199163251"/>
      <w:r w:rsidRPr="00C66CA0">
        <w:rPr>
          <w:rStyle w:val="Nagwek1Znak"/>
          <w:b/>
        </w:rPr>
        <w:t>Artykuł 1</w:t>
      </w:r>
      <w:r w:rsidR="00153698">
        <w:rPr>
          <w:rStyle w:val="Nagwek1Znak"/>
          <w:b/>
        </w:rPr>
        <w:t>5</w:t>
      </w:r>
      <w:r w:rsidRPr="00C66CA0">
        <w:t xml:space="preserve"> [zmiany w Projekcie i Umowie]</w:t>
      </w:r>
      <w:bookmarkEnd w:id="32"/>
    </w:p>
    <w:p w14:paraId="7AF7145C"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3D50BD3"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4F3387F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6F45213"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5FD449E"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403E5790"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32B1F3F3"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6FE87370"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43A17870"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24963821"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31F422DB"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7DE9EF5E" w14:textId="77777777"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1290D1C0" w14:textId="77777777" w:rsidR="00121532" w:rsidRPr="009A7172" w:rsidRDefault="00121532" w:rsidP="003E3FBF">
      <w:pPr>
        <w:pStyle w:val="Akapitzlist"/>
        <w:numPr>
          <w:ilvl w:val="0"/>
          <w:numId w:val="24"/>
        </w:numPr>
        <w:spacing w:line="276" w:lineRule="auto"/>
        <w:jc w:val="both"/>
        <w:rPr>
          <w:rFonts w:asciiTheme="minorHAnsi" w:hAnsiTheme="minorHAnsi" w:cstheme="minorHAnsi"/>
          <w:sz w:val="22"/>
          <w:szCs w:val="22"/>
        </w:rPr>
      </w:pPr>
      <w:r w:rsidRPr="009A7172">
        <w:rPr>
          <w:rFonts w:asciiTheme="minorHAnsi" w:hAnsiTheme="minorHAnsi" w:cstheme="minorHAnsi"/>
          <w:sz w:val="22"/>
          <w:szCs w:val="22"/>
        </w:rPr>
        <w:t>Zmiany</w:t>
      </w:r>
      <w:r w:rsidR="00B24D3C" w:rsidRPr="009A7172">
        <w:rPr>
          <w:rFonts w:asciiTheme="minorHAnsi" w:hAnsiTheme="minorHAnsi" w:cstheme="minorHAnsi"/>
          <w:sz w:val="22"/>
          <w:szCs w:val="22"/>
        </w:rPr>
        <w:t>,</w:t>
      </w:r>
      <w:r w:rsidRPr="009A7172">
        <w:rPr>
          <w:rFonts w:asciiTheme="minorHAnsi" w:hAnsiTheme="minorHAnsi" w:cstheme="minorHAnsi"/>
          <w:sz w:val="22"/>
          <w:szCs w:val="22"/>
        </w:rPr>
        <w:t xml:space="preserve"> o których mowa w ust. 4 </w:t>
      </w:r>
      <w:r w:rsidR="0097447F" w:rsidRPr="009A7172">
        <w:rPr>
          <w:rFonts w:asciiTheme="minorHAnsi" w:hAnsiTheme="minorHAnsi" w:cstheme="minorHAnsi"/>
          <w:sz w:val="22"/>
          <w:szCs w:val="22"/>
        </w:rPr>
        <w:t>muszą wynikać ze zmian zakresów zadań, o których mowa w § 6 ust. 6</w:t>
      </w:r>
      <w:r w:rsidRPr="009A7172">
        <w:rPr>
          <w:rFonts w:asciiTheme="minorHAnsi" w:hAnsiTheme="minorHAnsi" w:cstheme="minorHAnsi"/>
          <w:sz w:val="22"/>
          <w:szCs w:val="22"/>
        </w:rPr>
        <w:t xml:space="preserve">. </w:t>
      </w:r>
    </w:p>
    <w:p w14:paraId="58CB7C1B"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1164EAFB"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prawem budowlanym oraz przepisami dotyczącymi oceny oddziaływania na środowisko, ze szczególnym uwzględnieniem prawidłowości przeprowadzonego postępowania środowiskowego i </w:t>
      </w:r>
      <w:r w:rsidRPr="00C66CA0">
        <w:rPr>
          <w:rFonts w:asciiTheme="minorHAnsi" w:hAnsiTheme="minorHAnsi" w:cstheme="minorHAnsi"/>
          <w:sz w:val="22"/>
          <w:szCs w:val="22"/>
        </w:rPr>
        <w:lastRenderedPageBreak/>
        <w:t>zgodności pozwolenia na budowę z zakresem decyzji o środowiskowych uwarunkowaniach (jeśli w danym przypadku zachodzi konieczność wydania takiej decyzji);</w:t>
      </w:r>
    </w:p>
    <w:p w14:paraId="67976A7C"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36DD05F1"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5839C1CC" w14:textId="77777777"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zasadami dot. promocji Projektu, o których mowa w Artykule </w:t>
      </w:r>
      <w:r w:rsidR="00F868D4">
        <w:rPr>
          <w:rFonts w:asciiTheme="minorHAnsi" w:hAnsiTheme="minorHAnsi" w:cstheme="minorHAnsi"/>
          <w:sz w:val="22"/>
          <w:szCs w:val="22"/>
        </w:rPr>
        <w:t>12</w:t>
      </w:r>
      <w:r>
        <w:rPr>
          <w:rFonts w:asciiTheme="minorHAnsi" w:hAnsiTheme="minorHAnsi" w:cstheme="minorHAnsi"/>
          <w:sz w:val="22"/>
          <w:szCs w:val="22"/>
        </w:rPr>
        <w:t>;</w:t>
      </w:r>
    </w:p>
    <w:p w14:paraId="3ACC8162"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528C5103"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6C0CB3B5"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3E571BDE" w14:textId="77777777"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A56EF">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140308">
        <w:rPr>
          <w:rFonts w:asciiTheme="minorHAnsi" w:hAnsiTheme="minorHAnsi" w:cstheme="minorHAnsi"/>
          <w:sz w:val="22"/>
          <w:szCs w:val="22"/>
        </w:rPr>
        <w:t>7</w:t>
      </w:r>
      <w:r w:rsidR="00DA56EF">
        <w:rPr>
          <w:rFonts w:asciiTheme="minorHAnsi" w:hAnsiTheme="minorHAnsi" w:cstheme="minorHAnsi"/>
          <w:sz w:val="22"/>
          <w:szCs w:val="22"/>
        </w:rPr>
        <w:t xml:space="preserve"> oraz 8</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2ED4E9E4"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391DAC4A"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4267724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15977D50"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FAF1B09"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2BAD1238" w14:textId="77777777" w:rsidR="00D8258F" w:rsidRPr="00740153"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oraz nie mogą wpływać na spełnienie kryteriów wyboru </w:t>
      </w:r>
      <w:r>
        <w:rPr>
          <w:rFonts w:asciiTheme="minorHAnsi" w:hAnsiTheme="minorHAnsi" w:cstheme="minorHAnsi"/>
          <w:sz w:val="22"/>
        </w:rPr>
        <w:t>P</w:t>
      </w:r>
      <w:r w:rsidRPr="008F31D9">
        <w:rPr>
          <w:rFonts w:asciiTheme="minorHAnsi" w:hAnsiTheme="minorHAnsi" w:cstheme="minorHAnsi"/>
          <w:sz w:val="22"/>
        </w:rPr>
        <w:t>rojektu w taki sposób, który skutkowałby negatywną oceną danego przedsięwzięcia. W uzasadnionych przypadkach Instytucja Zarządzająca może wyrazić zgodę na zmianę zakresu rzeczowego Projektu w postaci rezygnacji z niektórych zadań pod warunkiem, że nie naruszy to celu Projektu.</w:t>
      </w:r>
    </w:p>
    <w:p w14:paraId="29A0C231" w14:textId="77777777" w:rsidR="00121532" w:rsidRPr="00C66CA0" w:rsidRDefault="00121532" w:rsidP="00121532">
      <w:pPr>
        <w:pStyle w:val="Nagwek1"/>
      </w:pPr>
      <w:bookmarkStart w:id="33" w:name="_Toc199163252"/>
      <w:r w:rsidRPr="00C66CA0">
        <w:lastRenderedPageBreak/>
        <w:t>Rozdział III [kontrola prawidłowej realizacji Umowy]</w:t>
      </w:r>
      <w:bookmarkEnd w:id="33"/>
    </w:p>
    <w:p w14:paraId="17468F18" w14:textId="77777777" w:rsidR="00121532" w:rsidRPr="00C66CA0" w:rsidRDefault="00121532" w:rsidP="00121532">
      <w:pPr>
        <w:pStyle w:val="Nagwek2"/>
      </w:pPr>
      <w:bookmarkStart w:id="34" w:name="_Toc199163253"/>
      <w:bookmarkStart w:id="35" w:name="_Hlk106175727"/>
      <w:r w:rsidRPr="00C66CA0">
        <w:rPr>
          <w:rStyle w:val="Nagwek1Znak"/>
          <w:b/>
        </w:rPr>
        <w:t>Artykuł 1</w:t>
      </w:r>
      <w:r w:rsidR="00153698">
        <w:rPr>
          <w:rStyle w:val="Nagwek1Znak"/>
          <w:b/>
        </w:rPr>
        <w:t>6</w:t>
      </w:r>
      <w:r w:rsidRPr="00C66CA0">
        <w:rPr>
          <w:b w:val="0"/>
        </w:rPr>
        <w:t xml:space="preserve"> </w:t>
      </w:r>
      <w:r w:rsidRPr="00C66CA0">
        <w:t>[kontrola Projektu]</w:t>
      </w:r>
      <w:bookmarkEnd w:id="34"/>
    </w:p>
    <w:p w14:paraId="08EC5587"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6D99CC4B"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403F588D"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5934E413"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5D1E9859"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79C77A4D"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74ABD25B"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EB1ECF5"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0ADC759C"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469885DD"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4543EDB"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0EFC5405"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012FEBFB"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Zarządzającej, w terminie 7 dni od otrzymania, kopie informacji pokontrolnych oraz zaleceń pokontrolnych lub innych dokumentów spełniających te </w:t>
      </w:r>
      <w:r w:rsidRPr="00C66CA0">
        <w:rPr>
          <w:rFonts w:asciiTheme="minorHAnsi" w:hAnsiTheme="minorHAnsi" w:cstheme="minorHAnsi"/>
          <w:sz w:val="22"/>
          <w:szCs w:val="22"/>
        </w:rPr>
        <w:lastRenderedPageBreak/>
        <w:t>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267CBD73" w14:textId="77777777" w:rsidR="005B4A39" w:rsidRPr="00C66CA0" w:rsidRDefault="005B4A39" w:rsidP="005B4A39">
      <w:pPr>
        <w:pStyle w:val="Nagwek1"/>
        <w:spacing w:afterLines="40" w:after="96"/>
      </w:pPr>
      <w:bookmarkStart w:id="36" w:name="_Toc199163254"/>
      <w:r w:rsidRPr="00C66CA0">
        <w:t>Rozdział IV [postępowanie z nieprawidłowościami, rozwiązanie Umowy i trwałość Projektu]</w:t>
      </w:r>
      <w:bookmarkEnd w:id="36"/>
    </w:p>
    <w:p w14:paraId="1A7CA046" w14:textId="77777777" w:rsidR="005B4A39" w:rsidRPr="00C66CA0" w:rsidRDefault="005B4A39" w:rsidP="005B4A39">
      <w:pPr>
        <w:pStyle w:val="Nagwek2"/>
      </w:pPr>
      <w:bookmarkStart w:id="37" w:name="_Toc199163255"/>
      <w:r w:rsidRPr="00C66CA0">
        <w:rPr>
          <w:rStyle w:val="Nagwek1Znak"/>
          <w:b/>
        </w:rPr>
        <w:t>Artykuł 1</w:t>
      </w:r>
      <w:r w:rsidR="00153698">
        <w:rPr>
          <w:rStyle w:val="Nagwek1Znak"/>
          <w:b/>
        </w:rPr>
        <w:t>7</w:t>
      </w:r>
      <w:r w:rsidRPr="00C66CA0">
        <w:t xml:space="preserve"> [postępowanie z nieprawidłowościami]</w:t>
      </w:r>
      <w:bookmarkEnd w:id="37"/>
    </w:p>
    <w:p w14:paraId="3A1D64F3"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14B6935D"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B4000BF"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21696E70"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64BE8A5D"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7CCEFD27"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2BD2CC89" w14:textId="77777777"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8C0426">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0FD77EA"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6EE252D"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1914E8A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522EC03C" w14:textId="77777777" w:rsidR="005B4A39" w:rsidRPr="00C66CA0" w:rsidRDefault="005B4A39" w:rsidP="005B4A39">
      <w:pPr>
        <w:pStyle w:val="Nagwek2"/>
      </w:pPr>
      <w:bookmarkStart w:id="39" w:name="_Toc199163256"/>
      <w:r w:rsidRPr="00C66CA0">
        <w:rPr>
          <w:rStyle w:val="Nagwek1Znak"/>
          <w:b/>
        </w:rPr>
        <w:t xml:space="preserve">Artykuł </w:t>
      </w:r>
      <w:r w:rsidR="00153698">
        <w:rPr>
          <w:rStyle w:val="Nagwek1Znak"/>
          <w:b/>
        </w:rPr>
        <w:t>18</w:t>
      </w:r>
      <w:r w:rsidRPr="00C66CA0">
        <w:t xml:space="preserve"> [trwałość Projektu]</w:t>
      </w:r>
      <w:bookmarkEnd w:id="39"/>
    </w:p>
    <w:p w14:paraId="6691AF03"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7DF3F189"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128600B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9D7491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nastąpiła zmiana własności elementu infrastruktury, która daje przedsiębiorstwu lub podmiotowi publicznemu nienależną korzyść;</w:t>
      </w:r>
    </w:p>
    <w:p w14:paraId="131D0AC6"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C32FF9B"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B84C78F"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1FE88228" w14:textId="77777777" w:rsidR="005B4A39" w:rsidRPr="00C66CA0" w:rsidRDefault="005B4A39" w:rsidP="005B4A39">
      <w:pPr>
        <w:pStyle w:val="Nagwek2"/>
      </w:pPr>
      <w:bookmarkStart w:id="40" w:name="_Toc199163257"/>
      <w:r w:rsidRPr="00C66CA0">
        <w:rPr>
          <w:rStyle w:val="Nagwek1Znak"/>
          <w:b/>
        </w:rPr>
        <w:t xml:space="preserve">Artykuł </w:t>
      </w:r>
      <w:r w:rsidR="00153698">
        <w:rPr>
          <w:rStyle w:val="Nagwek1Znak"/>
          <w:b/>
        </w:rPr>
        <w:t>19</w:t>
      </w:r>
      <w:r w:rsidRPr="00C66CA0">
        <w:t xml:space="preserve"> [rozwiązanie Umowy]</w:t>
      </w:r>
      <w:bookmarkEnd w:id="40"/>
    </w:p>
    <w:p w14:paraId="35D5FDC4"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6D751BBF"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40B65C88"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2F08A7D9"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7A1BEC8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C4DAF77"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 niezgodnie z Umową;</w:t>
      </w:r>
    </w:p>
    <w:p w14:paraId="6B51398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2618CCF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07B8F79"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F3BDED6" w14:textId="77777777" w:rsidR="005B4A39" w:rsidRPr="00C66CA0" w:rsidRDefault="00AC2DEC" w:rsidP="00AC2DEC">
      <w:pPr>
        <w:pStyle w:val="Akapitzlist"/>
        <w:numPr>
          <w:ilvl w:val="1"/>
          <w:numId w:val="16"/>
        </w:numPr>
        <w:spacing w:after="40" w:line="276" w:lineRule="auto"/>
        <w:contextualSpacing w:val="0"/>
        <w:jc w:val="both"/>
        <w:rPr>
          <w:rFonts w:ascii="Calibri" w:hAnsi="Calibri"/>
          <w:spacing w:val="-4"/>
          <w:sz w:val="22"/>
          <w:szCs w:val="22"/>
        </w:rPr>
      </w:pPr>
      <w:r>
        <w:rPr>
          <w:rFonts w:ascii="Calibri" w:hAnsi="Calibri"/>
          <w:spacing w:val="-4"/>
          <w:sz w:val="22"/>
          <w:szCs w:val="22"/>
        </w:rPr>
        <w:t>(skreślone)</w:t>
      </w:r>
      <w:r w:rsidR="00396817" w:rsidRPr="00396817">
        <w:rPr>
          <w:rFonts w:ascii="Calibri" w:hAnsi="Calibri"/>
          <w:spacing w:val="-4"/>
          <w:sz w:val="22"/>
          <w:szCs w:val="22"/>
        </w:rPr>
        <w:t>;</w:t>
      </w:r>
    </w:p>
    <w:p w14:paraId="76E0955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0CD8C56"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088D8A66"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390325A6"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8C82CCB"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426B3945"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2680D785"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lastRenderedPageBreak/>
        <w:t xml:space="preserve">archiwizowania dokumentacji związanej z realizacją Projektu, z wyjątkiem przypadku rozwiązania Umowy skutkującego zwrotem dofinansowania w całości. </w:t>
      </w:r>
    </w:p>
    <w:p w14:paraId="37D8DFC9" w14:textId="77777777" w:rsidR="005B4A39" w:rsidRPr="00C66CA0" w:rsidRDefault="005B4A39" w:rsidP="005B4A39">
      <w:pPr>
        <w:pStyle w:val="Nagwek2"/>
        <w:rPr>
          <w:b w:val="0"/>
        </w:rPr>
      </w:pPr>
      <w:bookmarkStart w:id="41" w:name="_Toc199163258"/>
      <w:r w:rsidRPr="00C66CA0">
        <w:rPr>
          <w:rStyle w:val="Nagwek1Znak"/>
          <w:b/>
        </w:rPr>
        <w:t>Artykuł 2</w:t>
      </w:r>
      <w:r w:rsidR="00153698">
        <w:rPr>
          <w:rStyle w:val="Nagwek1Znak"/>
          <w:b/>
        </w:rPr>
        <w:t>0</w:t>
      </w:r>
      <w:r w:rsidRPr="00C66CA0">
        <w:rPr>
          <w:b w:val="0"/>
        </w:rPr>
        <w:t xml:space="preserve"> </w:t>
      </w:r>
      <w:r w:rsidRPr="00C66CA0">
        <w:t>[archiwizacja dokumentów]</w:t>
      </w:r>
      <w:bookmarkEnd w:id="41"/>
    </w:p>
    <w:p w14:paraId="160DED0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2F4AD234"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 xml:space="preserve">z chwilą określoną w </w:t>
      </w:r>
      <w:r w:rsidR="000D3D92">
        <w:rPr>
          <w:rFonts w:ascii="Calibri" w:hAnsi="Calibri"/>
          <w:spacing w:val="-6"/>
          <w:sz w:val="22"/>
          <w:szCs w:val="22"/>
        </w:rPr>
        <w:t xml:space="preserve">Regulaminie </w:t>
      </w:r>
      <w:r w:rsidR="007E7F80">
        <w:rPr>
          <w:rFonts w:ascii="Calibri" w:hAnsi="Calibri"/>
          <w:spacing w:val="-6"/>
          <w:sz w:val="22"/>
          <w:szCs w:val="22"/>
        </w:rPr>
        <w:t>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646ED241"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A84FEC1"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2B2DDE3F"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19B3F034" w14:textId="77777777" w:rsidR="007B7EBD" w:rsidRPr="00C66CA0" w:rsidRDefault="007B7EBD" w:rsidP="004518D8">
      <w:pPr>
        <w:pStyle w:val="Nagwek1"/>
      </w:pPr>
      <w:bookmarkStart w:id="42" w:name="_Toc199163259"/>
      <w:r w:rsidRPr="00C66CA0">
        <w:t>Rozdział V [postanowienia końcowe]</w:t>
      </w:r>
      <w:bookmarkEnd w:id="42"/>
    </w:p>
    <w:p w14:paraId="2712C226" w14:textId="77777777" w:rsidR="00AB088D" w:rsidRPr="00C66CA0" w:rsidRDefault="00AB088D" w:rsidP="006F42A6">
      <w:pPr>
        <w:pStyle w:val="Nagwek2"/>
      </w:pPr>
      <w:bookmarkStart w:id="43" w:name="_Toc199163260"/>
      <w:r w:rsidRPr="00C66CA0">
        <w:rPr>
          <w:rStyle w:val="Nagwek1Znak"/>
          <w:b/>
        </w:rPr>
        <w:t>Artykuł</w:t>
      </w:r>
      <w:r w:rsidR="0043415C" w:rsidRPr="00C66CA0">
        <w:rPr>
          <w:rStyle w:val="Nagwek1Znak"/>
          <w:b/>
        </w:rPr>
        <w:t xml:space="preserve"> </w:t>
      </w:r>
      <w:r w:rsidR="00C25C13" w:rsidRPr="00C66CA0">
        <w:rPr>
          <w:rStyle w:val="Nagwek1Znak"/>
          <w:b/>
        </w:rPr>
        <w:t>2</w:t>
      </w:r>
      <w:r w:rsidR="00153698">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15AEFBAE"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74FA0DD0"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414BB">
        <w:rPr>
          <w:rFonts w:ascii="Calibri" w:hAnsi="Calibri"/>
          <w:bCs/>
          <w:sz w:val="22"/>
          <w:szCs w:val="22"/>
        </w:rPr>
        <w:t>wydane</w:t>
      </w:r>
      <w:r w:rsidR="00E414BB" w:rsidRPr="00C66CA0">
        <w:rPr>
          <w:rFonts w:ascii="Calibri" w:hAnsi="Calibri"/>
          <w:bCs/>
          <w:sz w:val="22"/>
          <w:szCs w:val="22"/>
        </w:rPr>
        <w:t xml:space="preserv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0D3D92">
        <w:rPr>
          <w:rFonts w:ascii="Calibri" w:hAnsi="Calibri"/>
          <w:spacing w:val="-4"/>
          <w:sz w:val="22"/>
          <w:szCs w:val="22"/>
        </w:rPr>
        <w:t>,</w:t>
      </w:r>
      <w:r w:rsidR="00891BE7">
        <w:rPr>
          <w:rFonts w:ascii="Calibri" w:hAnsi="Calibri"/>
          <w:spacing w:val="-4"/>
          <w:sz w:val="22"/>
          <w:szCs w:val="22"/>
        </w:rPr>
        <w:t xml:space="preserve"> Kryteriów wyboru projektów</w:t>
      </w:r>
      <w:r w:rsidR="000D3D92">
        <w:rPr>
          <w:rFonts w:ascii="Calibri" w:hAnsi="Calibri"/>
          <w:spacing w:val="-4"/>
          <w:sz w:val="22"/>
          <w:szCs w:val="22"/>
        </w:rPr>
        <w:t xml:space="preserve"> i Regulaminu wyboru projektów</w:t>
      </w:r>
      <w:r w:rsidR="00E61078" w:rsidRPr="00C66CA0">
        <w:rPr>
          <w:rFonts w:ascii="Calibri" w:hAnsi="Calibri"/>
          <w:spacing w:val="-4"/>
          <w:sz w:val="22"/>
          <w:szCs w:val="22"/>
        </w:rPr>
        <w:t>.</w:t>
      </w:r>
    </w:p>
    <w:p w14:paraId="37F0C8F8"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B5A94DB" w14:textId="77777777" w:rsidR="00D05A46" w:rsidRPr="00C66CA0" w:rsidRDefault="00D05A46" w:rsidP="006F42A6">
      <w:pPr>
        <w:pStyle w:val="Nagwek2"/>
      </w:pPr>
      <w:bookmarkStart w:id="44" w:name="_Toc199163261"/>
      <w:r w:rsidRPr="00C66CA0">
        <w:rPr>
          <w:rStyle w:val="Nagwek1Znak"/>
          <w:b/>
        </w:rPr>
        <w:t>Artykuł</w:t>
      </w:r>
      <w:r w:rsidR="0043415C" w:rsidRPr="00C66CA0">
        <w:rPr>
          <w:rStyle w:val="Nagwek1Znak"/>
          <w:b/>
        </w:rPr>
        <w:t xml:space="preserve"> </w:t>
      </w:r>
      <w:r w:rsidRPr="00C66CA0">
        <w:rPr>
          <w:rStyle w:val="Nagwek1Znak"/>
          <w:b/>
        </w:rPr>
        <w:t>2</w:t>
      </w:r>
      <w:r w:rsidR="00153698">
        <w:rPr>
          <w:rStyle w:val="Nagwek1Znak"/>
          <w:b/>
        </w:rPr>
        <w:t>2</w:t>
      </w:r>
      <w:r w:rsidR="0043415C" w:rsidRPr="00C66CA0">
        <w:t xml:space="preserve"> </w:t>
      </w:r>
      <w:r w:rsidRPr="00C66CA0">
        <w:t>[rozstrzyganie</w:t>
      </w:r>
      <w:r w:rsidR="0043415C" w:rsidRPr="00C66CA0">
        <w:t xml:space="preserve"> </w:t>
      </w:r>
      <w:r w:rsidRPr="00C66CA0">
        <w:t>sporów]</w:t>
      </w:r>
      <w:bookmarkEnd w:id="44"/>
    </w:p>
    <w:p w14:paraId="4D0D6954"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68E9834"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7771D0D0"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6464B82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06FA2629"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4596B2E2"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41596696"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1DC16435"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1F2E0552" w14:textId="77777777" w:rsidR="000410F8" w:rsidRPr="00F15585" w:rsidRDefault="000410F8" w:rsidP="000410F8">
      <w:pPr>
        <w:pStyle w:val="Default"/>
        <w:spacing w:line="276" w:lineRule="auto"/>
        <w:rPr>
          <w:rFonts w:asciiTheme="minorHAnsi" w:hAnsiTheme="minorHAnsi" w:cstheme="minorHAnsi"/>
          <w:sz w:val="22"/>
          <w:szCs w:val="22"/>
        </w:rPr>
      </w:pPr>
    </w:p>
    <w:p w14:paraId="438ED9E1"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5A496454" w14:textId="77777777" w:rsidR="000410F8" w:rsidRPr="00F15585" w:rsidRDefault="000410F8" w:rsidP="000410F8">
      <w:pPr>
        <w:spacing w:line="276" w:lineRule="auto"/>
        <w:rPr>
          <w:rFonts w:asciiTheme="minorHAnsi" w:hAnsiTheme="minorHAnsi" w:cstheme="minorHAnsi"/>
          <w:sz w:val="22"/>
          <w:szCs w:val="22"/>
        </w:rPr>
      </w:pPr>
      <w:bookmarkStart w:id="45" w:name="_Hlk126594892"/>
    </w:p>
    <w:p w14:paraId="4C9AD151"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45"/>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6A5CF25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0ACA7669"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142D5C76"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2B40C4D4"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140"/>
        <w:gridCol w:w="2333"/>
        <w:gridCol w:w="2441"/>
      </w:tblGrid>
      <w:tr w:rsidR="000410F8" w:rsidRPr="00F15585" w14:paraId="60EF0F2B" w14:textId="77777777" w:rsidTr="000410F8">
        <w:tc>
          <w:tcPr>
            <w:tcW w:w="0" w:type="auto"/>
            <w:shd w:val="clear" w:color="auto" w:fill="auto"/>
            <w:vAlign w:val="center"/>
          </w:tcPr>
          <w:p w14:paraId="6ECBC810"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1AC6FFD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5F5239B7"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707D146B"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09853F24"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57D3FBB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7A6C07FF"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D7BB92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2E7AB5DB"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349F5E3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2619D73C" w14:textId="77777777" w:rsidTr="000410F8">
        <w:trPr>
          <w:trHeight w:val="77"/>
        </w:trPr>
        <w:tc>
          <w:tcPr>
            <w:tcW w:w="0" w:type="auto"/>
            <w:gridSpan w:val="4"/>
          </w:tcPr>
          <w:p w14:paraId="4E25C9A0"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1AB4D346"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21814DB7" wp14:editId="788F2C8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862D21E"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1223A104"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57175742"/>
      <w:bookmarkStart w:id="52" w:name="_Toc199163262"/>
      <w:r w:rsidRPr="000410F8">
        <w:rPr>
          <w:rFonts w:asciiTheme="minorHAnsi" w:hAnsiTheme="minorHAnsi" w:cstheme="minorHAnsi"/>
          <w:b/>
          <w:color w:val="auto"/>
          <w:sz w:val="22"/>
          <w:szCs w:val="22"/>
        </w:rPr>
        <w:lastRenderedPageBreak/>
        <w:t>Liczba znaków</w:t>
      </w:r>
      <w:bookmarkEnd w:id="46"/>
      <w:r w:rsidRPr="000410F8">
        <w:rPr>
          <w:rFonts w:asciiTheme="minorHAnsi" w:hAnsiTheme="minorHAnsi" w:cstheme="minorHAnsi"/>
          <w:b/>
          <w:color w:val="auto"/>
          <w:sz w:val="22"/>
          <w:szCs w:val="22"/>
        </w:rPr>
        <w:t xml:space="preserve"> w zestawieniu</w:t>
      </w:r>
      <w:bookmarkEnd w:id="47"/>
      <w:bookmarkEnd w:id="48"/>
      <w:bookmarkEnd w:id="49"/>
      <w:bookmarkEnd w:id="50"/>
      <w:bookmarkEnd w:id="51"/>
      <w:bookmarkEnd w:id="52"/>
    </w:p>
    <w:p w14:paraId="7BE4E14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31"/>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16A458C9" w14:textId="77777777" w:rsidR="000410F8" w:rsidRPr="00F15585" w:rsidRDefault="000410F8" w:rsidP="000410F8">
      <w:pPr>
        <w:spacing w:line="276" w:lineRule="auto"/>
        <w:rPr>
          <w:rFonts w:asciiTheme="minorHAnsi" w:hAnsiTheme="minorHAnsi" w:cstheme="minorHAnsi"/>
          <w:b/>
          <w:bCs/>
          <w:color w:val="000000"/>
          <w:sz w:val="22"/>
          <w:szCs w:val="22"/>
        </w:rPr>
      </w:pPr>
    </w:p>
    <w:p w14:paraId="39EEDCC7"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1B989C41" w14:textId="77777777" w:rsidR="000410F8" w:rsidRPr="00F15585" w:rsidRDefault="000410F8" w:rsidP="000410F8">
      <w:pPr>
        <w:pStyle w:val="Nagwek2"/>
        <w:ind w:left="720"/>
        <w:jc w:val="left"/>
        <w:rPr>
          <w:rFonts w:cstheme="minorHAnsi"/>
          <w:szCs w:val="22"/>
        </w:rPr>
      </w:pPr>
      <w:bookmarkStart w:id="53" w:name="_Toc488324559"/>
      <w:bookmarkStart w:id="54" w:name="_Toc123805819"/>
      <w:bookmarkStart w:id="55" w:name="_Toc123806386"/>
      <w:bookmarkStart w:id="56" w:name="_Toc123806451"/>
      <w:bookmarkStart w:id="57" w:name="_Toc123806740"/>
    </w:p>
    <w:p w14:paraId="48AF3AE9"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58" w:name="_Toc157175743"/>
      <w:bookmarkStart w:id="59" w:name="_Toc199163263"/>
      <w:r w:rsidRPr="00F15585">
        <w:rPr>
          <w:rFonts w:cstheme="minorHAnsi"/>
          <w:szCs w:val="22"/>
        </w:rPr>
        <w:t>Jak oznaczać miejsce projektu?</w:t>
      </w:r>
      <w:bookmarkEnd w:id="53"/>
      <w:r w:rsidRPr="00F15585">
        <w:rPr>
          <w:rFonts w:cstheme="minorHAnsi"/>
          <w:szCs w:val="22"/>
        </w:rPr>
        <w:t xml:space="preserve"> Tablice i plakaty.</w:t>
      </w:r>
      <w:bookmarkEnd w:id="54"/>
      <w:bookmarkEnd w:id="55"/>
      <w:bookmarkEnd w:id="56"/>
      <w:bookmarkEnd w:id="57"/>
      <w:bookmarkEnd w:id="58"/>
      <w:bookmarkEnd w:id="59"/>
    </w:p>
    <w:p w14:paraId="0573D98F" w14:textId="77777777"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B70033">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486DFF6B" w14:textId="77777777" w:rsidR="000410F8" w:rsidRPr="000410F8" w:rsidRDefault="00763F81"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0" w:name="_Toc199163264"/>
      <w:r>
        <w:rPr>
          <w:rFonts w:asciiTheme="minorHAnsi" w:hAnsiTheme="minorHAnsi" w:cstheme="minorHAnsi"/>
          <w:b/>
          <w:color w:val="auto"/>
          <w:sz w:val="22"/>
          <w:szCs w:val="22"/>
        </w:rPr>
        <w:t>(skreślone)</w:t>
      </w:r>
      <w:bookmarkEnd w:id="60"/>
    </w:p>
    <w:p w14:paraId="3EEC75C0"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61" w:name="_Toc123805823"/>
      <w:bookmarkStart w:id="62" w:name="_Toc123806390"/>
      <w:bookmarkStart w:id="63" w:name="_Toc123806455"/>
      <w:bookmarkStart w:id="64" w:name="_Toc123806744"/>
      <w:bookmarkStart w:id="65" w:name="_Toc157175747"/>
      <w:bookmarkStart w:id="66" w:name="_Toc199163265"/>
      <w:bookmarkStart w:id="67" w:name="_Toc488324570"/>
      <w:r w:rsidRPr="000410F8">
        <w:rPr>
          <w:rFonts w:asciiTheme="minorHAnsi" w:hAnsiTheme="minorHAnsi" w:cstheme="minorHAnsi"/>
          <w:b/>
          <w:color w:val="auto"/>
          <w:sz w:val="22"/>
          <w:szCs w:val="22"/>
        </w:rPr>
        <w:t>Plakaty informujące o projekcie</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p>
    <w:p w14:paraId="106E245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4"/>
      <w:bookmarkStart w:id="69" w:name="_Toc123806391"/>
      <w:bookmarkStart w:id="70" w:name="_Toc123806456"/>
      <w:bookmarkStart w:id="71" w:name="_Toc123806745"/>
      <w:bookmarkStart w:id="72" w:name="_Toc157175748"/>
      <w:bookmarkStart w:id="73" w:name="_Toc199163266"/>
      <w:r w:rsidRPr="000410F8">
        <w:rPr>
          <w:rFonts w:asciiTheme="minorHAnsi" w:hAnsiTheme="minorHAnsi" w:cstheme="minorHAnsi"/>
          <w:b/>
          <w:color w:val="auto"/>
          <w:sz w:val="22"/>
          <w:szCs w:val="22"/>
        </w:rPr>
        <w:t>Jak powinien wyglądać plakat?</w:t>
      </w:r>
      <w:bookmarkEnd w:id="68"/>
      <w:bookmarkEnd w:id="69"/>
      <w:bookmarkEnd w:id="70"/>
      <w:bookmarkEnd w:id="71"/>
      <w:bookmarkEnd w:id="72"/>
      <w:bookmarkEnd w:id="73"/>
      <w:r w:rsidRPr="000410F8">
        <w:rPr>
          <w:rFonts w:asciiTheme="minorHAnsi" w:hAnsiTheme="minorHAnsi" w:cstheme="minorHAnsi"/>
          <w:b/>
          <w:color w:val="auto"/>
          <w:sz w:val="22"/>
          <w:szCs w:val="22"/>
        </w:rPr>
        <w:t xml:space="preserve"> </w:t>
      </w:r>
      <w:bookmarkEnd w:id="67"/>
    </w:p>
    <w:p w14:paraId="6C74CC0F" w14:textId="77777777" w:rsidR="000410F8" w:rsidRPr="00F15585" w:rsidRDefault="000410F8" w:rsidP="000410F8">
      <w:pPr>
        <w:spacing w:line="276" w:lineRule="auto"/>
        <w:rPr>
          <w:rFonts w:asciiTheme="minorHAnsi" w:hAnsiTheme="minorHAnsi" w:cstheme="minorHAnsi"/>
          <w:sz w:val="22"/>
          <w:szCs w:val="22"/>
        </w:rPr>
      </w:pPr>
      <w:bookmarkStart w:id="74" w:name="_Toc406086914"/>
      <w:bookmarkStart w:id="75" w:name="_Toc406087006"/>
      <w:bookmarkEnd w:id="74"/>
      <w:bookmarkEnd w:id="75"/>
      <w:r w:rsidRPr="00F15585">
        <w:rPr>
          <w:rFonts w:asciiTheme="minorHAnsi" w:hAnsiTheme="minorHAnsi" w:cstheme="minorHAnsi"/>
          <w:sz w:val="22"/>
          <w:szCs w:val="22"/>
        </w:rPr>
        <w:t>Plakat musi zawierać:</w:t>
      </w:r>
    </w:p>
    <w:p w14:paraId="57C54CF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472680C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2B269B4C"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2E40CA">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03208004"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10DBBEEC"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2E40CA">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381051" w14:textId="77777777" w:rsidR="000410F8" w:rsidRPr="00F15585" w:rsidRDefault="000410F8" w:rsidP="000410F8">
      <w:pPr>
        <w:spacing w:line="276" w:lineRule="auto"/>
        <w:rPr>
          <w:rFonts w:asciiTheme="minorHAnsi" w:hAnsiTheme="minorHAnsi" w:cstheme="minorHAnsi"/>
          <w:sz w:val="22"/>
          <w:szCs w:val="22"/>
        </w:rPr>
      </w:pPr>
    </w:p>
    <w:p w14:paraId="56D6E730"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0D700EA2"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7AB7EEC" wp14:editId="7930FBC6">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1EEE0970"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2CECC416"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122B54E4"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6" w:name="_Toc123805825"/>
      <w:bookmarkStart w:id="77" w:name="_Toc123806392"/>
      <w:bookmarkStart w:id="78" w:name="_Toc123806457"/>
      <w:bookmarkStart w:id="79" w:name="_Toc123806746"/>
      <w:bookmarkStart w:id="80" w:name="_Toc157175749"/>
      <w:bookmarkStart w:id="81" w:name="_Toc199163267"/>
      <w:r w:rsidRPr="000410F8">
        <w:rPr>
          <w:rFonts w:asciiTheme="minorHAnsi" w:hAnsiTheme="minorHAnsi" w:cstheme="minorHAnsi"/>
          <w:b/>
          <w:color w:val="auto"/>
          <w:sz w:val="22"/>
          <w:szCs w:val="22"/>
        </w:rPr>
        <w:t>Gdzie umieścić plakat?</w:t>
      </w:r>
      <w:bookmarkEnd w:id="76"/>
      <w:bookmarkEnd w:id="77"/>
      <w:bookmarkEnd w:id="78"/>
      <w:bookmarkEnd w:id="79"/>
      <w:bookmarkEnd w:id="80"/>
      <w:bookmarkEnd w:id="81"/>
    </w:p>
    <w:p w14:paraId="23645A97"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E40CA">
        <w:rPr>
          <w:rStyle w:val="Odwoanieprzypisudolnego"/>
          <w:rFonts w:asciiTheme="minorHAnsi" w:hAnsiTheme="minorHAnsi" w:cstheme="minorHAnsi"/>
          <w:sz w:val="22"/>
          <w:szCs w:val="22"/>
        </w:rPr>
        <w:footnoteReference w:id="32"/>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BF40954"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2" w:name="_Toc488324572"/>
      <w:bookmarkStart w:id="83" w:name="_Toc123805826"/>
      <w:bookmarkStart w:id="84" w:name="_Toc123806393"/>
      <w:bookmarkStart w:id="85" w:name="_Toc123806458"/>
      <w:bookmarkStart w:id="86" w:name="_Toc123806747"/>
      <w:bookmarkStart w:id="87" w:name="_Toc157175750"/>
      <w:bookmarkStart w:id="88" w:name="_Toc199163268"/>
      <w:r w:rsidRPr="000410F8">
        <w:rPr>
          <w:rFonts w:asciiTheme="minorHAnsi" w:hAnsiTheme="minorHAnsi" w:cstheme="minorHAnsi"/>
          <w:b/>
          <w:color w:val="auto"/>
          <w:sz w:val="22"/>
          <w:szCs w:val="22"/>
        </w:rPr>
        <w:t>Kiedy  umieścić plakat i na jak długo?</w:t>
      </w:r>
      <w:bookmarkEnd w:id="82"/>
      <w:bookmarkEnd w:id="83"/>
      <w:bookmarkEnd w:id="84"/>
      <w:bookmarkEnd w:id="85"/>
      <w:bookmarkEnd w:id="86"/>
      <w:bookmarkEnd w:id="87"/>
      <w:bookmarkEnd w:id="88"/>
    </w:p>
    <w:p w14:paraId="3C16B761"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4E85D23D"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7EDF4B5E"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bookmarkStart w:id="94" w:name="_Toc199163269"/>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bookmarkEnd w:id="94"/>
      <w:r w:rsidRPr="00A90FB8">
        <w:rPr>
          <w:rFonts w:cstheme="minorHAnsi"/>
          <w:szCs w:val="22"/>
        </w:rPr>
        <w:t xml:space="preserve"> </w:t>
      </w:r>
    </w:p>
    <w:p w14:paraId="575B53DA"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5" w:name="_Toc123805828"/>
      <w:bookmarkStart w:id="96" w:name="_Toc123806395"/>
      <w:bookmarkStart w:id="97" w:name="_Toc123806460"/>
      <w:bookmarkStart w:id="98" w:name="_Toc123806749"/>
      <w:bookmarkStart w:id="99" w:name="_Toc157175752"/>
      <w:bookmarkStart w:id="100" w:name="_Toc199163270"/>
      <w:r w:rsidRPr="000410F8">
        <w:rPr>
          <w:rFonts w:asciiTheme="minorHAnsi" w:hAnsiTheme="minorHAnsi" w:cstheme="minorHAnsi"/>
          <w:b/>
          <w:color w:val="auto"/>
          <w:sz w:val="22"/>
          <w:szCs w:val="22"/>
        </w:rPr>
        <w:t>Jak powinna wyglądać naklejka?</w:t>
      </w:r>
      <w:bookmarkEnd w:id="95"/>
      <w:bookmarkEnd w:id="96"/>
      <w:bookmarkEnd w:id="97"/>
      <w:bookmarkEnd w:id="98"/>
      <w:bookmarkEnd w:id="99"/>
      <w:bookmarkEnd w:id="100"/>
    </w:p>
    <w:p w14:paraId="65ACB207" w14:textId="77777777" w:rsidR="000410F8" w:rsidRPr="00F15585" w:rsidRDefault="000410F8" w:rsidP="000410F8">
      <w:pPr>
        <w:spacing w:line="276" w:lineRule="auto"/>
        <w:rPr>
          <w:rFonts w:asciiTheme="minorHAnsi" w:hAnsiTheme="minorHAnsi" w:cstheme="minorHAnsi"/>
          <w:sz w:val="22"/>
          <w:szCs w:val="22"/>
        </w:rPr>
      </w:pPr>
      <w:bookmarkStart w:id="101"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1"/>
    <w:p w14:paraId="2D369C99" w14:textId="77777777" w:rsidR="000410F8" w:rsidRPr="00F15585" w:rsidRDefault="000410F8" w:rsidP="000410F8">
      <w:pPr>
        <w:spacing w:line="276" w:lineRule="auto"/>
        <w:rPr>
          <w:rFonts w:asciiTheme="minorHAnsi" w:hAnsiTheme="minorHAnsi" w:cstheme="minorHAnsi"/>
          <w:sz w:val="22"/>
          <w:szCs w:val="22"/>
        </w:rPr>
      </w:pPr>
    </w:p>
    <w:p w14:paraId="23225C3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7837AFFE"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0B67AE92"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23A0BDEE"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8A31159" w14:textId="77777777" w:rsidR="000410F8" w:rsidRPr="00F15585" w:rsidRDefault="000410F8" w:rsidP="000410F8">
      <w:pPr>
        <w:spacing w:line="276" w:lineRule="auto"/>
        <w:rPr>
          <w:rFonts w:asciiTheme="minorHAnsi" w:hAnsiTheme="minorHAnsi" w:cstheme="minorHAnsi"/>
          <w:sz w:val="22"/>
          <w:szCs w:val="22"/>
        </w:rPr>
      </w:pPr>
    </w:p>
    <w:p w14:paraId="52DD84E2"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173FAE1E"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6737C52D" wp14:editId="61943F10">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01076A7A"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F444259" wp14:editId="48B21BA2">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148C78EE"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6C07F530" w14:textId="77777777" w:rsidR="000410F8" w:rsidRPr="00F15585" w:rsidRDefault="000410F8" w:rsidP="000410F8">
      <w:pPr>
        <w:spacing w:line="276" w:lineRule="auto"/>
        <w:rPr>
          <w:rFonts w:asciiTheme="minorHAnsi" w:hAnsiTheme="minorHAnsi" w:cstheme="minorHAnsi"/>
          <w:color w:val="000000"/>
          <w:sz w:val="22"/>
          <w:szCs w:val="22"/>
        </w:rPr>
      </w:pPr>
    </w:p>
    <w:p w14:paraId="085616A8"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9AFEF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2" w:name="_Hlk124339278"/>
      <w:r w:rsidRPr="00F15585">
        <w:rPr>
          <w:rFonts w:asciiTheme="minorHAnsi" w:hAnsiTheme="minorHAnsi" w:cstheme="minorHAnsi"/>
          <w:sz w:val="22"/>
          <w:szCs w:val="22"/>
        </w:rPr>
        <w:t>sprzętach, maszynach, urządzeniach (np. maszyny, urządzenia produkcyjne, laboratoryjne, komputery, laptopy</w:t>
      </w:r>
      <w:r w:rsidR="002E40CA">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1D87556A"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lastRenderedPageBreak/>
        <w:t xml:space="preserve">środkach transportu (np. samochodach, radiowozach, tramwajach, autobusach, wagonach kolejowych), </w:t>
      </w:r>
    </w:p>
    <w:p w14:paraId="6BE48A03"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398F925F"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2"/>
    <w:p w14:paraId="53EF14F6"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16040207"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3" w:name="_Toc157175753"/>
      <w:bookmarkStart w:id="104" w:name="_Toc199163271"/>
      <w:r w:rsidRPr="00F15585">
        <w:rPr>
          <w:rFonts w:cstheme="minorHAnsi"/>
          <w:szCs w:val="22"/>
        </w:rPr>
        <w:t>Jakie informacje musisz umieścić na oficjalnej stronie internetowej i w mediach społecznościowych?</w:t>
      </w:r>
      <w:bookmarkEnd w:id="103"/>
      <w:bookmarkEnd w:id="104"/>
    </w:p>
    <w:p w14:paraId="32CE862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37FD8E8A"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5520E17"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07F3468D" w14:textId="77777777"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1AE6398F" w14:textId="77777777" w:rsidR="000410F8" w:rsidRPr="00F15585" w:rsidRDefault="000410F8" w:rsidP="000410F8">
      <w:pPr>
        <w:spacing w:line="276" w:lineRule="auto"/>
        <w:rPr>
          <w:rFonts w:asciiTheme="minorHAnsi" w:hAnsiTheme="minorHAnsi" w:cstheme="minorHAnsi"/>
          <w:b/>
          <w:bCs/>
          <w:color w:val="FF0000"/>
          <w:sz w:val="22"/>
          <w:szCs w:val="22"/>
        </w:rPr>
      </w:pPr>
    </w:p>
    <w:p w14:paraId="0D3AEE7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28DB9BC2"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0BF3285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0A6024D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25714623"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059C68E3"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5C707A78" w14:textId="77777777" w:rsidR="000410F8" w:rsidRPr="00F15585" w:rsidRDefault="000410F8" w:rsidP="000410F8">
      <w:pPr>
        <w:spacing w:line="276" w:lineRule="auto"/>
        <w:rPr>
          <w:rFonts w:asciiTheme="minorHAnsi" w:hAnsiTheme="minorHAnsi" w:cstheme="minorHAnsi"/>
          <w:b/>
          <w:bCs/>
          <w:color w:val="FF0000"/>
          <w:sz w:val="22"/>
          <w:szCs w:val="22"/>
        </w:rPr>
      </w:pPr>
    </w:p>
    <w:p w14:paraId="62173BA9"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3058BC14" w14:textId="77777777"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57342481" w14:textId="77777777" w:rsidR="002E40CA" w:rsidRPr="00F15585" w:rsidRDefault="002E40CA" w:rsidP="003E3FBF">
      <w:pPr>
        <w:numPr>
          <w:ilvl w:val="0"/>
          <w:numId w:val="54"/>
        </w:num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asciiTheme="minorHAnsi" w:hAnsiTheme="minorHAnsi" w:cstheme="minorHAnsi"/>
          <w:sz w:val="22"/>
          <w:szCs w:val="22"/>
        </w:rPr>
        <w:t>,</w:t>
      </w:r>
    </w:p>
    <w:p w14:paraId="06694F85"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111C4EF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060D8B8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50ADBBC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340A0BC0"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007196A7"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20AD263D"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DA0B406" w14:textId="77777777"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to minimalny zakres informacji, obowiązkowy dla każdego projektu. </w:t>
      </w:r>
    </w:p>
    <w:p w14:paraId="09272290" w14:textId="77777777" w:rsidR="002E40CA" w:rsidRPr="002E40CA"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3D659803" w14:textId="77777777" w:rsidR="002E40CA" w:rsidRPr="00F15585" w:rsidRDefault="002E40CA" w:rsidP="002E40CA">
      <w:pPr>
        <w:spacing w:before="120" w:after="120" w:line="276" w:lineRule="auto"/>
        <w:rPr>
          <w:rFonts w:asciiTheme="minorHAnsi" w:hAnsiTheme="minorHAnsi" w:cstheme="minorHAnsi"/>
          <w:sz w:val="22"/>
          <w:szCs w:val="22"/>
        </w:rPr>
      </w:pPr>
      <w:r w:rsidRPr="002E40CA">
        <w:rPr>
          <w:rFonts w:asciiTheme="minorHAnsi" w:hAnsiTheme="minorHAnsi" w:cstheme="minorHAnsi"/>
          <w:sz w:val="22"/>
          <w:szCs w:val="22"/>
        </w:rPr>
        <w:t xml:space="preserve">Jeżeli nie posiadasz takiego profilu, musisz go założyć.  </w:t>
      </w:r>
    </w:p>
    <w:p w14:paraId="7D8574EE" w14:textId="77777777"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F868D4">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F868D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F868D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03E3BBB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2A4E24C"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868D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5" w:name="_Toc405560069"/>
      <w:bookmarkStart w:id="106" w:name="_Toc405560139"/>
      <w:bookmarkStart w:id="107" w:name="_Toc405905541"/>
      <w:bookmarkStart w:id="108" w:name="_Toc406085455"/>
      <w:bookmarkStart w:id="109" w:name="_Toc406086743"/>
      <w:bookmarkStart w:id="110" w:name="_Toc406086934"/>
      <w:bookmarkStart w:id="111" w:name="_Toc406087026"/>
      <w:bookmarkStart w:id="112" w:name="_Toc405560070"/>
      <w:bookmarkStart w:id="113" w:name="_Toc405560140"/>
      <w:bookmarkStart w:id="114" w:name="_Toc405905542"/>
      <w:bookmarkStart w:id="115" w:name="_Toc406085456"/>
      <w:bookmarkStart w:id="116" w:name="_Toc406086744"/>
      <w:bookmarkStart w:id="117" w:name="_Toc406086935"/>
      <w:bookmarkStart w:id="118" w:name="_Toc406087027"/>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A8A6BC2" w14:textId="77777777" w:rsidR="000410F8" w:rsidRPr="00F15585" w:rsidRDefault="000410F8" w:rsidP="000410F8">
      <w:pPr>
        <w:spacing w:line="276" w:lineRule="auto"/>
        <w:rPr>
          <w:rFonts w:asciiTheme="minorHAnsi" w:hAnsiTheme="minorHAnsi" w:cstheme="minorHAnsi"/>
          <w:sz w:val="22"/>
          <w:szCs w:val="22"/>
        </w:rPr>
      </w:pPr>
    </w:p>
    <w:p w14:paraId="4B54A567"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9" w:name="_Toc157175754"/>
      <w:bookmarkStart w:id="120" w:name="_Toc199163272"/>
      <w:r w:rsidRPr="000410F8">
        <w:rPr>
          <w:rFonts w:asciiTheme="minorHAnsi" w:hAnsiTheme="minorHAnsi" w:cstheme="minorHAnsi"/>
          <w:b/>
          <w:color w:val="auto"/>
          <w:sz w:val="22"/>
          <w:szCs w:val="22"/>
        </w:rPr>
        <w:t>Gdzie znajdziesz znaki: FE, barw RP, UE i wzory materiałów?</w:t>
      </w:r>
      <w:bookmarkEnd w:id="119"/>
      <w:bookmarkEnd w:id="120"/>
    </w:p>
    <w:p w14:paraId="095A358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F868D4">
        <w:rPr>
          <w:rFonts w:asciiTheme="minorHAnsi" w:hAnsiTheme="minorHAnsi" w:cstheme="minorHAnsi"/>
          <w:sz w:val="22"/>
          <w:szCs w:val="22"/>
        </w:rPr>
        <w:t xml:space="preserve"> www.funduszeeuropejskie.gov.pl</w:t>
      </w:r>
    </w:p>
    <w:p w14:paraId="64C4AFC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6898F595" w14:textId="77777777" w:rsidR="000410F8" w:rsidRDefault="000410F8" w:rsidP="000410F8">
      <w:pPr>
        <w:spacing w:line="276" w:lineRule="auto"/>
        <w:rPr>
          <w:rFonts w:asciiTheme="minorHAnsi" w:hAnsiTheme="minorHAnsi" w:cstheme="minorHAnsi"/>
          <w:sz w:val="22"/>
          <w:szCs w:val="22"/>
        </w:rPr>
      </w:pPr>
    </w:p>
    <w:p w14:paraId="4F12321D"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F868D4">
        <w:rPr>
          <w:rFonts w:asciiTheme="minorHAnsi" w:hAnsiTheme="minorHAnsi" w:cstheme="minorHAnsi"/>
          <w:sz w:val="22"/>
          <w:szCs w:val="22"/>
        </w:rPr>
        <w:t xml:space="preserve"> - </w:t>
      </w:r>
      <w:bookmarkStart w:id="121" w:name="_Hlk196385938"/>
      <w:r w:rsidR="00F868D4" w:rsidRPr="00F868D4">
        <w:rPr>
          <w:rFonts w:asciiTheme="minorHAnsi" w:hAnsiTheme="minorHAnsi" w:cstheme="minorHAnsi"/>
          <w:sz w:val="22"/>
          <w:szCs w:val="22"/>
        </w:rPr>
        <w:t>https://funduszeuepomorskie.pl/</w:t>
      </w:r>
      <w:r w:rsidRPr="00F15585">
        <w:rPr>
          <w:rFonts w:asciiTheme="minorHAnsi" w:hAnsiTheme="minorHAnsi" w:cstheme="minorHAnsi"/>
          <w:sz w:val="22"/>
          <w:szCs w:val="22"/>
        </w:rPr>
        <w:t xml:space="preserve">. </w:t>
      </w:r>
      <w:bookmarkEnd w:id="121"/>
    </w:p>
    <w:p w14:paraId="08196C56" w14:textId="77777777" w:rsidR="000410F8" w:rsidRDefault="000410F8" w:rsidP="000410F8">
      <w:pPr>
        <w:tabs>
          <w:tab w:val="center" w:pos="1985"/>
          <w:tab w:val="center" w:pos="7513"/>
        </w:tabs>
        <w:spacing w:after="120" w:line="276" w:lineRule="auto"/>
        <w:jc w:val="both"/>
        <w:sectPr w:rsidR="000410F8" w:rsidSect="000410F8">
          <w:pgSz w:w="11906" w:h="16838"/>
          <w:pgMar w:top="1418" w:right="1416" w:bottom="993" w:left="1418" w:header="567" w:footer="850" w:gutter="0"/>
          <w:pgNumType w:start="1"/>
          <w:cols w:space="708"/>
          <w:titlePg/>
          <w:docGrid w:linePitch="360"/>
        </w:sectPr>
      </w:pPr>
    </w:p>
    <w:p w14:paraId="525DE50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 xml:space="preserve">Załącznik nr </w:t>
      </w:r>
      <w:r>
        <w:rPr>
          <w:rFonts w:ascii="Calibri" w:hAnsi="Calibri"/>
          <w:b/>
          <w:bCs/>
          <w:sz w:val="22"/>
          <w:szCs w:val="22"/>
          <w:u w:val="single"/>
        </w:rPr>
        <w:t>5</w:t>
      </w:r>
    </w:p>
    <w:p w14:paraId="77270EF5" w14:textId="77777777" w:rsidR="000410F8" w:rsidRPr="000410F8" w:rsidRDefault="000410F8" w:rsidP="000410F8">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22"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22"/>
    </w:p>
    <w:p w14:paraId="3075C4A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3"/>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31068AB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630584D2"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4"/>
      </w:r>
      <w:r w:rsidRPr="000410F8">
        <w:rPr>
          <w:rFonts w:ascii="Calibri" w:hAnsi="Calibri"/>
          <w:sz w:val="22"/>
          <w:szCs w:val="22"/>
        </w:rPr>
        <w:t>.</w:t>
      </w:r>
    </w:p>
    <w:p w14:paraId="65C55869" w14:textId="77777777" w:rsidR="000410F8" w:rsidRPr="000410F8" w:rsidRDefault="000410F8" w:rsidP="003E3FBF">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5EDD921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753AE71A"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6FC0D3B8"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3871CA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0163E2CE"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7000B706"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67A583D" w14:textId="77777777" w:rsidR="000410F8" w:rsidRPr="000410F8" w:rsidRDefault="000410F8" w:rsidP="003E3FBF">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7E9819A9" w14:textId="77777777" w:rsidR="000410F8" w:rsidRPr="000410F8" w:rsidRDefault="000410F8" w:rsidP="003E3FBF">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2C1D721D" w14:textId="77777777" w:rsidR="000410F8" w:rsidRPr="000410F8" w:rsidRDefault="000410F8" w:rsidP="003E3FBF">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00AF96FC" w14:textId="77777777" w:rsidR="000410F8" w:rsidRPr="000410F8" w:rsidRDefault="000410F8" w:rsidP="000410F8">
      <w:pPr>
        <w:spacing w:before="240" w:after="240" w:line="276" w:lineRule="auto"/>
        <w:jc w:val="center"/>
        <w:rPr>
          <w:rFonts w:ascii="Cambria Math" w:hAnsi="Cambria Math"/>
          <w:b/>
          <w:bCs/>
          <w:spacing w:val="28"/>
          <w:sz w:val="22"/>
          <w:szCs w:val="22"/>
        </w:rPr>
      </w:pPr>
    </w:p>
    <w:p w14:paraId="6B3FE9DB" w14:textId="77777777" w:rsidR="000410F8" w:rsidRPr="000410F8" w:rsidRDefault="000410F8" w:rsidP="000410F8">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DFB6C20" w14:textId="77777777" w:rsidR="000410F8" w:rsidRPr="000410F8" w:rsidRDefault="000410F8" w:rsidP="000410F8">
      <w:pPr>
        <w:tabs>
          <w:tab w:val="left" w:pos="851"/>
        </w:tabs>
        <w:spacing w:before="240" w:after="240" w:line="276" w:lineRule="auto"/>
        <w:ind w:left="851"/>
        <w:jc w:val="center"/>
        <w:rPr>
          <w:rFonts w:ascii="Calibri" w:hAnsi="Calibri"/>
          <w:b/>
          <w:bCs/>
          <w:sz w:val="22"/>
          <w:szCs w:val="22"/>
        </w:rPr>
      </w:pPr>
    </w:p>
    <w:p w14:paraId="016FC67E" w14:textId="77777777" w:rsidR="000410F8" w:rsidRPr="000410F8" w:rsidRDefault="000410F8" w:rsidP="000410F8">
      <w:pPr>
        <w:tabs>
          <w:tab w:val="left" w:pos="851"/>
        </w:tabs>
        <w:spacing w:after="40" w:line="276" w:lineRule="auto"/>
        <w:ind w:left="851"/>
        <w:jc w:val="both"/>
        <w:rPr>
          <w:rFonts w:ascii="Calibri" w:hAnsi="Calibri"/>
          <w:b/>
          <w:bCs/>
          <w:sz w:val="22"/>
          <w:szCs w:val="22"/>
        </w:rPr>
      </w:pPr>
    </w:p>
    <w:p w14:paraId="381E9276"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07E585AC"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0B45DD65"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124B313A"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69AC4720" w14:textId="77777777" w:rsidR="000410F8" w:rsidRPr="000410F8" w:rsidRDefault="000410F8" w:rsidP="000410F8">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1131744A" w14:textId="77777777" w:rsidR="000410F8" w:rsidRPr="000410F8" w:rsidRDefault="000410F8" w:rsidP="000410F8">
      <w:pPr>
        <w:tabs>
          <w:tab w:val="left" w:pos="851"/>
        </w:tabs>
        <w:spacing w:after="40" w:line="276" w:lineRule="auto"/>
        <w:ind w:left="851"/>
        <w:jc w:val="both"/>
        <w:rPr>
          <w:rFonts w:ascii="Calibri" w:hAnsi="Calibri"/>
          <w:bCs/>
          <w:sz w:val="22"/>
          <w:szCs w:val="22"/>
          <w:u w:val="single"/>
        </w:rPr>
      </w:pPr>
    </w:p>
    <w:p w14:paraId="3146F04F"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97DCDBC"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3A4A6044" w14:textId="77777777" w:rsidR="000410F8" w:rsidRPr="000410F8" w:rsidRDefault="000410F8" w:rsidP="003E3FBF">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0410F8">
        <w:rPr>
          <w:rFonts w:asciiTheme="minorHAnsi" w:hAnsiTheme="minorHAnsi" w:cstheme="minorHAnsi"/>
          <w:sz w:val="22"/>
          <w:szCs w:val="22"/>
        </w:rPr>
        <w:t>stopa procentowa zwrotu pomocy państwa, o której mowa w art. 9-11 r</w:t>
      </w:r>
      <w:r w:rsidRPr="000410F8">
        <w:rPr>
          <w:rFonts w:ascii="Arial Narrow" w:hAnsi="Arial Narrow"/>
        </w:rPr>
        <w:t>ozporządzenia Komisji (WE) nr 794/2004 z dnia 21 kwietnia 2004 r. w sprawie wykonania rozporządzenia Rady (UE) 2015/1589 ustanawiającego szczegółowe zasady stosowania art. 108 Traktatu o funkcjonowaniu Unii Europejskiej</w:t>
      </w:r>
      <w:r w:rsidRPr="000410F8">
        <w:rPr>
          <w:rFonts w:ascii="Arial Narrow" w:hAnsi="Arial Narrow"/>
          <w:vertAlign w:val="superscript"/>
        </w:rPr>
        <w:footnoteReference w:id="35"/>
      </w:r>
      <w:r w:rsidRPr="000410F8">
        <w:rPr>
          <w:rFonts w:asciiTheme="minorHAnsi" w:hAnsiTheme="minorHAnsi" w:cstheme="minorHAnsi"/>
          <w:sz w:val="22"/>
          <w:szCs w:val="22"/>
        </w:rPr>
        <w:t xml:space="preserve">, obowiązująca w </w:t>
      </w:r>
      <w:r w:rsidRPr="000410F8">
        <w:rPr>
          <w:rFonts w:asciiTheme="minorHAnsi" w:hAnsiTheme="minorHAnsi" w:cstheme="minorHAnsi"/>
          <w:bCs/>
          <w:sz w:val="22"/>
          <w:szCs w:val="22"/>
        </w:rPr>
        <w:t>pierwszym dniu roku sprawozdawczego</w:t>
      </w:r>
      <w:r w:rsidRPr="000410F8">
        <w:rPr>
          <w:rFonts w:ascii="Calibri" w:hAnsi="Calibri"/>
          <w:bCs/>
          <w:sz w:val="22"/>
          <w:szCs w:val="22"/>
        </w:rPr>
        <w:t>, którego dotyczy dane sprawozdanie.</w:t>
      </w:r>
    </w:p>
    <w:p w14:paraId="525BE8AB" w14:textId="77777777" w:rsidR="000410F8" w:rsidRPr="000410F8" w:rsidRDefault="000410F8" w:rsidP="003E3FBF">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2AF9CB67" w14:textId="77777777" w:rsidR="000410F8" w:rsidRPr="000410F8" w:rsidRDefault="000410F8" w:rsidP="000410F8">
      <w:pPr>
        <w:spacing w:after="40" w:line="276" w:lineRule="auto"/>
        <w:jc w:val="both"/>
      </w:pPr>
    </w:p>
    <w:p w14:paraId="4BFCFBBE" w14:textId="77777777" w:rsidR="000410F8" w:rsidRDefault="000410F8" w:rsidP="000410F8">
      <w:pPr>
        <w:tabs>
          <w:tab w:val="center" w:pos="1985"/>
          <w:tab w:val="center" w:pos="7513"/>
        </w:tabs>
        <w:spacing w:after="120" w:line="276" w:lineRule="auto"/>
        <w:jc w:val="both"/>
        <w:sectPr w:rsidR="000410F8" w:rsidSect="000410F8">
          <w:pgSz w:w="11906" w:h="16838"/>
          <w:pgMar w:top="1418" w:right="991" w:bottom="993" w:left="1134" w:header="567" w:footer="850" w:gutter="0"/>
          <w:pgNumType w:start="1"/>
          <w:cols w:space="708"/>
          <w:titlePg/>
          <w:docGrid w:linePitch="360"/>
        </w:sectPr>
      </w:pPr>
    </w:p>
    <w:p w14:paraId="4352933F" w14:textId="77777777" w:rsidR="00FB4B9B" w:rsidRDefault="00FB4B9B" w:rsidP="003E3FBF">
      <w:pPr>
        <w:tabs>
          <w:tab w:val="center" w:pos="1985"/>
          <w:tab w:val="center" w:pos="7513"/>
        </w:tabs>
        <w:spacing w:after="120" w:line="276" w:lineRule="auto"/>
        <w:jc w:val="both"/>
      </w:pPr>
    </w:p>
    <w:p w14:paraId="51E7AEF4" w14:textId="77777777"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6</w:t>
      </w:r>
    </w:p>
    <w:p w14:paraId="402FA307"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7E8E1BF4"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62D279B6" w14:textId="77777777" w:rsidTr="00757258">
        <w:trPr>
          <w:trHeight w:val="545"/>
        </w:trPr>
        <w:tc>
          <w:tcPr>
            <w:tcW w:w="523" w:type="dxa"/>
            <w:vAlign w:val="center"/>
          </w:tcPr>
          <w:p w14:paraId="2CD36CB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45FF1CF9"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7074A88"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1DC32796"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25600879" w14:textId="77777777" w:rsidTr="00757258">
        <w:tc>
          <w:tcPr>
            <w:tcW w:w="523" w:type="dxa"/>
          </w:tcPr>
          <w:p w14:paraId="3F941B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2FE641D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2F77A10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1B6A5D6C"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5A8EA8B6"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DEB3BF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3468312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1C323E0C"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4E83118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544203E"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7195A6D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152E686A"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306869F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30B649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C2F92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280A11F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3FD4F91C" w14:textId="77777777" w:rsidTr="00757258">
        <w:tc>
          <w:tcPr>
            <w:tcW w:w="523" w:type="dxa"/>
          </w:tcPr>
          <w:p w14:paraId="7031D854"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43450E91"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4B4CBAD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59A8FF6E"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35C0EAE"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DABFC62"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09FE06E8"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715BBAC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671A90CE"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0132278D"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7C23F13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09EA80AA"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0456AE2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0C6326E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2D8D3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33D4034"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644BF92A" w14:textId="77777777" w:rsidTr="00757258">
        <w:tc>
          <w:tcPr>
            <w:tcW w:w="523" w:type="dxa"/>
          </w:tcPr>
          <w:p w14:paraId="6865886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1A2FB4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333E0268"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6CEF1CBB"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2C2E20A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00A878A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5A2A209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1D3062D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48578258" w14:textId="77777777" w:rsidTr="00757258">
        <w:tc>
          <w:tcPr>
            <w:tcW w:w="523" w:type="dxa"/>
            <w:vMerge w:val="restart"/>
          </w:tcPr>
          <w:p w14:paraId="51A2A92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684048C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Pr="003E3FBF">
              <w:rPr>
                <w:rFonts w:ascii="Calibri" w:hAnsi="Calibri" w:cs="Calibri"/>
                <w:sz w:val="22"/>
                <w:szCs w:val="22"/>
                <w:vertAlign w:val="superscript"/>
              </w:rPr>
              <w:footnoteReference w:id="36"/>
            </w:r>
            <w:r w:rsidRPr="003E3FBF">
              <w:rPr>
                <w:rFonts w:ascii="Calibri" w:hAnsi="Calibri" w:cs="Calibri"/>
                <w:sz w:val="22"/>
                <w:szCs w:val="22"/>
              </w:rPr>
              <w:t>).</w:t>
            </w:r>
          </w:p>
          <w:p w14:paraId="0534238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3C43BED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0DFD454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7B1825B0" w14:textId="77777777" w:rsidTr="00757258">
        <w:tc>
          <w:tcPr>
            <w:tcW w:w="523" w:type="dxa"/>
            <w:vMerge/>
          </w:tcPr>
          <w:p w14:paraId="603043BB"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36A34E00"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31F4338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0068F6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5C31C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39227CB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12E3DD38" w14:textId="77777777" w:rsidTr="00757258">
        <w:tc>
          <w:tcPr>
            <w:tcW w:w="523" w:type="dxa"/>
            <w:vMerge w:val="restart"/>
          </w:tcPr>
          <w:p w14:paraId="686AD8A1"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660596E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F7A931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1C692F7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A4EFA4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63BD3E44" w14:textId="77777777" w:rsidTr="00757258">
        <w:tc>
          <w:tcPr>
            <w:tcW w:w="523" w:type="dxa"/>
            <w:vMerge/>
          </w:tcPr>
          <w:p w14:paraId="4AAA7101"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07BE0E08"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212CF42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549EDB8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6D578FD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5336433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7E37A64C" w14:textId="77777777" w:rsidTr="00757258">
        <w:tc>
          <w:tcPr>
            <w:tcW w:w="523" w:type="dxa"/>
          </w:tcPr>
          <w:p w14:paraId="6E0A93C3"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26D3909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3" w:name="_Hlk125024561"/>
            <w:r w:rsidRPr="003E3FBF">
              <w:rPr>
                <w:rFonts w:ascii="Calibri" w:hAnsi="Calibri" w:cs="Calibri"/>
                <w:sz w:val="22"/>
                <w:szCs w:val="22"/>
              </w:rPr>
              <w:t>w tym przekazanie zaproszeń co najmniej</w:t>
            </w:r>
            <w:bookmarkEnd w:id="123"/>
            <w:r w:rsidRPr="003E3FBF">
              <w:rPr>
                <w:rFonts w:ascii="Calibri" w:hAnsi="Calibri" w:cs="Calibri"/>
                <w:sz w:val="22"/>
                <w:szCs w:val="22"/>
              </w:rPr>
              <w:t xml:space="preserve"> 2 tygodnie przed planowaną datą wydarzenia.</w:t>
            </w:r>
          </w:p>
          <w:p w14:paraId="1D5F726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71B3FEE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2146D3F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353D66F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0FA313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2C17A0D1" w14:textId="77777777" w:rsidR="000410F8" w:rsidRPr="002761E5" w:rsidRDefault="000410F8" w:rsidP="00176D67">
      <w:pPr>
        <w:spacing w:after="360" w:line="276" w:lineRule="auto"/>
        <w:rPr>
          <w:rFonts w:ascii="Calibri" w:hAnsi="Calibri"/>
          <w:sz w:val="22"/>
          <w:szCs w:val="22"/>
        </w:rPr>
      </w:pPr>
    </w:p>
    <w:sectPr w:rsidR="000410F8" w:rsidRPr="002761E5" w:rsidSect="00176D67">
      <w:pgSz w:w="16838" w:h="11906" w:orient="landscape"/>
      <w:pgMar w:top="1077" w:right="1418" w:bottom="1077" w:left="1418"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ED817" w14:textId="77777777" w:rsidR="00E46602" w:rsidRDefault="00E46602">
      <w:r>
        <w:separator/>
      </w:r>
    </w:p>
  </w:endnote>
  <w:endnote w:type="continuationSeparator" w:id="0">
    <w:p w14:paraId="2AC635F6" w14:textId="77777777" w:rsidR="00E46602" w:rsidRDefault="00E4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E681" w14:textId="168F1475" w:rsidR="0047466B" w:rsidRPr="004F1100" w:rsidRDefault="0047466B"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22A2">
      <w:rPr>
        <w:rFonts w:ascii="Calibri" w:hAnsi="Calibri"/>
        <w:b/>
        <w:bCs/>
        <w:i/>
        <w:noProof/>
        <w:sz w:val="22"/>
      </w:rPr>
      <w:t>23</w:t>
    </w:r>
    <w:r>
      <w:rPr>
        <w:rFonts w:ascii="Calibri" w:hAnsi="Calibri"/>
        <w:b/>
        <w:bCs/>
        <w:i/>
        <w:sz w:val="22"/>
      </w:rPr>
      <w:fldChar w:fldCharType="end"/>
    </w:r>
  </w:p>
  <w:p w14:paraId="631BC205" w14:textId="77777777" w:rsidR="0047466B" w:rsidRDefault="004746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84D9" w14:textId="35A31683" w:rsidR="0047466B" w:rsidRPr="004F1100" w:rsidRDefault="0047466B"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22A2">
      <w:rPr>
        <w:rFonts w:ascii="Calibri" w:hAnsi="Calibri"/>
        <w:b/>
        <w:bCs/>
        <w:i/>
        <w:noProof/>
        <w:sz w:val="22"/>
      </w:rPr>
      <w:t>6</w:t>
    </w:r>
    <w:r>
      <w:rPr>
        <w:rFonts w:ascii="Calibri" w:hAnsi="Calibri"/>
        <w:b/>
        <w:bCs/>
        <w:i/>
        <w:sz w:val="22"/>
      </w:rPr>
      <w:fldChar w:fldCharType="end"/>
    </w:r>
  </w:p>
  <w:p w14:paraId="07526602" w14:textId="77777777" w:rsidR="0047466B" w:rsidRDefault="004746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505C7" w14:textId="77777777" w:rsidR="00E46602" w:rsidRDefault="00E46602">
      <w:r>
        <w:separator/>
      </w:r>
    </w:p>
  </w:footnote>
  <w:footnote w:type="continuationSeparator" w:id="0">
    <w:p w14:paraId="1251034E" w14:textId="77777777" w:rsidR="00E46602" w:rsidRDefault="00E46602">
      <w:r>
        <w:continuationSeparator/>
      </w:r>
    </w:p>
  </w:footnote>
  <w:footnote w:id="1">
    <w:p w14:paraId="6663BD57" w14:textId="77777777" w:rsidR="0047466B" w:rsidRDefault="0047466B">
      <w:pPr>
        <w:pStyle w:val="Tekstprzypisudolnego"/>
      </w:pPr>
      <w:r>
        <w:rPr>
          <w:rStyle w:val="Odwoanieprzypisudolnego"/>
        </w:rPr>
        <w:footnoteRef/>
      </w:r>
      <w:r>
        <w:t xml:space="preserve"> W</w:t>
      </w:r>
      <w:r w:rsidRPr="006964B3">
        <w:t>zór umowy o dofinansowanie dla projektów współfinansowanych z EFRR</w:t>
      </w:r>
      <w:r w:rsidRPr="00061B6D">
        <w:t>, któr</w:t>
      </w:r>
      <w:r>
        <w:t>ych</w:t>
      </w:r>
      <w:r w:rsidRPr="00061B6D">
        <w:t xml:space="preserve"> budżet ustalony został w oparciu o art. 53 ust. 3 lit. b rozporządzenia ogólnego</w:t>
      </w:r>
      <w:r w:rsidRPr="006964B3">
        <w:t>, który może podlegać zmianom w związku z dostosowywaniem do kolejnych wytycznych wydawanych na podstawie art. 5 ust. 1 Ustawy wdrożeniowej i aktów prawnych wydawanych przez Komisję Europejską.</w:t>
      </w:r>
    </w:p>
  </w:footnote>
  <w:footnote w:id="2">
    <w:p w14:paraId="1B63A579" w14:textId="77777777" w:rsidR="0047466B" w:rsidRDefault="0047466B" w:rsidP="00F70C26">
      <w:pPr>
        <w:pStyle w:val="Tekstprzypisudolnego"/>
        <w:jc w:val="both"/>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3">
    <w:p w14:paraId="58CFD7E4" w14:textId="77777777" w:rsidR="0047466B" w:rsidRDefault="0047466B" w:rsidP="00E36336">
      <w:pPr>
        <w:pStyle w:val="Tekstprzypisudolnego"/>
        <w:jc w:val="both"/>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4">
    <w:p w14:paraId="389A23DD" w14:textId="77777777" w:rsidR="0047466B" w:rsidRDefault="0047466B">
      <w:pPr>
        <w:pStyle w:val="Tekstprzypisudolnego"/>
      </w:pPr>
      <w:r>
        <w:rPr>
          <w:rStyle w:val="Odwoanieprzypisudolnego"/>
        </w:rPr>
        <w:footnoteRef/>
      </w:r>
      <w:r>
        <w:t xml:space="preserve"> </w:t>
      </w:r>
      <w:r w:rsidRPr="002503EE">
        <w:t>W przypadku procedury niekonkurencyjnej, regulamin wyboru był udostępniony indywidualnie wnioskodawcy (Beneficjentowi).</w:t>
      </w:r>
    </w:p>
  </w:footnote>
  <w:footnote w:id="5">
    <w:p w14:paraId="0C5EAD8E" w14:textId="77777777" w:rsidR="0047466B" w:rsidRPr="00DC067E" w:rsidRDefault="0047466B" w:rsidP="002E174D">
      <w:pPr>
        <w:pStyle w:val="Tekstprzypisudolnego"/>
        <w:jc w:val="both"/>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6">
    <w:p w14:paraId="2734D304" w14:textId="77777777" w:rsidR="0047466B" w:rsidRDefault="0047466B">
      <w:pPr>
        <w:pStyle w:val="Tekstprzypisudolnego"/>
      </w:pPr>
      <w:r>
        <w:rPr>
          <w:rStyle w:val="Odwoanieprzypisudolnego"/>
        </w:rPr>
        <w:footnoteRef/>
      </w:r>
      <w:r>
        <w:t xml:space="preserve"> Dotyczy projektów, w których występuje pomoc publiczna lub pomoc </w:t>
      </w:r>
      <w:r w:rsidRPr="00606ED6">
        <w:rPr>
          <w:i/>
        </w:rPr>
        <w:t>de minimis</w:t>
      </w:r>
      <w:r>
        <w:t xml:space="preserve">. </w:t>
      </w:r>
    </w:p>
  </w:footnote>
  <w:footnote w:id="7">
    <w:p w14:paraId="308FFD4C" w14:textId="77777777" w:rsidR="0047466B" w:rsidRDefault="0047466B" w:rsidP="004F0A0D">
      <w:pPr>
        <w:pStyle w:val="Tekstprzypisudolnego"/>
      </w:pPr>
      <w:r>
        <w:rPr>
          <w:rStyle w:val="Odwoanieprzypisudolnego"/>
        </w:rPr>
        <w:footnoteRef/>
      </w:r>
      <w:r>
        <w:t xml:space="preserve"> Dz. Urz. UE C 262 z 19.07.2016 r., s. 1.</w:t>
      </w:r>
    </w:p>
  </w:footnote>
  <w:footnote w:id="8">
    <w:p w14:paraId="1EF512F8" w14:textId="77777777" w:rsidR="0047466B" w:rsidRDefault="0047466B">
      <w:pPr>
        <w:pStyle w:val="Tekstprzypisudolnego"/>
      </w:pPr>
      <w:r>
        <w:rPr>
          <w:rStyle w:val="Odwoanieprzypisudolnego"/>
        </w:rPr>
        <w:footnoteRef/>
      </w:r>
      <w:r>
        <w:t xml:space="preserve"> W przypadku zawierania umowy w formie określonej w </w:t>
      </w:r>
      <w:r w:rsidRPr="005D3E99">
        <w:t>art. 781 § 1 i 2 Ustawy z dnia 23 kwietnia 1964 r.  - Kodeks cywilny</w:t>
      </w:r>
      <w:r>
        <w:t xml:space="preserve"> zastąpić wyrażeniem „w formie elektronicznej”.</w:t>
      </w:r>
    </w:p>
  </w:footnote>
  <w:footnote w:id="9">
    <w:p w14:paraId="3AE57D13" w14:textId="77777777" w:rsidR="0047466B" w:rsidRDefault="0047466B" w:rsidP="0000734A">
      <w:pPr>
        <w:pStyle w:val="Tekstprzypisudolnego"/>
        <w:jc w:val="both"/>
      </w:pPr>
      <w:r>
        <w:rPr>
          <w:rStyle w:val="Odwoanieprzypisudolnego"/>
        </w:rPr>
        <w:footnoteRef/>
      </w:r>
      <w:r>
        <w:t xml:space="preserve"> Spis załączników może być rozszerzony o inne załączniki uszczegóławiające zasady realizacji określonych typów projektów.</w:t>
      </w:r>
    </w:p>
  </w:footnote>
  <w:footnote w:id="10">
    <w:p w14:paraId="10FC1899" w14:textId="77777777" w:rsidR="0047466B" w:rsidRPr="000C74BC" w:rsidRDefault="0047466B" w:rsidP="00125DAE">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159</w:t>
      </w:r>
      <w:r>
        <w:rPr>
          <w:rFonts w:asciiTheme="minorHAnsi" w:hAnsiTheme="minorHAnsi" w:cs="ArialMT"/>
          <w:sz w:val="20"/>
        </w:rPr>
        <w:t>, z późn. zm</w:t>
      </w:r>
      <w:r w:rsidRPr="000C74BC">
        <w:rPr>
          <w:rFonts w:asciiTheme="minorHAnsi" w:hAnsiTheme="minorHAnsi" w:cs="ArialMT"/>
          <w:sz w:val="20"/>
        </w:rPr>
        <w:t>.</w:t>
      </w:r>
    </w:p>
  </w:footnote>
  <w:footnote w:id="11">
    <w:p w14:paraId="32485F21" w14:textId="77777777" w:rsidR="0047466B" w:rsidRPr="000C74BC" w:rsidRDefault="0047466B">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Dz. Urz. UE L </w:t>
      </w:r>
      <w:r w:rsidRPr="000C74BC">
        <w:rPr>
          <w:rFonts w:asciiTheme="minorHAnsi" w:hAnsiTheme="minorHAnsi" w:cs="ArialMT"/>
          <w:sz w:val="20"/>
        </w:rPr>
        <w:t>231 z 30.06.2021</w:t>
      </w:r>
      <w:r>
        <w:rPr>
          <w:rFonts w:asciiTheme="minorHAnsi" w:hAnsiTheme="minorHAnsi" w:cs="ArialMT"/>
          <w:sz w:val="20"/>
        </w:rPr>
        <w:t xml:space="preserve"> r.</w:t>
      </w:r>
      <w:r w:rsidRPr="000C74BC">
        <w:rPr>
          <w:rFonts w:asciiTheme="minorHAnsi" w:hAnsiTheme="minorHAnsi" w:cs="ArialMT"/>
          <w:sz w:val="20"/>
        </w:rPr>
        <w:t>, s. 60.</w:t>
      </w:r>
      <w:r>
        <w:rPr>
          <w:rFonts w:asciiTheme="minorHAnsi" w:hAnsiTheme="minorHAnsi" w:cs="ArialMT"/>
          <w:sz w:val="20"/>
        </w:rPr>
        <w:t>, z późn. zm.</w:t>
      </w:r>
    </w:p>
  </w:footnote>
  <w:footnote w:id="12">
    <w:p w14:paraId="1D763BA6" w14:textId="77777777" w:rsidR="0047466B" w:rsidRDefault="0047466B">
      <w:pPr>
        <w:pStyle w:val="Tekstprzypisudolnego"/>
      </w:pPr>
      <w:r>
        <w:rPr>
          <w:rStyle w:val="Odwoanieprzypisudolnego"/>
        </w:rPr>
        <w:footnoteRef/>
      </w:r>
      <w:r>
        <w:t xml:space="preserve"> </w:t>
      </w:r>
      <w:r w:rsidRPr="000C74BC">
        <w:rPr>
          <w:rFonts w:asciiTheme="minorHAnsi" w:hAnsiTheme="minorHAnsi"/>
          <w:sz w:val="20"/>
        </w:rPr>
        <w:t>Dz. Urz. UE L</w:t>
      </w:r>
      <w:r>
        <w:rPr>
          <w:rFonts w:asciiTheme="minorHAnsi" w:hAnsiTheme="minorHAnsi"/>
          <w:sz w:val="20"/>
        </w:rPr>
        <w:t xml:space="preserve"> z 26.09.2024 r</w:t>
      </w:r>
      <w:r w:rsidRPr="000C74BC">
        <w:rPr>
          <w:rFonts w:asciiTheme="minorHAnsi" w:hAnsiTheme="minorHAnsi" w:cs="ArialMT"/>
          <w:sz w:val="20"/>
        </w:rPr>
        <w:t>.</w:t>
      </w:r>
    </w:p>
  </w:footnote>
  <w:footnote w:id="13">
    <w:p w14:paraId="5BDB0DCB" w14:textId="77777777" w:rsidR="0047466B" w:rsidRDefault="0047466B" w:rsidP="00B4458D">
      <w:pPr>
        <w:pStyle w:val="Tekstprzypisudolnego"/>
      </w:pPr>
      <w:r>
        <w:rPr>
          <w:rStyle w:val="Odwoanieprzypisudolnego"/>
        </w:rPr>
        <w:footnoteRef/>
      </w:r>
      <w:r>
        <w:t xml:space="preserve"> Dz. Urz. UE L 198 z 22.06.2020 r., s. 13.</w:t>
      </w:r>
    </w:p>
  </w:footnote>
  <w:footnote w:id="14">
    <w:p w14:paraId="7DAD1150" w14:textId="77777777" w:rsidR="0047466B" w:rsidRPr="000C74BC" w:rsidRDefault="0047466B">
      <w:pPr>
        <w:pStyle w:val="Tekstprzypisudolnego"/>
        <w:rPr>
          <w:rFonts w:asciiTheme="minorHAnsi" w:hAnsiTheme="minorHAnsi"/>
          <w:sz w:val="20"/>
        </w:rPr>
      </w:pPr>
      <w:r w:rsidRPr="000C74BC">
        <w:rPr>
          <w:rStyle w:val="Odwoanieprzypisudolnego"/>
          <w:rFonts w:asciiTheme="minorHAnsi" w:hAnsiTheme="minorHAnsi"/>
          <w:sz w:val="20"/>
        </w:rPr>
        <w:footnoteRef/>
      </w:r>
      <w:r w:rsidRPr="000C74BC">
        <w:rPr>
          <w:rFonts w:asciiTheme="minorHAnsi" w:hAnsiTheme="minorHAnsi"/>
          <w:sz w:val="20"/>
        </w:rPr>
        <w:t xml:space="preserve"> </w:t>
      </w:r>
      <w:r w:rsidRPr="000C74BC">
        <w:rPr>
          <w:rStyle w:val="Pogrubienie"/>
          <w:rFonts w:asciiTheme="minorHAnsi" w:hAnsiTheme="minorHAnsi"/>
          <w:b w:val="0"/>
          <w:sz w:val="20"/>
        </w:rPr>
        <w:t>Dz. Urz. UE L 187 z 26.06.2014 r., s. 1, z późn. zm.</w:t>
      </w:r>
    </w:p>
  </w:footnote>
  <w:footnote w:id="15">
    <w:p w14:paraId="737E31D4" w14:textId="77777777" w:rsidR="0047466B" w:rsidRDefault="0047466B">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r w:rsidRPr="00F3594C">
        <w:rPr>
          <w:rFonts w:asciiTheme="minorHAnsi" w:hAnsiTheme="minorHAnsi"/>
          <w:sz w:val="20"/>
        </w:rPr>
        <w:t>z 15.12.2023r. poz.2831</w:t>
      </w:r>
      <w:r w:rsidRPr="000C74BC">
        <w:rPr>
          <w:rFonts w:asciiTheme="minorHAnsi" w:hAnsiTheme="minorHAnsi"/>
          <w:sz w:val="20"/>
        </w:rPr>
        <w:t>.</w:t>
      </w:r>
    </w:p>
  </w:footnote>
  <w:footnote w:id="16">
    <w:p w14:paraId="4B4A9750" w14:textId="77777777" w:rsidR="0047466B" w:rsidRDefault="0047466B" w:rsidP="000C74BC">
      <w:pPr>
        <w:pStyle w:val="Tekstprzypisudolnego"/>
      </w:pPr>
      <w:r w:rsidRPr="000C74BC">
        <w:rPr>
          <w:rStyle w:val="Odwoanieprzypisudolnego"/>
          <w:sz w:val="20"/>
        </w:rPr>
        <w:footnoteRef/>
      </w:r>
      <w:r w:rsidRPr="000C74BC">
        <w:rPr>
          <w:sz w:val="20"/>
        </w:rPr>
        <w:t xml:space="preserve"> </w:t>
      </w:r>
      <w:r w:rsidRPr="000C74BC">
        <w:rPr>
          <w:rFonts w:asciiTheme="minorHAnsi" w:hAnsiTheme="minorHAnsi"/>
          <w:sz w:val="20"/>
        </w:rPr>
        <w:t xml:space="preserve">Dz. Urz. UE L </w:t>
      </w:r>
      <w:bookmarkStart w:id="8" w:name="_Hlk173231228"/>
      <w:r>
        <w:rPr>
          <w:rFonts w:asciiTheme="minorHAnsi" w:hAnsiTheme="minorHAnsi"/>
          <w:sz w:val="20"/>
        </w:rPr>
        <w:t xml:space="preserve">z </w:t>
      </w:r>
      <w:r w:rsidRPr="00F3594C">
        <w:rPr>
          <w:rFonts w:asciiTheme="minorHAnsi" w:hAnsiTheme="minorHAnsi"/>
          <w:sz w:val="20"/>
        </w:rPr>
        <w:t>15.12.2023r. poz.2832.</w:t>
      </w:r>
      <w:bookmarkEnd w:id="8"/>
      <w:r w:rsidRPr="000C74BC">
        <w:rPr>
          <w:rFonts w:asciiTheme="minorHAnsi" w:hAnsiTheme="minorHAnsi"/>
          <w:sz w:val="20"/>
        </w:rPr>
        <w:t>.</w:t>
      </w:r>
    </w:p>
  </w:footnote>
  <w:footnote w:id="17">
    <w:p w14:paraId="079BB74D" w14:textId="77777777" w:rsidR="0047466B" w:rsidRPr="00483ABF" w:rsidRDefault="0047466B" w:rsidP="00ED77E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r. </w:t>
      </w:r>
      <w:r w:rsidRPr="00483ABF">
        <w:rPr>
          <w:rFonts w:asciiTheme="minorHAnsi" w:hAnsiTheme="minorHAnsi"/>
          <w:sz w:val="20"/>
        </w:rPr>
        <w:t>poz. 1079</w:t>
      </w:r>
      <w:r>
        <w:rPr>
          <w:rFonts w:asciiTheme="minorHAnsi" w:hAnsiTheme="minorHAnsi"/>
          <w:sz w:val="20"/>
        </w:rPr>
        <w:t>, z późn. zm</w:t>
      </w:r>
      <w:r w:rsidRPr="00483ABF">
        <w:rPr>
          <w:rFonts w:asciiTheme="minorHAnsi" w:hAnsiTheme="minorHAnsi"/>
          <w:sz w:val="20"/>
        </w:rPr>
        <w:t>.</w:t>
      </w:r>
    </w:p>
  </w:footnote>
  <w:footnote w:id="18">
    <w:p w14:paraId="7BD3B346" w14:textId="77777777" w:rsidR="0047466B" w:rsidRPr="00483ABF" w:rsidRDefault="0047466B"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1270</w:t>
      </w:r>
      <w:r w:rsidRPr="00483ABF">
        <w:rPr>
          <w:rFonts w:asciiTheme="minorHAnsi" w:hAnsiTheme="minorHAnsi"/>
          <w:sz w:val="20"/>
        </w:rPr>
        <w:t>, z późn. zm.</w:t>
      </w:r>
    </w:p>
  </w:footnote>
  <w:footnote w:id="19">
    <w:p w14:paraId="03918E60" w14:textId="77777777" w:rsidR="0047466B" w:rsidRPr="00483ABF" w:rsidRDefault="0047466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7</w:t>
      </w:r>
      <w:r>
        <w:rPr>
          <w:rFonts w:asciiTheme="minorHAnsi" w:hAnsiTheme="minorHAnsi"/>
          <w:sz w:val="20"/>
        </w:rPr>
        <w:t>02</w:t>
      </w:r>
      <w:r w:rsidRPr="00483ABF">
        <w:rPr>
          <w:rFonts w:asciiTheme="minorHAnsi" w:hAnsiTheme="minorHAnsi"/>
          <w:sz w:val="20"/>
        </w:rPr>
        <w:t>, z późn. zm.</w:t>
      </w:r>
    </w:p>
  </w:footnote>
  <w:footnote w:id="20">
    <w:p w14:paraId="020FBBCA" w14:textId="77777777" w:rsidR="0047466B" w:rsidRPr="00483ABF" w:rsidRDefault="0047466B">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120</w:t>
      </w:r>
      <w:r w:rsidRPr="00483ABF">
        <w:rPr>
          <w:rFonts w:asciiTheme="minorHAnsi" w:hAnsiTheme="minorHAnsi"/>
          <w:sz w:val="20"/>
        </w:rPr>
        <w:t>, z późn. zm.</w:t>
      </w:r>
    </w:p>
  </w:footnote>
  <w:footnote w:id="21">
    <w:p w14:paraId="30A3EFBA" w14:textId="77777777" w:rsidR="0047466B" w:rsidRPr="00483ABF" w:rsidRDefault="0047466B" w:rsidP="00E1398B">
      <w:pPr>
        <w:pStyle w:val="Tekstprzypisudolnego"/>
        <w:rPr>
          <w:rFonts w:asciiTheme="minorHAnsi" w:hAnsiTheme="minorHAnsi"/>
          <w:sz w:val="20"/>
        </w:rPr>
      </w:pPr>
      <w:r w:rsidRPr="00483ABF">
        <w:rPr>
          <w:rStyle w:val="Odwoanieprzypisudolnego"/>
          <w:rFonts w:asciiTheme="minorHAnsi" w:hAnsiTheme="minorHAnsi"/>
          <w:sz w:val="20"/>
        </w:rPr>
        <w:footnoteRef/>
      </w:r>
      <w:r>
        <w:rPr>
          <w:rFonts w:asciiTheme="minorHAnsi" w:hAnsiTheme="minorHAnsi"/>
          <w:sz w:val="20"/>
        </w:rPr>
        <w:t xml:space="preserve"> tekst jednolity </w:t>
      </w:r>
      <w:r w:rsidRPr="000C4E8A">
        <w:rPr>
          <w:rFonts w:asciiTheme="minorHAnsi" w:hAnsiTheme="minorHAnsi"/>
          <w:sz w:val="20"/>
        </w:rPr>
        <w:t>Dz.U.</w:t>
      </w:r>
      <w:r>
        <w:rPr>
          <w:rFonts w:asciiTheme="minorHAnsi" w:hAnsiTheme="minorHAnsi"/>
          <w:sz w:val="20"/>
        </w:rPr>
        <w:t xml:space="preserve"> z </w:t>
      </w:r>
      <w:r w:rsidRPr="000C4E8A">
        <w:rPr>
          <w:rFonts w:asciiTheme="minorHAnsi" w:hAnsiTheme="minorHAnsi"/>
          <w:sz w:val="20"/>
        </w:rPr>
        <w:t>2023</w:t>
      </w:r>
      <w:r>
        <w:rPr>
          <w:rFonts w:asciiTheme="minorHAnsi" w:hAnsiTheme="minorHAnsi"/>
          <w:sz w:val="20"/>
        </w:rPr>
        <w:t xml:space="preserve"> r</w:t>
      </w:r>
      <w:r w:rsidRPr="000C4E8A">
        <w:rPr>
          <w:rFonts w:asciiTheme="minorHAnsi" w:hAnsiTheme="minorHAnsi"/>
          <w:sz w:val="20"/>
        </w:rPr>
        <w:t>.</w:t>
      </w:r>
      <w:r>
        <w:rPr>
          <w:rFonts w:asciiTheme="minorHAnsi" w:hAnsiTheme="minorHAnsi"/>
          <w:sz w:val="20"/>
        </w:rPr>
        <w:t xml:space="preserve"> poz. </w:t>
      </w:r>
      <w:r w:rsidRPr="000C4E8A">
        <w:rPr>
          <w:rFonts w:asciiTheme="minorHAnsi" w:hAnsiTheme="minorHAnsi"/>
          <w:sz w:val="20"/>
        </w:rPr>
        <w:t>1605</w:t>
      </w:r>
    </w:p>
  </w:footnote>
  <w:footnote w:id="22">
    <w:p w14:paraId="1C308705" w14:textId="77777777" w:rsidR="0047466B" w:rsidRPr="00483ABF" w:rsidRDefault="0047466B" w:rsidP="006D27AE">
      <w:pPr>
        <w:pStyle w:val="Tekstprzypisudolnego"/>
        <w:rPr>
          <w:rFonts w:asciiTheme="minorHAnsi" w:hAnsiTheme="minorHAnsi"/>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z 202</w:t>
      </w:r>
      <w:r>
        <w:rPr>
          <w:rFonts w:asciiTheme="minorHAnsi" w:hAnsiTheme="minorHAnsi"/>
          <w:sz w:val="20"/>
        </w:rPr>
        <w:t>3</w:t>
      </w:r>
      <w:r w:rsidRPr="00483ABF">
        <w:rPr>
          <w:rFonts w:asciiTheme="minorHAnsi" w:hAnsiTheme="minorHAnsi"/>
          <w:sz w:val="20"/>
        </w:rPr>
        <w:t xml:space="preserve"> r. poz. </w:t>
      </w:r>
      <w:r>
        <w:rPr>
          <w:rFonts w:asciiTheme="minorHAnsi" w:hAnsiTheme="minorHAnsi"/>
          <w:sz w:val="20"/>
        </w:rPr>
        <w:t>221</w:t>
      </w:r>
      <w:r w:rsidRPr="00483ABF">
        <w:rPr>
          <w:rFonts w:asciiTheme="minorHAnsi" w:hAnsiTheme="minorHAnsi"/>
          <w:sz w:val="20"/>
        </w:rPr>
        <w:t>.</w:t>
      </w:r>
      <w:r>
        <w:rPr>
          <w:rFonts w:asciiTheme="minorHAnsi" w:hAnsiTheme="minorHAnsi"/>
          <w:sz w:val="20"/>
        </w:rPr>
        <w:t>, z późn. zm.</w:t>
      </w:r>
    </w:p>
  </w:footnote>
  <w:footnote w:id="23">
    <w:p w14:paraId="0CB88A22" w14:textId="77777777" w:rsidR="0047466B" w:rsidRPr="00483ABF" w:rsidRDefault="0047466B" w:rsidP="006E51E1">
      <w:pPr>
        <w:pStyle w:val="Tekstprzypisudolnego"/>
        <w:rPr>
          <w:sz w:val="20"/>
        </w:rPr>
      </w:pPr>
      <w:r w:rsidRPr="00483ABF">
        <w:rPr>
          <w:rStyle w:val="Odwoanieprzypisudolnego"/>
          <w:rFonts w:asciiTheme="minorHAnsi" w:hAnsiTheme="minorHAnsi"/>
          <w:sz w:val="20"/>
        </w:rPr>
        <w:footnoteRef/>
      </w:r>
      <w:r w:rsidRPr="00483ABF">
        <w:rPr>
          <w:rFonts w:asciiTheme="minorHAnsi" w:hAnsiTheme="minorHAnsi"/>
          <w:sz w:val="20"/>
        </w:rPr>
        <w:t xml:space="preserve"> Dz. U. </w:t>
      </w:r>
      <w:r>
        <w:rPr>
          <w:rFonts w:asciiTheme="minorHAnsi" w:hAnsiTheme="minorHAnsi"/>
          <w:sz w:val="20"/>
        </w:rPr>
        <w:t xml:space="preserve">z 2022 </w:t>
      </w:r>
      <w:r w:rsidRPr="00483ABF">
        <w:rPr>
          <w:rFonts w:asciiTheme="minorHAnsi" w:hAnsiTheme="minorHAnsi"/>
          <w:sz w:val="20"/>
        </w:rPr>
        <w:t xml:space="preserve">poz. </w:t>
      </w:r>
      <w:r>
        <w:rPr>
          <w:rFonts w:asciiTheme="minorHAnsi" w:hAnsiTheme="minorHAnsi"/>
          <w:sz w:val="20"/>
        </w:rPr>
        <w:t>2055</w:t>
      </w:r>
      <w:r w:rsidRPr="00483ABF">
        <w:rPr>
          <w:rFonts w:asciiTheme="minorHAnsi" w:hAnsiTheme="minorHAnsi"/>
          <w:sz w:val="20"/>
        </w:rPr>
        <w:t>.</w:t>
      </w:r>
    </w:p>
  </w:footnote>
  <w:footnote w:id="24">
    <w:p w14:paraId="1E98007D" w14:textId="77777777" w:rsidR="0047466B" w:rsidRDefault="0047466B">
      <w:pPr>
        <w:pStyle w:val="Tekstprzypisudolnego"/>
      </w:pPr>
      <w:r w:rsidRPr="00483ABF">
        <w:rPr>
          <w:rStyle w:val="Odwoanieprzypisudolnego"/>
          <w:sz w:val="20"/>
        </w:rPr>
        <w:footnoteRef/>
      </w:r>
      <w:r w:rsidRPr="00483ABF">
        <w:rPr>
          <w:sz w:val="20"/>
        </w:rPr>
        <w:t xml:space="preserve"> </w:t>
      </w:r>
      <w:r w:rsidRPr="00483ABF">
        <w:rPr>
          <w:bCs/>
          <w:sz w:val="20"/>
        </w:rPr>
        <w:t xml:space="preserve">Dz. U. </w:t>
      </w:r>
      <w:r>
        <w:rPr>
          <w:bCs/>
          <w:sz w:val="20"/>
        </w:rPr>
        <w:t xml:space="preserve">z 2021 </w:t>
      </w:r>
      <w:r w:rsidRPr="00483ABF">
        <w:rPr>
          <w:bCs/>
          <w:sz w:val="20"/>
        </w:rPr>
        <w:t>poz. 953</w:t>
      </w:r>
      <w:r>
        <w:rPr>
          <w:bCs/>
          <w:sz w:val="20"/>
        </w:rPr>
        <w:t>, z późn. zm</w:t>
      </w:r>
      <w:r w:rsidRPr="00483ABF">
        <w:rPr>
          <w:bCs/>
          <w:sz w:val="20"/>
        </w:rPr>
        <w:t>.</w:t>
      </w:r>
    </w:p>
  </w:footnote>
  <w:footnote w:id="25">
    <w:p w14:paraId="5D5CCB1A" w14:textId="77777777" w:rsidR="0047466B" w:rsidRDefault="0047466B" w:rsidP="00176984">
      <w:pPr>
        <w:pStyle w:val="Tekstprzypisudolnego"/>
        <w:jc w:val="both"/>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26">
    <w:p w14:paraId="4BE8833B" w14:textId="77777777" w:rsidR="0047466B" w:rsidRDefault="0047466B">
      <w:pPr>
        <w:pStyle w:val="Tekstprzypisudolnego"/>
      </w:pPr>
      <w:r>
        <w:rPr>
          <w:rStyle w:val="Odwoanieprzypisudolnego"/>
        </w:rPr>
        <w:footnoteRef/>
      </w:r>
      <w:r>
        <w:t xml:space="preserve"> </w:t>
      </w:r>
      <w:r w:rsidRPr="00EE1B4C">
        <w:t xml:space="preserve">Nie dotyczy kosztów personelu </w:t>
      </w:r>
      <w:r>
        <w:t xml:space="preserve">bezpośredniego </w:t>
      </w:r>
      <w:r w:rsidRPr="00EE1B4C">
        <w:t>rozliczanych w sposób uproszczony.</w:t>
      </w:r>
    </w:p>
  </w:footnote>
  <w:footnote w:id="27">
    <w:p w14:paraId="31FF3FA8" w14:textId="77777777" w:rsidR="0047466B" w:rsidRPr="00EE1A7B" w:rsidRDefault="0047466B" w:rsidP="00D915A6">
      <w:pPr>
        <w:pStyle w:val="Tekstprzypisudolnego"/>
        <w:rPr>
          <w:sz w:val="20"/>
        </w:rPr>
      </w:pPr>
      <w:r w:rsidRPr="00EE1A7B">
        <w:rPr>
          <w:rStyle w:val="Odwoanieprzypisudolnego"/>
          <w:sz w:val="20"/>
        </w:rPr>
        <w:footnoteRef/>
      </w:r>
      <w:r w:rsidRPr="00EE1A7B">
        <w:rPr>
          <w:sz w:val="20"/>
        </w:rPr>
        <w:t xml:space="preserve"> </w:t>
      </w:r>
      <w:r w:rsidRPr="00EE1A7B">
        <w:rPr>
          <w:rFonts w:asciiTheme="minorHAnsi" w:hAnsiTheme="minorHAnsi" w:cstheme="minorHAnsi"/>
          <w:sz w:val="20"/>
        </w:rPr>
        <w:t>Dz. U. z 2022 r. poz. 2509.</w:t>
      </w:r>
    </w:p>
  </w:footnote>
  <w:footnote w:id="28">
    <w:p w14:paraId="2839E5FA" w14:textId="77777777" w:rsidR="0047466B" w:rsidRDefault="0047466B" w:rsidP="00D915A6">
      <w:pPr>
        <w:pStyle w:val="Tekstprzypisudolnego"/>
      </w:pPr>
      <w:r w:rsidRPr="00EE1A7B">
        <w:rPr>
          <w:rStyle w:val="Odwoanieprzypisudolnego"/>
          <w:sz w:val="20"/>
        </w:rPr>
        <w:footnoteRef/>
      </w:r>
      <w:r w:rsidRPr="00EE1A7B">
        <w:rPr>
          <w:sz w:val="20"/>
        </w:rPr>
        <w:t xml:space="preserve"> Zgodnie z art. 49 ust. 3 i 5 </w:t>
      </w:r>
      <w:r>
        <w:rPr>
          <w:sz w:val="20"/>
        </w:rPr>
        <w:t>R</w:t>
      </w:r>
      <w:r w:rsidRPr="00EE1A7B">
        <w:rPr>
          <w:sz w:val="20"/>
        </w:rPr>
        <w:t>ozporządzenia ogólnego.</w:t>
      </w:r>
    </w:p>
  </w:footnote>
  <w:footnote w:id="29">
    <w:p w14:paraId="50386868" w14:textId="77777777" w:rsidR="0047466B" w:rsidRPr="008E6BE1" w:rsidRDefault="0047466B" w:rsidP="00D0257F">
      <w:pPr>
        <w:autoSpaceDE w:val="0"/>
        <w:autoSpaceDN w:val="0"/>
        <w:adjustRightInd w:val="0"/>
        <w:jc w:val="both"/>
        <w:rPr>
          <w:rFonts w:asciiTheme="minorHAnsi" w:hAnsiTheme="minorHAnsi" w:cstheme="minorHAnsi"/>
          <w:sz w:val="20"/>
          <w:szCs w:val="20"/>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w:t>
      </w:r>
      <w:r w:rsidRPr="008E6BE1">
        <w:rPr>
          <w:rFonts w:asciiTheme="minorHAnsi" w:hAnsiTheme="minorHAnsi" w:cstheme="minorHAnsi"/>
          <w:sz w:val="20"/>
          <w:szCs w:val="20"/>
        </w:rPr>
        <w:t>Na potrzeby tego Artykułu p</w:t>
      </w:r>
      <w:r w:rsidRPr="008E6BE1">
        <w:rPr>
          <w:rFonts w:asciiTheme="minorHAnsi" w:eastAsiaTheme="minorHAnsi" w:hAnsiTheme="minorHAnsi" w:cstheme="minorHAnsi"/>
          <w:sz w:val="20"/>
          <w:szCs w:val="20"/>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0">
    <w:p w14:paraId="1F0A4DA7" w14:textId="77777777" w:rsidR="0047466B" w:rsidRDefault="0047466B" w:rsidP="00D0257F">
      <w:pPr>
        <w:autoSpaceDE w:val="0"/>
        <w:autoSpaceDN w:val="0"/>
        <w:adjustRightInd w:val="0"/>
        <w:jc w:val="both"/>
      </w:pPr>
      <w:r w:rsidRPr="008E6BE1">
        <w:rPr>
          <w:rStyle w:val="Odwoanieprzypisudolnego"/>
          <w:rFonts w:asciiTheme="minorHAnsi" w:hAnsiTheme="minorHAnsi" w:cstheme="minorHAnsi"/>
          <w:sz w:val="20"/>
          <w:szCs w:val="20"/>
        </w:rPr>
        <w:footnoteRef/>
      </w:r>
      <w:r w:rsidRPr="008E6BE1">
        <w:rPr>
          <w:rFonts w:asciiTheme="minorHAnsi" w:hAnsiTheme="minorHAnsi" w:cstheme="minorHAnsi"/>
          <w:sz w:val="20"/>
          <w:szCs w:val="20"/>
        </w:rPr>
        <w:t xml:space="preserve"> Na potrzeby tego Artykułu roz</w:t>
      </w:r>
      <w:r w:rsidRPr="008E6BE1">
        <w:rPr>
          <w:rFonts w:asciiTheme="minorHAnsi" w:eastAsiaTheme="minorHAnsi" w:hAnsiTheme="minorHAnsi" w:cstheme="minorHAnsi"/>
          <w:sz w:val="20"/>
          <w:szCs w:val="20"/>
          <w:lang w:eastAsia="en-US"/>
        </w:rPr>
        <w:t>budowa oznacza powiększenie, rozszerzenie budowli, obszaru już zabudowanego, dobudowywanie nowych elementów.</w:t>
      </w:r>
    </w:p>
  </w:footnote>
  <w:footnote w:id="31">
    <w:p w14:paraId="6951BA69" w14:textId="77777777" w:rsidR="0047466B" w:rsidRDefault="0047466B" w:rsidP="000410F8">
      <w:pPr>
        <w:pStyle w:val="Tekstprzypisudolnego"/>
      </w:pPr>
      <w:r>
        <w:rPr>
          <w:rStyle w:val="Odwoanieprzypisudolnego"/>
        </w:rPr>
        <w:footnoteRef/>
      </w:r>
      <w:r>
        <w:t xml:space="preserve"> Nie dotyczy tablic, plakatów, naklejek, których wzory nie mogą być zmieniane</w:t>
      </w:r>
    </w:p>
  </w:footnote>
  <w:footnote w:id="32">
    <w:p w14:paraId="7F693791" w14:textId="77777777" w:rsidR="0047466B" w:rsidRDefault="0047466B">
      <w:pPr>
        <w:pStyle w:val="Tekstprzypisudolnego"/>
      </w:pPr>
      <w:r>
        <w:rPr>
          <w:rStyle w:val="Odwoanieprzypisudolnego"/>
        </w:rPr>
        <w:footnoteRef/>
      </w:r>
      <w:r>
        <w:t xml:space="preserve"> 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3">
    <w:p w14:paraId="0285A553" w14:textId="77777777" w:rsidR="0047466B" w:rsidRPr="00C83981" w:rsidRDefault="0047466B" w:rsidP="000410F8">
      <w:pPr>
        <w:pStyle w:val="Tekstprzypisudolnego"/>
        <w:rPr>
          <w:sz w:val="20"/>
        </w:rPr>
      </w:pPr>
      <w:r w:rsidRPr="00C83981">
        <w:rPr>
          <w:rStyle w:val="Odwoanieprzypisudolnego"/>
          <w:sz w:val="20"/>
        </w:rPr>
        <w:footnoteRef/>
      </w:r>
      <w:r w:rsidRPr="00C83981">
        <w:rPr>
          <w:sz w:val="20"/>
        </w:rPr>
        <w:t xml:space="preserve"> Dz. Urz. UE C 262 z 19.07.2016 r., s. 1.</w:t>
      </w:r>
    </w:p>
  </w:footnote>
  <w:footnote w:id="34">
    <w:p w14:paraId="5C240724" w14:textId="77777777" w:rsidR="0047466B" w:rsidRDefault="0047466B" w:rsidP="000410F8">
      <w:pPr>
        <w:pStyle w:val="Tekstprzypisudolnego"/>
        <w:jc w:val="both"/>
      </w:pPr>
      <w:r w:rsidRPr="00C83981">
        <w:rPr>
          <w:rStyle w:val="Odwoanieprzypisudolnego"/>
          <w:sz w:val="20"/>
        </w:rPr>
        <w:footnoteRef/>
      </w:r>
      <w:r w:rsidRPr="00C83981">
        <w:rPr>
          <w:sz w:val="20"/>
        </w:rPr>
        <w:t xml:space="preserve"> W Umowie należy wskazać okres stosowania mechanizmu monitorowania i wycofania. Wyboru dokonuje Beneficjent, chyba że Instytucja Zarządzająca, po konsultacji z zainteresowanymi podmiotami, ustali w regulaminie danego </w:t>
      </w:r>
      <w:r>
        <w:rPr>
          <w:sz w:val="20"/>
        </w:rPr>
        <w:t>naboru</w:t>
      </w:r>
      <w:r w:rsidRPr="00C83981">
        <w:rPr>
          <w:sz w:val="20"/>
        </w:rPr>
        <w:t xml:space="preserve"> jeden okres stosowania mechanizmu monitorowania i wycofania. </w:t>
      </w:r>
    </w:p>
  </w:footnote>
  <w:footnote w:id="35">
    <w:p w14:paraId="6D32CD70" w14:textId="77777777" w:rsidR="0047466B" w:rsidRPr="00C83981" w:rsidRDefault="0047466B" w:rsidP="000410F8">
      <w:pPr>
        <w:pStyle w:val="Tekstprzypisudolnego"/>
        <w:rPr>
          <w:rFonts w:asciiTheme="minorHAnsi" w:hAnsiTheme="minorHAnsi" w:cstheme="minorHAnsi"/>
          <w:sz w:val="20"/>
        </w:rPr>
      </w:pPr>
      <w:r w:rsidRPr="00C83981">
        <w:rPr>
          <w:rStyle w:val="Odwoanieprzypisudolnego"/>
          <w:rFonts w:asciiTheme="minorHAnsi" w:hAnsiTheme="minorHAnsi" w:cstheme="minorHAnsi"/>
          <w:sz w:val="20"/>
        </w:rPr>
        <w:footnoteRef/>
      </w:r>
      <w:r w:rsidRPr="00C83981">
        <w:rPr>
          <w:rFonts w:asciiTheme="minorHAnsi" w:hAnsiTheme="minorHAnsi" w:cstheme="minorHAnsi"/>
          <w:sz w:val="20"/>
        </w:rPr>
        <w:t xml:space="preserve"> Dz. Urz. UE L 140 z 30.04.2004, s. 1, z późn. zm.</w:t>
      </w:r>
    </w:p>
  </w:footnote>
  <w:footnote w:id="36">
    <w:p w14:paraId="51003EF8" w14:textId="77777777" w:rsidR="0047466B" w:rsidRPr="005F11AC" w:rsidRDefault="0047466B" w:rsidP="003E3FBF">
      <w:pPr>
        <w:pStyle w:val="Tekstprzypisudolnego"/>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3E3FBF">
        <w:rPr>
          <w:rFonts w:cs="Calibri"/>
          <w:lang w:bidi="pl-PL"/>
        </w:rPr>
        <w:t>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FC08" w14:textId="77777777" w:rsidR="0047466B" w:rsidRPr="00EA694E" w:rsidRDefault="0047466B"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3587AB7A" w14:textId="77777777" w:rsidR="0047466B" w:rsidRPr="00EA694E" w:rsidRDefault="0047466B"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F871" w14:textId="77777777" w:rsidR="0047466B" w:rsidRDefault="0047466B">
    <w:pPr>
      <w:pStyle w:val="Nagwek"/>
    </w:pPr>
    <w:r>
      <w:rPr>
        <w:noProof/>
      </w:rPr>
      <w:drawing>
        <wp:anchor distT="0" distB="0" distL="114300" distR="114300" simplePos="0" relativeHeight="251659264" behindDoc="0" locked="0" layoutInCell="1" allowOverlap="1" wp14:anchorId="579AD318" wp14:editId="69A1270B">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29B7" w14:textId="77777777" w:rsidR="0047466B" w:rsidRPr="00C572E3" w:rsidRDefault="0047466B" w:rsidP="00911F3A">
    <w:pPr>
      <w:pStyle w:val="Nagwek"/>
      <w:jc w:val="right"/>
      <w:rPr>
        <w:rFonts w:asciiTheme="minorHAnsi" w:hAnsiTheme="minorHAnsi"/>
        <w:b/>
        <w:i/>
        <w:sz w:val="20"/>
      </w:rPr>
    </w:pPr>
  </w:p>
  <w:p w14:paraId="520C0D59" w14:textId="77777777" w:rsidR="0047466B" w:rsidRPr="00911F3A" w:rsidRDefault="0047466B"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3"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7"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1"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8"/>
  </w:num>
  <w:num w:numId="3">
    <w:abstractNumId w:val="2"/>
  </w:num>
  <w:num w:numId="4">
    <w:abstractNumId w:val="49"/>
  </w:num>
  <w:num w:numId="5">
    <w:abstractNumId w:val="12"/>
  </w:num>
  <w:num w:numId="6">
    <w:abstractNumId w:val="42"/>
  </w:num>
  <w:num w:numId="7">
    <w:abstractNumId w:val="51"/>
  </w:num>
  <w:num w:numId="8">
    <w:abstractNumId w:val="4"/>
  </w:num>
  <w:num w:numId="9">
    <w:abstractNumId w:val="0"/>
  </w:num>
  <w:num w:numId="10">
    <w:abstractNumId w:val="15"/>
  </w:num>
  <w:num w:numId="11">
    <w:abstractNumId w:val="17"/>
  </w:num>
  <w:num w:numId="12">
    <w:abstractNumId w:val="37"/>
  </w:num>
  <w:num w:numId="13">
    <w:abstractNumId w:val="35"/>
  </w:num>
  <w:num w:numId="14">
    <w:abstractNumId w:val="48"/>
  </w:num>
  <w:num w:numId="15">
    <w:abstractNumId w:val="33"/>
  </w:num>
  <w:num w:numId="16">
    <w:abstractNumId w:val="31"/>
  </w:num>
  <w:num w:numId="17">
    <w:abstractNumId w:val="25"/>
  </w:num>
  <w:num w:numId="18">
    <w:abstractNumId w:val="20"/>
  </w:num>
  <w:num w:numId="19">
    <w:abstractNumId w:val="26"/>
  </w:num>
  <w:num w:numId="20">
    <w:abstractNumId w:val="13"/>
  </w:num>
  <w:num w:numId="21">
    <w:abstractNumId w:val="39"/>
  </w:num>
  <w:num w:numId="22">
    <w:abstractNumId w:val="8"/>
  </w:num>
  <w:num w:numId="23">
    <w:abstractNumId w:val="53"/>
  </w:num>
  <w:num w:numId="24">
    <w:abstractNumId w:val="22"/>
  </w:num>
  <w:num w:numId="25">
    <w:abstractNumId w:val="59"/>
  </w:num>
  <w:num w:numId="26">
    <w:abstractNumId w:val="52"/>
  </w:num>
  <w:num w:numId="27">
    <w:abstractNumId w:val="28"/>
  </w:num>
  <w:num w:numId="28">
    <w:abstractNumId w:val="9"/>
  </w:num>
  <w:num w:numId="29">
    <w:abstractNumId w:val="14"/>
  </w:num>
  <w:num w:numId="30">
    <w:abstractNumId w:val="54"/>
  </w:num>
  <w:num w:numId="31">
    <w:abstractNumId w:val="7"/>
  </w:num>
  <w:num w:numId="32">
    <w:abstractNumId w:val="11"/>
  </w:num>
  <w:num w:numId="33">
    <w:abstractNumId w:val="3"/>
  </w:num>
  <w:num w:numId="34">
    <w:abstractNumId w:val="24"/>
  </w:num>
  <w:num w:numId="35">
    <w:abstractNumId w:val="34"/>
  </w:num>
  <w:num w:numId="36">
    <w:abstractNumId w:val="44"/>
  </w:num>
  <w:num w:numId="37">
    <w:abstractNumId w:val="56"/>
  </w:num>
  <w:num w:numId="38">
    <w:abstractNumId w:val="41"/>
  </w:num>
  <w:num w:numId="39">
    <w:abstractNumId w:val="10"/>
  </w:num>
  <w:num w:numId="40">
    <w:abstractNumId w:val="23"/>
  </w:num>
  <w:num w:numId="41">
    <w:abstractNumId w:val="47"/>
  </w:num>
  <w:num w:numId="42">
    <w:abstractNumId w:val="58"/>
  </w:num>
  <w:num w:numId="43">
    <w:abstractNumId w:val="62"/>
  </w:num>
  <w:num w:numId="44">
    <w:abstractNumId w:val="46"/>
  </w:num>
  <w:num w:numId="45">
    <w:abstractNumId w:val="30"/>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21"/>
  </w:num>
  <w:num w:numId="49">
    <w:abstractNumId w:val="1"/>
  </w:num>
  <w:num w:numId="50">
    <w:abstractNumId w:val="60"/>
  </w:num>
  <w:num w:numId="51">
    <w:abstractNumId w:val="45"/>
  </w:num>
  <w:num w:numId="52">
    <w:abstractNumId w:val="50"/>
  </w:num>
  <w:num w:numId="53">
    <w:abstractNumId w:val="40"/>
  </w:num>
  <w:num w:numId="54">
    <w:abstractNumId w:val="19"/>
  </w:num>
  <w:num w:numId="55">
    <w:abstractNumId w:val="43"/>
  </w:num>
  <w:num w:numId="56">
    <w:abstractNumId w:val="5"/>
  </w:num>
  <w:num w:numId="57">
    <w:abstractNumId w:val="61"/>
  </w:num>
  <w:num w:numId="58">
    <w:abstractNumId w:val="55"/>
  </w:num>
  <w:num w:numId="59">
    <w:abstractNumId w:val="38"/>
  </w:num>
  <w:num w:numId="60">
    <w:abstractNumId w:val="32"/>
  </w:num>
  <w:num w:numId="61">
    <w:abstractNumId w:val="6"/>
  </w:num>
  <w:num w:numId="62">
    <w:abstractNumId w:val="29"/>
  </w:num>
  <w:num w:numId="63">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2C57D801-63EA-4200-8E92-C950139F662F}"/>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695E"/>
    <w:rsid w:val="00057799"/>
    <w:rsid w:val="000578DE"/>
    <w:rsid w:val="00061B6D"/>
    <w:rsid w:val="00061F20"/>
    <w:rsid w:val="00062480"/>
    <w:rsid w:val="0006342C"/>
    <w:rsid w:val="0006344B"/>
    <w:rsid w:val="000662DF"/>
    <w:rsid w:val="00066378"/>
    <w:rsid w:val="00066877"/>
    <w:rsid w:val="00067638"/>
    <w:rsid w:val="00067BE1"/>
    <w:rsid w:val="00071A17"/>
    <w:rsid w:val="00072848"/>
    <w:rsid w:val="00072B73"/>
    <w:rsid w:val="00072F08"/>
    <w:rsid w:val="0007731F"/>
    <w:rsid w:val="00077EAA"/>
    <w:rsid w:val="00080367"/>
    <w:rsid w:val="00080D83"/>
    <w:rsid w:val="00080DFE"/>
    <w:rsid w:val="000821C8"/>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A57"/>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5098"/>
    <w:rsid w:val="000D6EB7"/>
    <w:rsid w:val="000E1B7B"/>
    <w:rsid w:val="000E29BA"/>
    <w:rsid w:val="000E454A"/>
    <w:rsid w:val="000E466C"/>
    <w:rsid w:val="000E4EA2"/>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1E1B"/>
    <w:rsid w:val="00106143"/>
    <w:rsid w:val="001070C1"/>
    <w:rsid w:val="0011079B"/>
    <w:rsid w:val="00111A04"/>
    <w:rsid w:val="00114471"/>
    <w:rsid w:val="001149FF"/>
    <w:rsid w:val="00114F98"/>
    <w:rsid w:val="001158D0"/>
    <w:rsid w:val="00116377"/>
    <w:rsid w:val="00116EC7"/>
    <w:rsid w:val="0012009B"/>
    <w:rsid w:val="001204E4"/>
    <w:rsid w:val="00121532"/>
    <w:rsid w:val="00123D1C"/>
    <w:rsid w:val="00124D4A"/>
    <w:rsid w:val="00125294"/>
    <w:rsid w:val="00125DAE"/>
    <w:rsid w:val="0012706F"/>
    <w:rsid w:val="00130B23"/>
    <w:rsid w:val="001326BE"/>
    <w:rsid w:val="00132C82"/>
    <w:rsid w:val="00133A38"/>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CF0"/>
    <w:rsid w:val="00176984"/>
    <w:rsid w:val="00176D67"/>
    <w:rsid w:val="00180370"/>
    <w:rsid w:val="0018125E"/>
    <w:rsid w:val="00182F97"/>
    <w:rsid w:val="00184F9D"/>
    <w:rsid w:val="00185FC7"/>
    <w:rsid w:val="00186088"/>
    <w:rsid w:val="00187655"/>
    <w:rsid w:val="00191FAF"/>
    <w:rsid w:val="00192BC9"/>
    <w:rsid w:val="0019316A"/>
    <w:rsid w:val="001931B1"/>
    <w:rsid w:val="00194BF7"/>
    <w:rsid w:val="00197238"/>
    <w:rsid w:val="00197584"/>
    <w:rsid w:val="00197893"/>
    <w:rsid w:val="001A01CF"/>
    <w:rsid w:val="001A0442"/>
    <w:rsid w:val="001A2964"/>
    <w:rsid w:val="001A36EE"/>
    <w:rsid w:val="001A48F4"/>
    <w:rsid w:val="001A5665"/>
    <w:rsid w:val="001A59DA"/>
    <w:rsid w:val="001A7056"/>
    <w:rsid w:val="001A7FCF"/>
    <w:rsid w:val="001B0333"/>
    <w:rsid w:val="001B210F"/>
    <w:rsid w:val="001B2FD1"/>
    <w:rsid w:val="001B3C8C"/>
    <w:rsid w:val="001B512A"/>
    <w:rsid w:val="001B69C5"/>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726"/>
    <w:rsid w:val="001E6D67"/>
    <w:rsid w:val="001F00E2"/>
    <w:rsid w:val="001F0F7A"/>
    <w:rsid w:val="001F171C"/>
    <w:rsid w:val="001F1E66"/>
    <w:rsid w:val="001F4C39"/>
    <w:rsid w:val="001F57F3"/>
    <w:rsid w:val="001F5B45"/>
    <w:rsid w:val="001F7DCD"/>
    <w:rsid w:val="0020035D"/>
    <w:rsid w:val="002025DF"/>
    <w:rsid w:val="002033E3"/>
    <w:rsid w:val="00205564"/>
    <w:rsid w:val="00206246"/>
    <w:rsid w:val="00207992"/>
    <w:rsid w:val="00210239"/>
    <w:rsid w:val="002108DA"/>
    <w:rsid w:val="0021179F"/>
    <w:rsid w:val="002138FC"/>
    <w:rsid w:val="002169DE"/>
    <w:rsid w:val="00216DD5"/>
    <w:rsid w:val="00221CED"/>
    <w:rsid w:val="00221E59"/>
    <w:rsid w:val="00222997"/>
    <w:rsid w:val="00222B0F"/>
    <w:rsid w:val="00223625"/>
    <w:rsid w:val="002237F1"/>
    <w:rsid w:val="00223C10"/>
    <w:rsid w:val="002254B0"/>
    <w:rsid w:val="002254D9"/>
    <w:rsid w:val="00225FE7"/>
    <w:rsid w:val="002330D2"/>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5191"/>
    <w:rsid w:val="00296775"/>
    <w:rsid w:val="00297968"/>
    <w:rsid w:val="00297A85"/>
    <w:rsid w:val="002A12C8"/>
    <w:rsid w:val="002A241C"/>
    <w:rsid w:val="002A2F11"/>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4048"/>
    <w:rsid w:val="002D453E"/>
    <w:rsid w:val="002D4901"/>
    <w:rsid w:val="002D4D93"/>
    <w:rsid w:val="002D5D48"/>
    <w:rsid w:val="002D737F"/>
    <w:rsid w:val="002E174D"/>
    <w:rsid w:val="002E1859"/>
    <w:rsid w:val="002E226B"/>
    <w:rsid w:val="002E3D5C"/>
    <w:rsid w:val="002E3F94"/>
    <w:rsid w:val="002E40CA"/>
    <w:rsid w:val="002E4A5E"/>
    <w:rsid w:val="002E533C"/>
    <w:rsid w:val="002E6895"/>
    <w:rsid w:val="002E7235"/>
    <w:rsid w:val="002E7332"/>
    <w:rsid w:val="002F165A"/>
    <w:rsid w:val="002F49F0"/>
    <w:rsid w:val="002F4E51"/>
    <w:rsid w:val="002F6436"/>
    <w:rsid w:val="0030028D"/>
    <w:rsid w:val="0030073A"/>
    <w:rsid w:val="00301A47"/>
    <w:rsid w:val="003030FA"/>
    <w:rsid w:val="0030437F"/>
    <w:rsid w:val="0030439F"/>
    <w:rsid w:val="003076B2"/>
    <w:rsid w:val="00307DC9"/>
    <w:rsid w:val="0031144C"/>
    <w:rsid w:val="00311708"/>
    <w:rsid w:val="00311A9A"/>
    <w:rsid w:val="00312B5F"/>
    <w:rsid w:val="003139AA"/>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4B4B"/>
    <w:rsid w:val="003A50E1"/>
    <w:rsid w:val="003A5835"/>
    <w:rsid w:val="003A63F5"/>
    <w:rsid w:val="003A7E6C"/>
    <w:rsid w:val="003B3A8B"/>
    <w:rsid w:val="003B4815"/>
    <w:rsid w:val="003B5504"/>
    <w:rsid w:val="003B575E"/>
    <w:rsid w:val="003B6065"/>
    <w:rsid w:val="003B7729"/>
    <w:rsid w:val="003B7C21"/>
    <w:rsid w:val="003B7DAA"/>
    <w:rsid w:val="003C0F85"/>
    <w:rsid w:val="003C554F"/>
    <w:rsid w:val="003C6F4C"/>
    <w:rsid w:val="003C72D6"/>
    <w:rsid w:val="003D0F7A"/>
    <w:rsid w:val="003D1EC9"/>
    <w:rsid w:val="003D5596"/>
    <w:rsid w:val="003D5703"/>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824"/>
    <w:rsid w:val="00402C51"/>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1127"/>
    <w:rsid w:val="00433705"/>
    <w:rsid w:val="0043415C"/>
    <w:rsid w:val="00434325"/>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7466B"/>
    <w:rsid w:val="004806C5"/>
    <w:rsid w:val="00483ABF"/>
    <w:rsid w:val="00486656"/>
    <w:rsid w:val="00487277"/>
    <w:rsid w:val="00487A38"/>
    <w:rsid w:val="0049060A"/>
    <w:rsid w:val="00492239"/>
    <w:rsid w:val="004922EF"/>
    <w:rsid w:val="00492BD3"/>
    <w:rsid w:val="00492BF3"/>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8C3"/>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255F"/>
    <w:rsid w:val="004F3304"/>
    <w:rsid w:val="004F41ED"/>
    <w:rsid w:val="004F63B8"/>
    <w:rsid w:val="0050056E"/>
    <w:rsid w:val="00500BA1"/>
    <w:rsid w:val="00500D59"/>
    <w:rsid w:val="00501FE2"/>
    <w:rsid w:val="00502D91"/>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1964"/>
    <w:rsid w:val="00573EC9"/>
    <w:rsid w:val="00574E95"/>
    <w:rsid w:val="00575F0F"/>
    <w:rsid w:val="005760A9"/>
    <w:rsid w:val="00576C54"/>
    <w:rsid w:val="00577891"/>
    <w:rsid w:val="00582453"/>
    <w:rsid w:val="00582A85"/>
    <w:rsid w:val="00582BF4"/>
    <w:rsid w:val="005851D4"/>
    <w:rsid w:val="00586D22"/>
    <w:rsid w:val="005902A4"/>
    <w:rsid w:val="0059095C"/>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657C"/>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891"/>
    <w:rsid w:val="005E016F"/>
    <w:rsid w:val="005E11A5"/>
    <w:rsid w:val="005E1EA9"/>
    <w:rsid w:val="005E24DE"/>
    <w:rsid w:val="005E4BF8"/>
    <w:rsid w:val="005E575C"/>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6BB2"/>
    <w:rsid w:val="00627F01"/>
    <w:rsid w:val="00631A81"/>
    <w:rsid w:val="00632011"/>
    <w:rsid w:val="00634504"/>
    <w:rsid w:val="006348C3"/>
    <w:rsid w:val="00634DB6"/>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22A2"/>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377CF"/>
    <w:rsid w:val="00740153"/>
    <w:rsid w:val="0074252C"/>
    <w:rsid w:val="00743D94"/>
    <w:rsid w:val="007444AB"/>
    <w:rsid w:val="00745D18"/>
    <w:rsid w:val="0075160D"/>
    <w:rsid w:val="007517B0"/>
    <w:rsid w:val="0075183B"/>
    <w:rsid w:val="00751D79"/>
    <w:rsid w:val="00753CD3"/>
    <w:rsid w:val="007560B7"/>
    <w:rsid w:val="007562D1"/>
    <w:rsid w:val="00756D9C"/>
    <w:rsid w:val="00757258"/>
    <w:rsid w:val="00761657"/>
    <w:rsid w:val="00763F81"/>
    <w:rsid w:val="00764CB4"/>
    <w:rsid w:val="00766577"/>
    <w:rsid w:val="007677C2"/>
    <w:rsid w:val="00767901"/>
    <w:rsid w:val="0077039A"/>
    <w:rsid w:val="0077499F"/>
    <w:rsid w:val="00775095"/>
    <w:rsid w:val="00775618"/>
    <w:rsid w:val="00776530"/>
    <w:rsid w:val="007768AB"/>
    <w:rsid w:val="007772AE"/>
    <w:rsid w:val="00780378"/>
    <w:rsid w:val="00781567"/>
    <w:rsid w:val="00781BBD"/>
    <w:rsid w:val="0078228F"/>
    <w:rsid w:val="007825EF"/>
    <w:rsid w:val="00783C9C"/>
    <w:rsid w:val="00784689"/>
    <w:rsid w:val="0078782B"/>
    <w:rsid w:val="00787CE1"/>
    <w:rsid w:val="00790BD4"/>
    <w:rsid w:val="00790FA8"/>
    <w:rsid w:val="00791A39"/>
    <w:rsid w:val="00791E8E"/>
    <w:rsid w:val="007958ED"/>
    <w:rsid w:val="007969FA"/>
    <w:rsid w:val="007A0109"/>
    <w:rsid w:val="007A1C92"/>
    <w:rsid w:val="007A1CA5"/>
    <w:rsid w:val="007A3A37"/>
    <w:rsid w:val="007A3DE8"/>
    <w:rsid w:val="007A5FC5"/>
    <w:rsid w:val="007A60B6"/>
    <w:rsid w:val="007A6C00"/>
    <w:rsid w:val="007B0440"/>
    <w:rsid w:val="007B14D9"/>
    <w:rsid w:val="007B2500"/>
    <w:rsid w:val="007B453F"/>
    <w:rsid w:val="007B6356"/>
    <w:rsid w:val="007B6513"/>
    <w:rsid w:val="007B6C23"/>
    <w:rsid w:val="007B6E5D"/>
    <w:rsid w:val="007B7EBD"/>
    <w:rsid w:val="007C1487"/>
    <w:rsid w:val="007C1D0D"/>
    <w:rsid w:val="007C2584"/>
    <w:rsid w:val="007C3CBA"/>
    <w:rsid w:val="007C438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2DEB"/>
    <w:rsid w:val="008031A0"/>
    <w:rsid w:val="00806880"/>
    <w:rsid w:val="00807747"/>
    <w:rsid w:val="00807E8E"/>
    <w:rsid w:val="00810200"/>
    <w:rsid w:val="00812B8C"/>
    <w:rsid w:val="00812C17"/>
    <w:rsid w:val="008130F4"/>
    <w:rsid w:val="00813260"/>
    <w:rsid w:val="008146BD"/>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80BE0"/>
    <w:rsid w:val="0088188D"/>
    <w:rsid w:val="00882464"/>
    <w:rsid w:val="00882C07"/>
    <w:rsid w:val="00882D03"/>
    <w:rsid w:val="00883816"/>
    <w:rsid w:val="00884A75"/>
    <w:rsid w:val="00885E03"/>
    <w:rsid w:val="0088777E"/>
    <w:rsid w:val="00887C6C"/>
    <w:rsid w:val="008908E3"/>
    <w:rsid w:val="00890902"/>
    <w:rsid w:val="00891BE7"/>
    <w:rsid w:val="00891D45"/>
    <w:rsid w:val="008945D9"/>
    <w:rsid w:val="00894BCE"/>
    <w:rsid w:val="00895312"/>
    <w:rsid w:val="00895A0E"/>
    <w:rsid w:val="00897656"/>
    <w:rsid w:val="0089778B"/>
    <w:rsid w:val="008A0BED"/>
    <w:rsid w:val="008A2CC0"/>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426"/>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3F0D"/>
    <w:rsid w:val="0098635D"/>
    <w:rsid w:val="00990AEC"/>
    <w:rsid w:val="00991DBD"/>
    <w:rsid w:val="00993C6D"/>
    <w:rsid w:val="009A0938"/>
    <w:rsid w:val="009A0D81"/>
    <w:rsid w:val="009A3124"/>
    <w:rsid w:val="009A6B40"/>
    <w:rsid w:val="009A7172"/>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B20"/>
    <w:rsid w:val="009D71C1"/>
    <w:rsid w:val="009D7390"/>
    <w:rsid w:val="009D7962"/>
    <w:rsid w:val="009E0DD7"/>
    <w:rsid w:val="009E0FEF"/>
    <w:rsid w:val="009E1A62"/>
    <w:rsid w:val="009E1EE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2223"/>
    <w:rsid w:val="00A43595"/>
    <w:rsid w:val="00A444D1"/>
    <w:rsid w:val="00A46E21"/>
    <w:rsid w:val="00A47B81"/>
    <w:rsid w:val="00A502CC"/>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2870"/>
    <w:rsid w:val="00A8311B"/>
    <w:rsid w:val="00A8434A"/>
    <w:rsid w:val="00A855CF"/>
    <w:rsid w:val="00A8601E"/>
    <w:rsid w:val="00A86487"/>
    <w:rsid w:val="00A8674D"/>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3930"/>
    <w:rsid w:val="00AB55B4"/>
    <w:rsid w:val="00AB7472"/>
    <w:rsid w:val="00AB7606"/>
    <w:rsid w:val="00AC033A"/>
    <w:rsid w:val="00AC0C4C"/>
    <w:rsid w:val="00AC269B"/>
    <w:rsid w:val="00AC2DEC"/>
    <w:rsid w:val="00AC3248"/>
    <w:rsid w:val="00AC4328"/>
    <w:rsid w:val="00AC636C"/>
    <w:rsid w:val="00AC6E02"/>
    <w:rsid w:val="00AC73CB"/>
    <w:rsid w:val="00AC7EF5"/>
    <w:rsid w:val="00AD2CA6"/>
    <w:rsid w:val="00AD4069"/>
    <w:rsid w:val="00AD4BB9"/>
    <w:rsid w:val="00AD4D63"/>
    <w:rsid w:val="00AD68A9"/>
    <w:rsid w:val="00AD7A2A"/>
    <w:rsid w:val="00AD7CB5"/>
    <w:rsid w:val="00AE0EDC"/>
    <w:rsid w:val="00AE2744"/>
    <w:rsid w:val="00AE290F"/>
    <w:rsid w:val="00AE2E4D"/>
    <w:rsid w:val="00AE4885"/>
    <w:rsid w:val="00AE576C"/>
    <w:rsid w:val="00AF1648"/>
    <w:rsid w:val="00AF189F"/>
    <w:rsid w:val="00AF736D"/>
    <w:rsid w:val="00B00458"/>
    <w:rsid w:val="00B007E5"/>
    <w:rsid w:val="00B00F26"/>
    <w:rsid w:val="00B00F5E"/>
    <w:rsid w:val="00B01F08"/>
    <w:rsid w:val="00B02FBB"/>
    <w:rsid w:val="00B03A1E"/>
    <w:rsid w:val="00B04E20"/>
    <w:rsid w:val="00B05EAF"/>
    <w:rsid w:val="00B06278"/>
    <w:rsid w:val="00B07770"/>
    <w:rsid w:val="00B11BA1"/>
    <w:rsid w:val="00B1298B"/>
    <w:rsid w:val="00B12E2B"/>
    <w:rsid w:val="00B13711"/>
    <w:rsid w:val="00B13EC9"/>
    <w:rsid w:val="00B1489E"/>
    <w:rsid w:val="00B151C3"/>
    <w:rsid w:val="00B154B2"/>
    <w:rsid w:val="00B154EF"/>
    <w:rsid w:val="00B16E8F"/>
    <w:rsid w:val="00B24174"/>
    <w:rsid w:val="00B24D3C"/>
    <w:rsid w:val="00B252E1"/>
    <w:rsid w:val="00B30401"/>
    <w:rsid w:val="00B31483"/>
    <w:rsid w:val="00B3172D"/>
    <w:rsid w:val="00B321CC"/>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033"/>
    <w:rsid w:val="00B703E9"/>
    <w:rsid w:val="00B767EC"/>
    <w:rsid w:val="00B80FDE"/>
    <w:rsid w:val="00B82A6B"/>
    <w:rsid w:val="00B82EEB"/>
    <w:rsid w:val="00B849A4"/>
    <w:rsid w:val="00B86950"/>
    <w:rsid w:val="00B8707C"/>
    <w:rsid w:val="00B87A8E"/>
    <w:rsid w:val="00B90C31"/>
    <w:rsid w:val="00B9719E"/>
    <w:rsid w:val="00BA0423"/>
    <w:rsid w:val="00BA077A"/>
    <w:rsid w:val="00BA0DA7"/>
    <w:rsid w:val="00BA1194"/>
    <w:rsid w:val="00BA1D0A"/>
    <w:rsid w:val="00BA2319"/>
    <w:rsid w:val="00BA2E47"/>
    <w:rsid w:val="00BA63E7"/>
    <w:rsid w:val="00BA6C35"/>
    <w:rsid w:val="00BB00B7"/>
    <w:rsid w:val="00BB0760"/>
    <w:rsid w:val="00BB0824"/>
    <w:rsid w:val="00BB0DC9"/>
    <w:rsid w:val="00BB1356"/>
    <w:rsid w:val="00BB1B38"/>
    <w:rsid w:val="00BB1DA8"/>
    <w:rsid w:val="00BB1EC0"/>
    <w:rsid w:val="00BB4800"/>
    <w:rsid w:val="00BB534E"/>
    <w:rsid w:val="00BB741B"/>
    <w:rsid w:val="00BB76D0"/>
    <w:rsid w:val="00BB7752"/>
    <w:rsid w:val="00BB782F"/>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95"/>
    <w:rsid w:val="00C000DF"/>
    <w:rsid w:val="00C015D8"/>
    <w:rsid w:val="00C024C6"/>
    <w:rsid w:val="00C03AC7"/>
    <w:rsid w:val="00C03D86"/>
    <w:rsid w:val="00C0527A"/>
    <w:rsid w:val="00C052E5"/>
    <w:rsid w:val="00C0566D"/>
    <w:rsid w:val="00C10512"/>
    <w:rsid w:val="00C1117C"/>
    <w:rsid w:val="00C11C67"/>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6A81"/>
    <w:rsid w:val="00C373DE"/>
    <w:rsid w:val="00C403F9"/>
    <w:rsid w:val="00C4047D"/>
    <w:rsid w:val="00C4159D"/>
    <w:rsid w:val="00C43262"/>
    <w:rsid w:val="00C437A5"/>
    <w:rsid w:val="00C44A70"/>
    <w:rsid w:val="00C4648C"/>
    <w:rsid w:val="00C46945"/>
    <w:rsid w:val="00C473CF"/>
    <w:rsid w:val="00C509ED"/>
    <w:rsid w:val="00C53149"/>
    <w:rsid w:val="00C534CF"/>
    <w:rsid w:val="00C5396C"/>
    <w:rsid w:val="00C53AF0"/>
    <w:rsid w:val="00C54AE3"/>
    <w:rsid w:val="00C5675F"/>
    <w:rsid w:val="00C56B06"/>
    <w:rsid w:val="00C56F04"/>
    <w:rsid w:val="00C5709F"/>
    <w:rsid w:val="00C572E3"/>
    <w:rsid w:val="00C57C57"/>
    <w:rsid w:val="00C62C24"/>
    <w:rsid w:val="00C635B6"/>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66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6090"/>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1249"/>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4BB"/>
    <w:rsid w:val="00E417BC"/>
    <w:rsid w:val="00E4259A"/>
    <w:rsid w:val="00E43298"/>
    <w:rsid w:val="00E43370"/>
    <w:rsid w:val="00E43D43"/>
    <w:rsid w:val="00E46602"/>
    <w:rsid w:val="00E476B1"/>
    <w:rsid w:val="00E51130"/>
    <w:rsid w:val="00E51226"/>
    <w:rsid w:val="00E533EB"/>
    <w:rsid w:val="00E53B95"/>
    <w:rsid w:val="00E54C80"/>
    <w:rsid w:val="00E56C23"/>
    <w:rsid w:val="00E56FB6"/>
    <w:rsid w:val="00E57060"/>
    <w:rsid w:val="00E60F29"/>
    <w:rsid w:val="00E61078"/>
    <w:rsid w:val="00E61B46"/>
    <w:rsid w:val="00E6213C"/>
    <w:rsid w:val="00E62DC0"/>
    <w:rsid w:val="00E674A5"/>
    <w:rsid w:val="00E67B44"/>
    <w:rsid w:val="00E7184F"/>
    <w:rsid w:val="00E71F62"/>
    <w:rsid w:val="00E73EAE"/>
    <w:rsid w:val="00E75700"/>
    <w:rsid w:val="00E75A24"/>
    <w:rsid w:val="00E769E6"/>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313"/>
    <w:rsid w:val="00E9731C"/>
    <w:rsid w:val="00EA021B"/>
    <w:rsid w:val="00EA1DBE"/>
    <w:rsid w:val="00EA2384"/>
    <w:rsid w:val="00EA2A51"/>
    <w:rsid w:val="00EA2D2B"/>
    <w:rsid w:val="00EA5A16"/>
    <w:rsid w:val="00EA5C16"/>
    <w:rsid w:val="00EA694E"/>
    <w:rsid w:val="00EA77CB"/>
    <w:rsid w:val="00EA79C0"/>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E9D"/>
    <w:rsid w:val="00ED77EB"/>
    <w:rsid w:val="00EE009E"/>
    <w:rsid w:val="00EE02A8"/>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12C5"/>
    <w:rsid w:val="00F82B49"/>
    <w:rsid w:val="00F8377E"/>
    <w:rsid w:val="00F83BE5"/>
    <w:rsid w:val="00F868D4"/>
    <w:rsid w:val="00F90D89"/>
    <w:rsid w:val="00F91B8D"/>
    <w:rsid w:val="00F91D58"/>
    <w:rsid w:val="00F92611"/>
    <w:rsid w:val="00F926AC"/>
    <w:rsid w:val="00FA03C5"/>
    <w:rsid w:val="00FA0483"/>
    <w:rsid w:val="00FA23B8"/>
    <w:rsid w:val="00FA2B7C"/>
    <w:rsid w:val="00FA431B"/>
    <w:rsid w:val="00FA6FE9"/>
    <w:rsid w:val="00FA725C"/>
    <w:rsid w:val="00FB0073"/>
    <w:rsid w:val="00FB02AD"/>
    <w:rsid w:val="00FB05EE"/>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3B70"/>
    <w:rsid w:val="00FE4AB9"/>
    <w:rsid w:val="00FE4DF2"/>
    <w:rsid w:val="00FE7BE2"/>
    <w:rsid w:val="00FF10BF"/>
    <w:rsid w:val="00FF1254"/>
    <w:rsid w:val="00FF3199"/>
    <w:rsid w:val="00FF53A1"/>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83D9DF"/>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D801-63EA-4200-8E92-C950139F662F}">
  <ds:schemaRefs>
    <ds:schemaRef ds:uri="http://www.w3.org/2001/XMLSchema"/>
  </ds:schemaRefs>
</ds:datastoreItem>
</file>

<file path=customXml/itemProps2.xml><?xml version="1.0" encoding="utf-8"?>
<ds:datastoreItem xmlns:ds="http://schemas.openxmlformats.org/officeDocument/2006/customXml" ds:itemID="{5D6573ED-BB6B-403C-A0EC-6DEC5E6E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0</TotalTime>
  <Pages>42</Pages>
  <Words>13599</Words>
  <Characters>91263</Characters>
  <Application>Microsoft Office Word</Application>
  <DocSecurity>0</DocSecurity>
  <Lines>760</Lines>
  <Paragraphs>209</Paragraphs>
  <ScaleCrop>false</ScaleCrop>
  <HeadingPairs>
    <vt:vector size="2" baseType="variant">
      <vt:variant>
        <vt:lpstr>Tytuł</vt:lpstr>
      </vt:variant>
      <vt:variant>
        <vt:i4>1</vt:i4>
      </vt:variant>
    </vt:vector>
  </HeadingPairs>
  <TitlesOfParts>
    <vt:vector size="1" baseType="lpstr">
      <vt:lpstr>Załącznik do uchwały nr 1280/133/25 Zarządu Województwa Pomorskiego z dnia 28 października 2025 r.</vt:lpstr>
    </vt:vector>
  </TitlesOfParts>
  <Company>UMWP</Company>
  <LinksUpToDate>false</LinksUpToDate>
  <CharactersWithSpaces>104653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1280/133/25 Zarządu Województwa Pomorskiego z dnia 28 października 2025 r.</dc:title>
  <dc:subject>Regulamin wyboru projektów - nabór dla Dz. 6.11. - Załącznik nr 6</dc:subject>
  <dc:creator>DPR</dc:creator>
  <cp:keywords>uchwała ZWP; regulamin wyboru projektów</cp:keywords>
  <dc:description/>
  <cp:lastModifiedBy>Mróz Agata</cp:lastModifiedBy>
  <cp:revision>2</cp:revision>
  <cp:lastPrinted>2022-06-09T06:04:00Z</cp:lastPrinted>
  <dcterms:created xsi:type="dcterms:W3CDTF">2025-10-28T13:57:00Z</dcterms:created>
  <dcterms:modified xsi:type="dcterms:W3CDTF">2025-10-28T13:57:00Z</dcterms:modified>
</cp:coreProperties>
</file>