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921" w:rsidRPr="001A1921" w:rsidRDefault="001A1921" w:rsidP="001A1921">
      <w:pPr>
        <w:keepLines/>
        <w:spacing w:before="120" w:after="0" w:line="276" w:lineRule="auto"/>
        <w:rPr>
          <w:rFonts w:ascii="Calibri" w:eastAsia="Times New Roman" w:hAnsi="Calibri" w:cs="Times New Roman"/>
          <w:color w:val="000000"/>
          <w:szCs w:val="24"/>
          <w:lang w:eastAsia="pl-PL"/>
        </w:rPr>
      </w:pPr>
      <w:bookmarkStart w:id="0" w:name="_Toc53578004"/>
      <w:bookmarkStart w:id="1" w:name="_Toc53577686"/>
      <w:r w:rsidRPr="001A1921">
        <w:rPr>
          <w:rFonts w:ascii="Calibri" w:eastAsia="Times New Roman" w:hAnsi="Calibri" w:cs="Times New Roman"/>
          <w:color w:val="000000"/>
          <w:szCs w:val="20"/>
          <w:lang w:eastAsia="pl-PL"/>
        </w:rPr>
        <w:t>Załącznik nr 4</w:t>
      </w:r>
      <w:r w:rsidRPr="001A1921">
        <w:rPr>
          <w:rFonts w:ascii="Calibri" w:eastAsia="Times New Roman" w:hAnsi="Calibri" w:cs="Times New Roman"/>
          <w:color w:val="000000"/>
          <w:szCs w:val="24"/>
          <w:lang w:eastAsia="pl-PL"/>
        </w:rPr>
        <w:t xml:space="preserve"> do Regulaminu wyboru projektów </w:t>
      </w:r>
    </w:p>
    <w:p w:rsidR="00C0137F" w:rsidRPr="00EB51FF" w:rsidRDefault="001A1921" w:rsidP="00EB51FF">
      <w:pPr>
        <w:keepNext/>
        <w:keepLines/>
        <w:spacing w:before="240" w:after="240" w:line="276" w:lineRule="auto"/>
        <w:jc w:val="center"/>
        <w:outlineLvl w:val="0"/>
        <w:rPr>
          <w:rFonts w:ascii="Calibri" w:eastAsia="Times New Roman" w:hAnsi="Calibri" w:cs="Times New Roman"/>
          <w:b/>
          <w:color w:val="FFFFFF"/>
          <w:sz w:val="28"/>
          <w:szCs w:val="20"/>
          <w:lang w:eastAsia="pl-PL"/>
        </w:rPr>
      </w:pPr>
      <w:bookmarkStart w:id="2" w:name="_GoBack"/>
      <w:r w:rsidRPr="001A1921">
        <w:rPr>
          <w:rFonts w:ascii="Calibri" w:eastAsia="Times New Roman" w:hAnsi="Calibri" w:cs="Times New Roman"/>
          <w:b/>
          <w:sz w:val="28"/>
          <w:szCs w:val="32"/>
          <w:lang w:eastAsia="pl-PL"/>
        </w:rPr>
        <w:t xml:space="preserve">Wykaz obszarów z ponadprzeciętnym poziomem wykluczenia społecznego w województwie pomorskim </w:t>
      </w:r>
      <w:bookmarkEnd w:id="0"/>
      <w:bookmarkEnd w:id="1"/>
    </w:p>
    <w:bookmarkEnd w:id="2"/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ind w:left="714" w:hanging="357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Borzytuchom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Cewice (2);</w:t>
      </w:r>
    </w:p>
    <w:p w:rsidR="007B51AC" w:rsidRPr="00CF04B6" w:rsidRDefault="007B51AC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Choczewo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Czarna Dąbrówka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Czarne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Debrzno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Dębnica Kaszubska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Dziemiany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Dzierzgoń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Gardeja (2);</w:t>
      </w:r>
    </w:p>
    <w:p w:rsidR="000B6032" w:rsidRPr="00CF04B6" w:rsidRDefault="000B6032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Główczyce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Gniew (3);</w:t>
      </w:r>
    </w:p>
    <w:p w:rsidR="00C0137F" w:rsidRPr="00CF04B6" w:rsidRDefault="00C0137F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Kaliska (2);</w:t>
      </w:r>
    </w:p>
    <w:p w:rsidR="00F9629C" w:rsidRPr="00CF04B6" w:rsidRDefault="00F9629C" w:rsidP="00F9629C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Karsin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Kępice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Koczała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Kołczygłowy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Lichnowy (2);</w:t>
      </w:r>
    </w:p>
    <w:p w:rsidR="00816DD4" w:rsidRPr="00CF04B6" w:rsidRDefault="00816DD4" w:rsidP="00816DD4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Liniewo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Lipusz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Lubichowo (2);</w:t>
      </w:r>
    </w:p>
    <w:p w:rsidR="007B51AC" w:rsidRPr="00CF04B6" w:rsidRDefault="007B51AC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Łęczyce (2);</w:t>
      </w:r>
    </w:p>
    <w:p w:rsidR="007B51AC" w:rsidRPr="000755CB" w:rsidRDefault="001A1921" w:rsidP="000755CB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Miastko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Miłoradz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Morzeszczyn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Nowa Karczma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Nowa Wieś Lęborska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Ostaszewo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Parchowo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Pelplin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Potęgowo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Prabuty (3);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Ryjewo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Rzeczenica (2);</w:t>
      </w:r>
    </w:p>
    <w:p w:rsidR="000B6032" w:rsidRPr="00CF04B6" w:rsidRDefault="000B6032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Smołdzino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Stara Kiszewa (2);</w:t>
      </w:r>
    </w:p>
    <w:p w:rsidR="007B51AC" w:rsidRPr="00CF04B6" w:rsidRDefault="007B51AC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Stary Dzierzgoń (2);</w:t>
      </w:r>
    </w:p>
    <w:p w:rsidR="00590450" w:rsidRPr="00CF04B6" w:rsidRDefault="00590450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Studzienice (2)</w:t>
      </w:r>
      <w:r w:rsidR="000B6032" w:rsidRPr="00CF04B6">
        <w:rPr>
          <w:rFonts w:eastAsia="Times New Roman" w:cstheme="minorHAnsi"/>
          <w:lang w:eastAsia="pl-PL"/>
        </w:rPr>
        <w:t>;</w:t>
      </w:r>
    </w:p>
    <w:p w:rsidR="007B51AC" w:rsidRPr="00CF04B6" w:rsidRDefault="007B51AC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Subkowy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lastRenderedPageBreak/>
        <w:t>Trzebielino (2);</w:t>
      </w:r>
    </w:p>
    <w:p w:rsidR="001A1921" w:rsidRPr="00CF04B6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Tuchomie (2);</w:t>
      </w:r>
    </w:p>
    <w:p w:rsidR="00C0137F" w:rsidRPr="00CF04B6" w:rsidRDefault="00C0137F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Zblewo (2);</w:t>
      </w:r>
    </w:p>
    <w:p w:rsidR="001A1921" w:rsidRPr="00CF04B6" w:rsidRDefault="001A1921" w:rsidP="001A1921">
      <w:p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Gdzie:</w:t>
      </w:r>
    </w:p>
    <w:p w:rsidR="001A1921" w:rsidRPr="00CF04B6" w:rsidRDefault="001A1921" w:rsidP="001A1921">
      <w:p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(2) – gmina wiejska;</w:t>
      </w:r>
    </w:p>
    <w:p w:rsidR="001A1921" w:rsidRPr="00CF04B6" w:rsidRDefault="001A1921" w:rsidP="001A1921">
      <w:p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CF04B6">
        <w:rPr>
          <w:rFonts w:eastAsia="Times New Roman" w:cstheme="minorHAnsi"/>
          <w:lang w:eastAsia="pl-PL"/>
        </w:rPr>
        <w:t>(3) – gmina miejsko-wiejska.</w:t>
      </w:r>
    </w:p>
    <w:p w:rsidR="0007069E" w:rsidRPr="0007069E" w:rsidRDefault="0007069E" w:rsidP="008B00C2"/>
    <w:sectPr w:rsidR="0007069E" w:rsidRPr="0007069E" w:rsidSect="00A3031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77" w:rsidRDefault="00463877" w:rsidP="00463877">
      <w:pPr>
        <w:spacing w:after="0" w:line="240" w:lineRule="auto"/>
      </w:pPr>
      <w:r>
        <w:separator/>
      </w:r>
    </w:p>
  </w:endnote>
  <w:end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019036"/>
      <w:docPartObj>
        <w:docPartGallery w:val="Page Numbers (Bottom of Page)"/>
        <w:docPartUnique/>
      </w:docPartObj>
    </w:sdtPr>
    <w:sdtEndPr/>
    <w:sdtContent>
      <w:p w:rsidR="007F3AA0" w:rsidRDefault="007F3A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4180" w:rsidRDefault="00DB4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77" w:rsidRDefault="00463877" w:rsidP="00463877">
      <w:pPr>
        <w:spacing w:after="0" w:line="240" w:lineRule="auto"/>
      </w:pPr>
      <w:r>
        <w:separator/>
      </w:r>
    </w:p>
  </w:footnote>
  <w:foot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C6BFE7D3-D558-4C22-8F7A-0977973B1537}"/>
  </w:docVars>
  <w:rsids>
    <w:rsidRoot w:val="00463877"/>
    <w:rsid w:val="00015960"/>
    <w:rsid w:val="0007069E"/>
    <w:rsid w:val="000755CB"/>
    <w:rsid w:val="000B6032"/>
    <w:rsid w:val="000F0DAF"/>
    <w:rsid w:val="001163EE"/>
    <w:rsid w:val="00145FDC"/>
    <w:rsid w:val="001A1921"/>
    <w:rsid w:val="00463877"/>
    <w:rsid w:val="00480DDD"/>
    <w:rsid w:val="004B5797"/>
    <w:rsid w:val="004D5A1B"/>
    <w:rsid w:val="004E0AA9"/>
    <w:rsid w:val="00590450"/>
    <w:rsid w:val="00662EEA"/>
    <w:rsid w:val="00755D8F"/>
    <w:rsid w:val="007B51AC"/>
    <w:rsid w:val="007F3AA0"/>
    <w:rsid w:val="0080574A"/>
    <w:rsid w:val="00816DD4"/>
    <w:rsid w:val="008B00C2"/>
    <w:rsid w:val="00901311"/>
    <w:rsid w:val="00A3031B"/>
    <w:rsid w:val="00A4339B"/>
    <w:rsid w:val="00B3286F"/>
    <w:rsid w:val="00C0137F"/>
    <w:rsid w:val="00CD03B3"/>
    <w:rsid w:val="00CF04B6"/>
    <w:rsid w:val="00D97D85"/>
    <w:rsid w:val="00DB4180"/>
    <w:rsid w:val="00E12F1F"/>
    <w:rsid w:val="00EB51FF"/>
    <w:rsid w:val="00EE34D8"/>
    <w:rsid w:val="00F000CA"/>
    <w:rsid w:val="00F9282C"/>
    <w:rsid w:val="00F944C8"/>
    <w:rsid w:val="00F9629C"/>
    <w:rsid w:val="00FB1547"/>
    <w:rsid w:val="00FD08C7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BFE7D3-D558-4C22-8F7A-0977973B15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obszarów z ponadprzeciętnym poziomem wykluczenia społecznego w województwie pomorskim 5.17.</vt:lpstr>
    </vt:vector>
  </TitlesOfParts>
  <Company>Urzad Marszalkowski Wojewodztwa Pomorskiego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obszarów z ponadprzeciętnym poziomem wykluczenia społecznego w województwie pomorskim 5.17.</dc:title>
  <dc:subject/>
  <dc:creator>Cygert Piotr</dc:creator>
  <cp:keywords>wykaz obszarów;ponadprzeciętny poziom;wykluczenie społeczne</cp:keywords>
  <dc:description/>
  <cp:lastModifiedBy>Agnieszka Wlizło UMWP</cp:lastModifiedBy>
  <cp:revision>2</cp:revision>
  <cp:lastPrinted>2024-02-28T07:39:00Z</cp:lastPrinted>
  <dcterms:created xsi:type="dcterms:W3CDTF">2025-12-08T09:27:00Z</dcterms:created>
  <dcterms:modified xsi:type="dcterms:W3CDTF">2025-12-08T09:27:00Z</dcterms:modified>
</cp:coreProperties>
</file>