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A72E" w14:textId="2A676A05" w:rsidR="00421728" w:rsidRDefault="00517FEF" w:rsidP="00421728">
      <w:bookmarkStart w:id="0" w:name="_Toc53577686"/>
      <w:bookmarkStart w:id="1" w:name="_Toc53578004"/>
      <w:r w:rsidRPr="00421728">
        <w:t xml:space="preserve">Załącznik nr </w:t>
      </w:r>
      <w:bookmarkEnd w:id="0"/>
      <w:bookmarkEnd w:id="1"/>
      <w:r w:rsidR="00CC0331">
        <w:t>8</w:t>
      </w:r>
      <w:bookmarkStart w:id="2" w:name="_GoBack"/>
      <w:bookmarkEnd w:id="2"/>
      <w:r w:rsidR="00421728" w:rsidRPr="00421728">
        <w:t xml:space="preserve"> do Regulaminu wyboru projektów </w:t>
      </w:r>
    </w:p>
    <w:p w14:paraId="21A48BAC" w14:textId="2F350613" w:rsidR="00761E53" w:rsidRPr="00421728" w:rsidRDefault="00517FEF" w:rsidP="00610279">
      <w:pPr>
        <w:pStyle w:val="Nagwek1"/>
      </w:pPr>
      <w:r w:rsidRPr="00421728">
        <w:t>Harmonogram płatności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61E53" w14:paraId="6BF02C43" w14:textId="77777777" w:rsidTr="0080346C">
        <w:trPr>
          <w:tblHeader/>
        </w:trPr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B16C6CD" w14:textId="301774D2" w:rsidR="00761E53" w:rsidRPr="00761E53" w:rsidRDefault="00761E53" w:rsidP="008E5D0B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Wnioski o</w:t>
            </w:r>
            <w:r w:rsidR="000C047F">
              <w:rPr>
                <w:rFonts w:cs="Calibri"/>
                <w:b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color w:val="000000"/>
                <w:szCs w:val="22"/>
              </w:rPr>
              <w:t>płatność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3D586AE" w14:textId="20F9767A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bCs/>
                <w:color w:val="000000"/>
                <w:szCs w:val="22"/>
              </w:rPr>
              <w:t>Okres, za jaki składany jest wniosek o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> 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>płatność</w:t>
            </w:r>
            <w:r w:rsidR="000C047F"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  <w:r w:rsidR="0027500F">
              <w:rPr>
                <w:rFonts w:cs="Calibri"/>
                <w:b/>
                <w:bCs/>
                <w:color w:val="000000"/>
                <w:szCs w:val="22"/>
              </w:rPr>
              <w:t>–</w:t>
            </w:r>
            <w:r w:rsidRPr="00761E53">
              <w:rPr>
                <w:rFonts w:cs="Calibri"/>
                <w:b/>
                <w:bCs/>
                <w:color w:val="000000"/>
                <w:szCs w:val="22"/>
              </w:rPr>
              <w:t xml:space="preserve"> od</w:t>
            </w:r>
            <w:r>
              <w:rPr>
                <w:rFonts w:cs="Calibri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19CA3BD" w14:textId="3D74B425" w:rsidR="00761E53" w:rsidRPr="00761E53" w:rsidRDefault="00761E53" w:rsidP="00761E53">
            <w:pPr>
              <w:spacing w:after="240"/>
              <w:jc w:val="center"/>
              <w:rPr>
                <w:b/>
              </w:rPr>
            </w:pPr>
            <w:r w:rsidRPr="00761E53">
              <w:rPr>
                <w:b/>
              </w:rPr>
              <w:t>Okres, za jaki składany jest wniosek o</w:t>
            </w:r>
            <w:r w:rsidR="000C047F">
              <w:rPr>
                <w:b/>
              </w:rPr>
              <w:t> </w:t>
            </w:r>
            <w:r w:rsidRPr="00761E53">
              <w:rPr>
                <w:b/>
              </w:rPr>
              <w:t xml:space="preserve">płatność </w:t>
            </w:r>
            <w:r w:rsidR="0027500F">
              <w:rPr>
                <w:b/>
              </w:rPr>
              <w:t>–</w:t>
            </w:r>
            <w:r w:rsidRPr="00761E53">
              <w:rPr>
                <w:b/>
              </w:rPr>
              <w:t xml:space="preserve"> do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1428478" w14:textId="778A234E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Wydatki kwalifikowalne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2"/>
            </w:r>
          </w:p>
        </w:tc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FE0BE44" w14:textId="087C9A41" w:rsidR="00761E53" w:rsidRDefault="00761E53" w:rsidP="00761E53">
            <w:pPr>
              <w:spacing w:after="240"/>
              <w:jc w:val="center"/>
            </w:pPr>
            <w:r w:rsidRPr="003E0700">
              <w:rPr>
                <w:rFonts w:cs="Calibri"/>
                <w:b/>
                <w:bCs/>
                <w:color w:val="000000"/>
                <w:szCs w:val="22"/>
              </w:rPr>
              <w:t>Zaliczka</w:t>
            </w:r>
            <w:r w:rsidR="000C047F">
              <w:rPr>
                <w:rStyle w:val="Odwoanieprzypisudolnego"/>
                <w:rFonts w:cs="Calibri"/>
                <w:b/>
                <w:bCs/>
                <w:color w:val="000000"/>
                <w:szCs w:val="22"/>
              </w:rPr>
              <w:footnoteReference w:id="3"/>
            </w:r>
          </w:p>
        </w:tc>
      </w:tr>
      <w:tr w:rsidR="00761E53" w14:paraId="563DB972" w14:textId="77777777" w:rsidTr="0080346C"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DF0664" w14:textId="29381CC4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Pierwszy (zaliczkowy)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051480" w14:textId="5F22CBE0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F05B2C" w14:textId="4357D19F" w:rsidR="00761E53" w:rsidRDefault="0080346C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3AE69DAC" w14:textId="6F8136D9" w:rsidR="00761E53" w:rsidRDefault="000C047F" w:rsidP="0080346C">
            <w:pPr>
              <w:spacing w:after="240"/>
              <w:jc w:val="center"/>
            </w:pPr>
            <w:r>
              <w:t>Nie dotyczy</w:t>
            </w:r>
          </w:p>
        </w:tc>
        <w:tc>
          <w:tcPr>
            <w:tcW w:w="18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3B9E89" w14:textId="77777777" w:rsidR="00761E53" w:rsidRDefault="00761E53" w:rsidP="00761E53">
            <w:pPr>
              <w:spacing w:after="240"/>
            </w:pPr>
          </w:p>
        </w:tc>
      </w:tr>
      <w:tr w:rsidR="00761E53" w14:paraId="6FC46949" w14:textId="77777777" w:rsidTr="0080346C">
        <w:tc>
          <w:tcPr>
            <w:tcW w:w="1812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90035CA" w14:textId="7D4499D1" w:rsidR="00761E53" w:rsidRPr="00761E53" w:rsidRDefault="00761E53" w:rsidP="0080346C">
            <w:pPr>
              <w:spacing w:after="240"/>
              <w:jc w:val="center"/>
              <w:rPr>
                <w:b/>
              </w:rPr>
            </w:pPr>
            <w:r w:rsidRPr="00761E53">
              <w:rPr>
                <w:rFonts w:cs="Calibri"/>
                <w:b/>
                <w:color w:val="000000"/>
                <w:szCs w:val="22"/>
              </w:rPr>
              <w:t>Pozostałe</w:t>
            </w: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381C4506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2F90CB53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0D50851" w14:textId="77777777" w:rsidR="00761E53" w:rsidRDefault="00761E53" w:rsidP="00761E53">
            <w:pPr>
              <w:spacing w:after="240"/>
            </w:pPr>
          </w:p>
        </w:tc>
        <w:tc>
          <w:tcPr>
            <w:tcW w:w="1812" w:type="dxa"/>
            <w:tcBorders>
              <w:bottom w:val="single" w:sz="12" w:space="0" w:color="auto"/>
            </w:tcBorders>
            <w:vAlign w:val="center"/>
          </w:tcPr>
          <w:p w14:paraId="67ACEB1B" w14:textId="77777777" w:rsidR="00761E53" w:rsidRDefault="00761E53" w:rsidP="00761E53">
            <w:pPr>
              <w:spacing w:after="240"/>
            </w:pPr>
          </w:p>
        </w:tc>
      </w:tr>
      <w:tr w:rsidR="00231B34" w14:paraId="21467F5B" w14:textId="77777777" w:rsidTr="00350748">
        <w:tc>
          <w:tcPr>
            <w:tcW w:w="7248" w:type="dxa"/>
            <w:gridSpan w:val="4"/>
            <w:tcBorders>
              <w:top w:val="single" w:sz="12" w:space="0" w:color="auto"/>
            </w:tcBorders>
            <w:shd w:val="clear" w:color="auto" w:fill="E7E6E6" w:themeFill="background2"/>
            <w:vAlign w:val="center"/>
          </w:tcPr>
          <w:p w14:paraId="6670F18C" w14:textId="4130FA4C" w:rsidR="00231B34" w:rsidRPr="00231B34" w:rsidRDefault="00231B34" w:rsidP="00231B34">
            <w:pPr>
              <w:spacing w:after="240"/>
              <w:jc w:val="right"/>
              <w:rPr>
                <w:b/>
              </w:rPr>
            </w:pPr>
            <w:r w:rsidRPr="00231B34">
              <w:rPr>
                <w:b/>
              </w:rPr>
              <w:t>Kwota dofinansowania ogółem</w:t>
            </w:r>
          </w:p>
        </w:tc>
        <w:tc>
          <w:tcPr>
            <w:tcW w:w="1812" w:type="dxa"/>
            <w:tcBorders>
              <w:top w:val="single" w:sz="12" w:space="0" w:color="auto"/>
            </w:tcBorders>
            <w:vAlign w:val="center"/>
          </w:tcPr>
          <w:p w14:paraId="15EF8824" w14:textId="77777777" w:rsidR="00231B34" w:rsidRPr="00231B34" w:rsidRDefault="00231B34" w:rsidP="00761E53">
            <w:pPr>
              <w:spacing w:after="240"/>
              <w:rPr>
                <w:b/>
              </w:rPr>
            </w:pPr>
          </w:p>
        </w:tc>
      </w:tr>
    </w:tbl>
    <w:p w14:paraId="34CB873A" w14:textId="1782F441" w:rsidR="003E0700" w:rsidRPr="000C047F" w:rsidRDefault="003E0700" w:rsidP="000C047F">
      <w:pPr>
        <w:tabs>
          <w:tab w:val="left" w:pos="284"/>
        </w:tabs>
        <w:spacing w:before="480"/>
        <w:rPr>
          <w:sz w:val="16"/>
          <w:szCs w:val="16"/>
        </w:rPr>
      </w:pPr>
    </w:p>
    <w:sectPr w:rsidR="003E0700" w:rsidRPr="000C047F" w:rsidSect="000A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867CE" w14:textId="77777777" w:rsidR="00421728" w:rsidRDefault="00421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2029F54F" w:rsidR="00DC21A6" w:rsidRPr="00B01F08" w:rsidRDefault="00421728" w:rsidP="00421728">
    <w:pPr>
      <w:pStyle w:val="Stopka"/>
    </w:pPr>
    <w:r>
      <w:rPr>
        <w:noProof/>
      </w:rPr>
      <w:drawing>
        <wp:inline distT="0" distB="0" distL="0" distR="0" wp14:anchorId="04B49359" wp14:editId="2254BCBC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  <w:footnote w:id="2">
    <w:p w14:paraId="097970E8" w14:textId="3E0EDD9F" w:rsidR="000C047F" w:rsidRPr="000C047F" w:rsidRDefault="000C047F" w:rsidP="000C047F">
      <w:pPr>
        <w:tabs>
          <w:tab w:val="left" w:pos="284"/>
        </w:tabs>
        <w:rPr>
          <w:sz w:val="20"/>
          <w:szCs w:val="20"/>
        </w:rPr>
      </w:pPr>
      <w:r w:rsidRPr="000C047F">
        <w:rPr>
          <w:rStyle w:val="Odwoanieprzypisudolnego"/>
          <w:sz w:val="20"/>
          <w:szCs w:val="20"/>
        </w:rPr>
        <w:footnoteRef/>
      </w:r>
      <w:r w:rsidRPr="000C047F">
        <w:rPr>
          <w:sz w:val="20"/>
          <w:szCs w:val="20"/>
        </w:rPr>
        <w:t xml:space="preserve"> Kwota wydatków kwalifikowalnych, które Beneficjent planuje rozliczyć we wnioskach o płatność składanych </w:t>
      </w:r>
      <w:r w:rsidR="003F0802">
        <w:rPr>
          <w:sz w:val="20"/>
          <w:szCs w:val="20"/>
        </w:rPr>
        <w:br/>
      </w:r>
      <w:r w:rsidRPr="000C047F">
        <w:rPr>
          <w:sz w:val="20"/>
          <w:szCs w:val="20"/>
        </w:rPr>
        <w:t>w danym okresie. Kwota wydatków kwalifikowalnych uwzględnia wkład własny wnoszony przez Beneficjenta</w:t>
      </w:r>
      <w:r w:rsidR="003F0802">
        <w:rPr>
          <w:sz w:val="20"/>
          <w:szCs w:val="20"/>
        </w:rPr>
        <w:t>.</w:t>
      </w:r>
    </w:p>
  </w:footnote>
  <w:footnote w:id="3">
    <w:p w14:paraId="2F367599" w14:textId="4BBF3731" w:rsidR="000C047F" w:rsidRPr="00713DE6" w:rsidRDefault="000C047F">
      <w:pPr>
        <w:pStyle w:val="Tekstprzypisudolnego"/>
        <w:rPr>
          <w:rFonts w:asciiTheme="minorHAnsi" w:hAnsiTheme="minorHAnsi" w:cstheme="minorHAnsi"/>
        </w:rPr>
      </w:pPr>
      <w:r w:rsidRPr="000C047F">
        <w:rPr>
          <w:rStyle w:val="Odwoanieprzypisudolnego"/>
        </w:rPr>
        <w:footnoteRef/>
      </w:r>
      <w:r w:rsidRPr="000C047F">
        <w:t xml:space="preserve"> </w:t>
      </w:r>
      <w:r w:rsidRPr="00713DE6">
        <w:rPr>
          <w:rFonts w:asciiTheme="minorHAnsi" w:hAnsiTheme="minorHAnsi" w:cstheme="minorHAnsi"/>
        </w:rPr>
        <w:t xml:space="preserve">Kwota transzy dofinansowania, o którą wnioskować będzie </w:t>
      </w:r>
      <w:r w:rsidR="003F0802">
        <w:rPr>
          <w:rFonts w:asciiTheme="minorHAnsi" w:hAnsiTheme="minorHAnsi" w:cstheme="minorHAnsi"/>
        </w:rPr>
        <w:t>B</w:t>
      </w:r>
      <w:r w:rsidRPr="00713DE6">
        <w:rPr>
          <w:rFonts w:asciiTheme="minorHAnsi" w:hAnsiTheme="minorHAnsi" w:cstheme="minorHAnsi"/>
        </w:rPr>
        <w:t>eneficjent wnioskiem o płatność.  Kwota pierwszej transzy stanowi nie więcej niż 30% dofinansowania  projektu</w:t>
      </w:r>
      <w:r w:rsidR="00231B34">
        <w:rPr>
          <w:rFonts w:asciiTheme="minorHAnsi" w:hAnsiTheme="minorHAnsi" w:cstheme="minorHAnsi"/>
        </w:rPr>
        <w:t xml:space="preserve"> i nie </w:t>
      </w:r>
      <w:r w:rsidR="00DF588D">
        <w:rPr>
          <w:rFonts w:asciiTheme="minorHAnsi" w:hAnsiTheme="minorHAnsi" w:cstheme="minorHAnsi"/>
        </w:rPr>
        <w:t>przekracza</w:t>
      </w:r>
      <w:r w:rsidR="00231B34">
        <w:rPr>
          <w:rFonts w:asciiTheme="minorHAnsi" w:hAnsiTheme="minorHAnsi" w:cstheme="minorHAnsi"/>
        </w:rPr>
        <w:t xml:space="preserve"> wartości wydatków </w:t>
      </w:r>
      <w:r w:rsidR="00DF588D">
        <w:rPr>
          <w:rFonts w:asciiTheme="minorHAnsi" w:hAnsiTheme="minorHAnsi" w:cstheme="minorHAnsi"/>
        </w:rPr>
        <w:br/>
      </w:r>
      <w:r w:rsidR="00231B34">
        <w:rPr>
          <w:rFonts w:asciiTheme="minorHAnsi" w:hAnsiTheme="minorHAnsi" w:cstheme="minorHAnsi"/>
        </w:rPr>
        <w:t xml:space="preserve">(z dofinansowania) </w:t>
      </w:r>
      <w:r w:rsidR="00DF588D">
        <w:rPr>
          <w:rFonts w:asciiTheme="minorHAnsi" w:hAnsiTheme="minorHAnsi" w:cstheme="minorHAnsi"/>
        </w:rPr>
        <w:t xml:space="preserve">planowanych do poniesienia </w:t>
      </w:r>
      <w:r w:rsidR="00231B34">
        <w:rPr>
          <w:rFonts w:asciiTheme="minorHAnsi" w:hAnsiTheme="minorHAnsi" w:cstheme="minorHAnsi"/>
        </w:rPr>
        <w:t>w pierwszym roku realizacji projektu.</w:t>
      </w:r>
      <w:r w:rsidR="00477BA8" w:rsidRPr="00477BA8">
        <w:rPr>
          <w:rFonts w:asciiTheme="minorHAnsi" w:hAnsiTheme="minorHAnsi" w:cstheme="minorHAnsi"/>
        </w:rPr>
        <w:t xml:space="preserve"> </w:t>
      </w:r>
      <w:r w:rsidR="00FD353C">
        <w:rPr>
          <w:rFonts w:asciiTheme="minorHAnsi" w:hAnsiTheme="minorHAnsi" w:cstheme="minorHAnsi"/>
        </w:rPr>
        <w:t>Możliw</w:t>
      </w:r>
      <w:r w:rsidR="00516337">
        <w:rPr>
          <w:rFonts w:asciiTheme="minorHAnsi" w:hAnsiTheme="minorHAnsi" w:cstheme="minorHAnsi"/>
        </w:rPr>
        <w:t>e</w:t>
      </w:r>
      <w:r w:rsidR="00FD353C">
        <w:rPr>
          <w:rFonts w:asciiTheme="minorHAnsi" w:hAnsiTheme="minorHAnsi" w:cstheme="minorHAnsi"/>
        </w:rPr>
        <w:t xml:space="preserve"> jest </w:t>
      </w:r>
      <w:r w:rsidR="00516337">
        <w:rPr>
          <w:rFonts w:asciiTheme="minorHAnsi" w:hAnsiTheme="minorHAnsi" w:cstheme="minorHAnsi"/>
        </w:rPr>
        <w:t xml:space="preserve">zmniejszenie </w:t>
      </w:r>
      <w:r w:rsidR="00FD353C">
        <w:rPr>
          <w:rFonts w:asciiTheme="minorHAnsi" w:hAnsiTheme="minorHAnsi" w:cstheme="minorHAnsi"/>
        </w:rPr>
        <w:t>kwoty pierwszej zaliczki po podpisaniu umowy</w:t>
      </w:r>
      <w:r w:rsidR="00516337">
        <w:rPr>
          <w:rFonts w:asciiTheme="minorHAnsi" w:hAnsiTheme="minorHAnsi" w:cstheme="minorHAnsi"/>
        </w:rPr>
        <w:t>/decyzji</w:t>
      </w:r>
      <w:r w:rsidR="00FD353C">
        <w:rPr>
          <w:rFonts w:asciiTheme="minorHAnsi" w:hAnsiTheme="minorHAnsi" w:cstheme="minorHAnsi"/>
        </w:rPr>
        <w:t xml:space="preserve"> o dofinansowanie w </w:t>
      </w:r>
      <w:r w:rsidR="00516337">
        <w:rPr>
          <w:rFonts w:asciiTheme="minorHAnsi" w:hAnsiTheme="minorHAnsi" w:cstheme="minorHAnsi"/>
        </w:rPr>
        <w:t xml:space="preserve">składanym w </w:t>
      </w:r>
      <w:r w:rsidR="00FD353C">
        <w:rPr>
          <w:rFonts w:asciiTheme="minorHAnsi" w:hAnsiTheme="minorHAnsi" w:cstheme="minorHAnsi"/>
        </w:rPr>
        <w:t>CST2021 Harmonogram</w:t>
      </w:r>
      <w:r w:rsidR="00516337">
        <w:rPr>
          <w:rFonts w:asciiTheme="minorHAnsi" w:hAnsiTheme="minorHAnsi" w:cstheme="minorHAnsi"/>
        </w:rPr>
        <w:t>ie</w:t>
      </w:r>
      <w:r w:rsidR="00FD353C">
        <w:rPr>
          <w:rFonts w:asciiTheme="minorHAnsi" w:hAnsiTheme="minorHAnsi" w:cstheme="minorHAnsi"/>
        </w:rPr>
        <w:t xml:space="preserve"> płatności obejmując</w:t>
      </w:r>
      <w:r w:rsidR="00516337">
        <w:rPr>
          <w:rFonts w:asciiTheme="minorHAnsi" w:hAnsiTheme="minorHAnsi" w:cstheme="minorHAnsi"/>
        </w:rPr>
        <w:t>ym</w:t>
      </w:r>
      <w:r w:rsidR="00DF66EF">
        <w:rPr>
          <w:rFonts w:asciiTheme="minorHAnsi" w:hAnsiTheme="minorHAnsi" w:cstheme="minorHAnsi"/>
        </w:rPr>
        <w:t xml:space="preserve"> cały</w:t>
      </w:r>
      <w:r w:rsidR="00477BA8">
        <w:rPr>
          <w:rFonts w:asciiTheme="minorHAnsi" w:hAnsiTheme="minorHAnsi" w:cstheme="minorHAnsi"/>
        </w:rPr>
        <w:t xml:space="preserve"> okres realizacji </w:t>
      </w:r>
      <w:r w:rsidR="00FD353C">
        <w:rPr>
          <w:rFonts w:asciiTheme="minorHAnsi" w:hAnsiTheme="minorHAnsi" w:cstheme="minorHAnsi"/>
        </w:rPr>
        <w:t xml:space="preserve">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CC9D" w14:textId="77777777" w:rsidR="00421728" w:rsidRDefault="004217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0C91EF93" w:rsidR="00DC21A6" w:rsidRDefault="00421728" w:rsidP="00421728">
    <w:pPr>
      <w:pStyle w:val="Nagwek"/>
    </w:pPr>
    <w:r>
      <w:rPr>
        <w:noProof/>
      </w:rPr>
      <w:drawing>
        <wp:inline distT="0" distB="0" distL="0" distR="0" wp14:anchorId="55A09D9D" wp14:editId="560E55E1">
          <wp:extent cx="5759450" cy="594229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52CE015-C7C8-4F5A-8665-FE1DEC429BE0}"/>
  </w:docVars>
  <w:rsids>
    <w:rsidRoot w:val="001A02A1"/>
    <w:rsid w:val="00002202"/>
    <w:rsid w:val="000149A2"/>
    <w:rsid w:val="0001684A"/>
    <w:rsid w:val="000174EA"/>
    <w:rsid w:val="00022317"/>
    <w:rsid w:val="000264A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553F1"/>
    <w:rsid w:val="00160A94"/>
    <w:rsid w:val="0016385B"/>
    <w:rsid w:val="00164AA3"/>
    <w:rsid w:val="00171A41"/>
    <w:rsid w:val="00175885"/>
    <w:rsid w:val="0018269F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500F"/>
    <w:rsid w:val="0027780C"/>
    <w:rsid w:val="00286075"/>
    <w:rsid w:val="00287A13"/>
    <w:rsid w:val="002C1EB1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33421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554F"/>
    <w:rsid w:val="003D514C"/>
    <w:rsid w:val="003D73E1"/>
    <w:rsid w:val="003E0700"/>
    <w:rsid w:val="003F0802"/>
    <w:rsid w:val="003F4549"/>
    <w:rsid w:val="003F764C"/>
    <w:rsid w:val="0040149C"/>
    <w:rsid w:val="00405624"/>
    <w:rsid w:val="00414478"/>
    <w:rsid w:val="0042106A"/>
    <w:rsid w:val="00421728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7BA8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E0543"/>
    <w:rsid w:val="004E0FDF"/>
    <w:rsid w:val="004E1EDE"/>
    <w:rsid w:val="004E6915"/>
    <w:rsid w:val="004F4EE9"/>
    <w:rsid w:val="004F78C0"/>
    <w:rsid w:val="00513794"/>
    <w:rsid w:val="00516337"/>
    <w:rsid w:val="00517FEF"/>
    <w:rsid w:val="0052111D"/>
    <w:rsid w:val="00524044"/>
    <w:rsid w:val="00533DA7"/>
    <w:rsid w:val="00540A34"/>
    <w:rsid w:val="00541E86"/>
    <w:rsid w:val="00543133"/>
    <w:rsid w:val="00544F8B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4122"/>
    <w:rsid w:val="005857A0"/>
    <w:rsid w:val="00594464"/>
    <w:rsid w:val="00594E04"/>
    <w:rsid w:val="00595D62"/>
    <w:rsid w:val="005C02FD"/>
    <w:rsid w:val="005C2B3A"/>
    <w:rsid w:val="005C4818"/>
    <w:rsid w:val="005D0485"/>
    <w:rsid w:val="005D3300"/>
    <w:rsid w:val="005D5B5E"/>
    <w:rsid w:val="005F3710"/>
    <w:rsid w:val="006006FB"/>
    <w:rsid w:val="00604E38"/>
    <w:rsid w:val="00610279"/>
    <w:rsid w:val="00616986"/>
    <w:rsid w:val="0061767F"/>
    <w:rsid w:val="00621A55"/>
    <w:rsid w:val="00622781"/>
    <w:rsid w:val="006339B9"/>
    <w:rsid w:val="0063597C"/>
    <w:rsid w:val="00640BFF"/>
    <w:rsid w:val="00642190"/>
    <w:rsid w:val="0065675C"/>
    <w:rsid w:val="00657546"/>
    <w:rsid w:val="0066032A"/>
    <w:rsid w:val="00665A91"/>
    <w:rsid w:val="00671063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45D18"/>
    <w:rsid w:val="00745EFA"/>
    <w:rsid w:val="00747F6C"/>
    <w:rsid w:val="00755A97"/>
    <w:rsid w:val="00756670"/>
    <w:rsid w:val="00761E53"/>
    <w:rsid w:val="007721BC"/>
    <w:rsid w:val="00776530"/>
    <w:rsid w:val="00780886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1D90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61E09"/>
    <w:rsid w:val="00A67D79"/>
    <w:rsid w:val="00A7684F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416CF"/>
    <w:rsid w:val="00B62BFE"/>
    <w:rsid w:val="00B64FD7"/>
    <w:rsid w:val="00B6637D"/>
    <w:rsid w:val="00B75625"/>
    <w:rsid w:val="00B7650C"/>
    <w:rsid w:val="00B90E38"/>
    <w:rsid w:val="00B911AB"/>
    <w:rsid w:val="00BA245D"/>
    <w:rsid w:val="00BB76D0"/>
    <w:rsid w:val="00BC1A58"/>
    <w:rsid w:val="00BC363C"/>
    <w:rsid w:val="00BE1446"/>
    <w:rsid w:val="00BE41F4"/>
    <w:rsid w:val="00C0146A"/>
    <w:rsid w:val="00C104BE"/>
    <w:rsid w:val="00C11018"/>
    <w:rsid w:val="00C22D70"/>
    <w:rsid w:val="00C2547A"/>
    <w:rsid w:val="00C268A0"/>
    <w:rsid w:val="00C34FA3"/>
    <w:rsid w:val="00C35882"/>
    <w:rsid w:val="00C377A0"/>
    <w:rsid w:val="00C4683C"/>
    <w:rsid w:val="00C57BB1"/>
    <w:rsid w:val="00C62C24"/>
    <w:rsid w:val="00C635B6"/>
    <w:rsid w:val="00C64089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C0331"/>
    <w:rsid w:val="00CC415F"/>
    <w:rsid w:val="00CD5650"/>
    <w:rsid w:val="00CE005B"/>
    <w:rsid w:val="00CE5F7A"/>
    <w:rsid w:val="00CE75A5"/>
    <w:rsid w:val="00D00E8E"/>
    <w:rsid w:val="00D00FE1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DF66EF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1CD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3CE7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D353C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610279"/>
    <w:pPr>
      <w:keepNext/>
      <w:spacing w:before="600" w:after="60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610279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CE015-C7C8-4F5A-8665-FE1DEC429B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8CE642C-AAD3-44A7-9D5E-A5214BBA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10</TotalTime>
  <Pages>1</Pages>
  <Words>45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płatności</vt:lpstr>
    </vt:vector>
  </TitlesOfParts>
  <Company>UMWP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płatności</dc:title>
  <dc:subject/>
  <dc:creator>tod;Górska Alina</dc:creator>
  <cp:keywords>har;harmonogram płatności</cp:keywords>
  <cp:lastModifiedBy>Agnieszka Wlizło UMWP</cp:lastModifiedBy>
  <cp:revision>6</cp:revision>
  <cp:lastPrinted>2023-07-26T09:45:00Z</cp:lastPrinted>
  <dcterms:created xsi:type="dcterms:W3CDTF">2024-03-26T07:25:00Z</dcterms:created>
  <dcterms:modified xsi:type="dcterms:W3CDTF">2026-01-13T15:08:00Z</dcterms:modified>
</cp:coreProperties>
</file>